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B3DF" w14:textId="6920A6E2" w:rsidR="004B0EA2" w:rsidRDefault="00E44169" w:rsidP="00E44169">
      <w:r>
        <w:t>Alice and Alex have produced a professional display of technical skill and design thinking. The judges noted that the solution could easily pass for a commercial website. It was excellent to see the planning that occurred before the final product was implemented, the comments in the code, the flow chart</w:t>
      </w:r>
      <w:r w:rsidR="00B203A0">
        <w:t xml:space="preserve"> a</w:t>
      </w:r>
      <w:r>
        <w:t>nd spreadsheet demonstrated clear design thinking and great execution. The video demonstration was engaging with clear enthusiasm for the topic from both Alice and Alex</w:t>
      </w:r>
      <w:r w:rsidR="00B203A0">
        <w:t>. O</w:t>
      </w:r>
      <w:r>
        <w:t>utstanding work</w:t>
      </w:r>
      <w:r w:rsidR="00B203A0">
        <w:t>!</w:t>
      </w:r>
    </w:p>
    <w:p w14:paraId="47716992" w14:textId="77777777" w:rsidR="00E44169" w:rsidRDefault="00E44169" w:rsidP="00E44169"/>
    <w:sectPr w:rsidR="00E4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F7"/>
    <w:rsid w:val="0028112E"/>
    <w:rsid w:val="00500CF7"/>
    <w:rsid w:val="008D4F2B"/>
    <w:rsid w:val="00B203A0"/>
    <w:rsid w:val="00B52F33"/>
    <w:rsid w:val="00E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EED7"/>
  <w15:chartTrackingRefBased/>
  <w15:docId w15:val="{C62B74C4-5A03-4CBC-AE44-AA8DD57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GALLAGHER, Terry</DisplayName>
        <AccountId>167</AccountId>
        <AccountType/>
      </UserInfo>
    </PPContentOwner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2023-05-18T03:30:10+00:00</PPLastReviewedDate>
    <PPPublishedNotificationAddresses xmlns="f114f5df-7614-43c1-ba8e-2daa6e537108" xsi:nil="true"/>
    <PPModeratedDate xmlns="f114f5df-7614-43c1-ba8e-2daa6e537108">2023-05-18T03:30:10+00:00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CHEN, Sharen</DisplayName>
        <AccountId>159</AccountId>
        <AccountType/>
      </UserInfo>
    </PPSubmittedBy>
    <PPReviewDate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SubmittedDate xmlns="f114f5df-7614-43c1-ba8e-2daa6e537108">2023-05-17T03:59:54+00:00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142B84E-E987-4A8B-ADF0-A7B769D60B1C}"/>
</file>

<file path=customXml/itemProps2.xml><?xml version="1.0" encoding="utf-8"?>
<ds:datastoreItem xmlns:ds="http://schemas.openxmlformats.org/officeDocument/2006/customXml" ds:itemID="{DD3ABCE5-5A58-4CF4-A05D-35C0136AA560}"/>
</file>

<file path=customXml/itemProps3.xml><?xml version="1.0" encoding="utf-8"?>
<ds:datastoreItem xmlns:ds="http://schemas.openxmlformats.org/officeDocument/2006/customXml" ds:itemID="{0C29060F-B591-4C43-967C-13CDB1570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Queensland Government;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2022 Premier’s Coding Challenge: Years 5–6 Open platform: Pairs category winner video</dc:title>
  <dc:subject>Transcript for 2022 Premier’s Coding Challenge: Years 5–6 Open platform: Pairs category winner video</dc:subject>
  <dc:creator>Queensland Government</dc:creator>
  <cp:keywords>Transcript; 2022; Premier’s Coding Challenge; Years 5–6; Open platform; Pairs category; winner</cp:keywords>
  <dc:description/>
  <cp:revision>2</cp:revision>
  <dcterms:created xsi:type="dcterms:W3CDTF">2023-05-02T22:46:00Z</dcterms:created>
  <dcterms:modified xsi:type="dcterms:W3CDTF">2023-05-02T22:46:00Z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