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168B" w14:textId="5AD2525B" w:rsidR="004B0EA2" w:rsidRDefault="001A2D2A" w:rsidP="001A2D2A">
      <w:r>
        <w:t>Troy developed an engaging game called COVID-19 survival by using complex and nested statements to create a robust digital solution. The immersive user experience was gamified, fast-paced and educated the user about appropriate measures to undertake to stay healthy against a pandemic threat. Troy's creative solution demonstrated an effective use of a range of digital assets. The evaluation video demonstrated the use of the game and showed an understanding of the code in Scratch. The judges encouraged Troy to continue to develop creative apps in the future.</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D6"/>
    <w:rsid w:val="001A2D2A"/>
    <w:rsid w:val="0028112E"/>
    <w:rsid w:val="003D2D6C"/>
    <w:rsid w:val="007C49D6"/>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12665"/>
  <w15:chartTrackingRefBased/>
  <w15:docId w15:val="{19AF1BDF-0C6A-4F57-810A-50F1CCAB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2023-05-18T03:30:14+00:00</PPLastReviewedDate>
    <PPPublishedNotificationAddresses xmlns="f114f5df-7614-43c1-ba8e-2daa6e537108" xsi:nil="true"/>
    <PPModeratedDate xmlns="f114f5df-7614-43c1-ba8e-2daa6e537108">2023-05-18T03:30:13+00:00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2023-05-17T03:59:53+00:00</PPSubmittedDate>
    <PPReferenceNumber xmlns="f114f5df-7614-43c1-ba8e-2daa6e537108" xsi:nil="true"/>
  </documentManagement>
</p:properties>
</file>

<file path=customXml/itemProps1.xml><?xml version="1.0" encoding="utf-8"?>
<ds:datastoreItem xmlns:ds="http://schemas.openxmlformats.org/officeDocument/2006/customXml" ds:itemID="{8E47B326-2352-4233-AC3D-E350DA4BAC33}"/>
</file>

<file path=customXml/itemProps2.xml><?xml version="1.0" encoding="utf-8"?>
<ds:datastoreItem xmlns:ds="http://schemas.openxmlformats.org/officeDocument/2006/customXml" ds:itemID="{4BA8A07F-9A95-41FB-8A96-CEB61E07938E}"/>
</file>

<file path=customXml/itemProps3.xml><?xml version="1.0" encoding="utf-8"?>
<ds:datastoreItem xmlns:ds="http://schemas.openxmlformats.org/officeDocument/2006/customXml" ds:itemID="{615A0981-B5F2-4009-9670-E97C7172E5CC}"/>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479</Characters>
  <Application>Microsoft Office Word</Application>
  <DocSecurity>0</DocSecurity>
  <Lines>3</Lines>
  <Paragraphs>1</Paragraphs>
  <ScaleCrop>false</ScaleCrop>
  <Company>Queensland Government</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7–8 Open platform: Individual category winner video</dc:title>
  <dc:subject>Transcript for 2022 Premier’s Coding Challenge: Years 7–8 Open platform: Individual category winner video</dc:subject>
  <dc:creator>Queensland Government</dc:creator>
  <cp:keywords>Transcript; 2022; Premier’s Coding Challenge; Years 7–8; Open platform; Individual category; winner</cp:keywords>
  <dc:description/>
  <cp:revision>2</cp:revision>
  <dcterms:created xsi:type="dcterms:W3CDTF">2023-05-02T22:41:00Z</dcterms:created>
  <dcterms:modified xsi:type="dcterms:W3CDTF">2023-05-02T22:41:00Z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