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26B" w:rsidRPr="004D254F" w:rsidRDefault="0019426B" w:rsidP="004D254F">
      <w:pPr>
        <w:pStyle w:val="Heading1"/>
        <w:rPr>
          <w:lang w:val="en-AU"/>
        </w:rPr>
      </w:pPr>
      <w:bookmarkStart w:id="0" w:name="_GoBack"/>
      <w:bookmarkEnd w:id="0"/>
      <w:r>
        <w:rPr>
          <w:lang w:val="en-AU"/>
        </w:rPr>
        <w:t>End-user engagement plan – template</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5670"/>
        <w:gridCol w:w="6520"/>
      </w:tblGrid>
      <w:tr w:rsidR="0019426B" w:rsidRPr="00F70343" w:rsidTr="00FB5218">
        <w:tc>
          <w:tcPr>
            <w:tcW w:w="3227" w:type="dxa"/>
            <w:shd w:val="clear" w:color="auto" w:fill="D9D9D9"/>
          </w:tcPr>
          <w:p w:rsidR="0019426B" w:rsidRPr="00F70343" w:rsidRDefault="0019426B" w:rsidP="0019426B">
            <w:pPr>
              <w:spacing w:after="0" w:line="240" w:lineRule="auto"/>
              <w:rPr>
                <w:b/>
              </w:rPr>
            </w:pPr>
            <w:r w:rsidRPr="00F70343">
              <w:rPr>
                <w:b/>
              </w:rPr>
              <w:t xml:space="preserve">Name of key audience for your research </w:t>
            </w:r>
          </w:p>
        </w:tc>
        <w:tc>
          <w:tcPr>
            <w:tcW w:w="5670" w:type="dxa"/>
            <w:shd w:val="clear" w:color="auto" w:fill="D9D9D9"/>
          </w:tcPr>
          <w:p w:rsidR="0019426B" w:rsidRPr="00F70343" w:rsidRDefault="0019426B" w:rsidP="00FC3E05">
            <w:pPr>
              <w:spacing w:after="0" w:line="240" w:lineRule="auto"/>
              <w:rPr>
                <w:b/>
              </w:rPr>
            </w:pPr>
            <w:r w:rsidRPr="00F70343">
              <w:rPr>
                <w:b/>
              </w:rPr>
              <w:t>Potential level of engagement</w:t>
            </w:r>
          </w:p>
          <w:p w:rsidR="0019426B" w:rsidRPr="00F70343" w:rsidRDefault="0019426B" w:rsidP="00FC3E05">
            <w:pPr>
              <w:spacing w:after="0" w:line="240" w:lineRule="auto"/>
              <w:rPr>
                <w:b/>
              </w:rPr>
            </w:pPr>
            <w:r w:rsidRPr="00F70343">
              <w:t>*The level of engagement is likely to change at the different stages of the research.</w:t>
            </w:r>
          </w:p>
        </w:tc>
        <w:tc>
          <w:tcPr>
            <w:tcW w:w="6520" w:type="dxa"/>
            <w:shd w:val="clear" w:color="auto" w:fill="D9D9D9"/>
          </w:tcPr>
          <w:p w:rsidR="0019426B" w:rsidRPr="00F70343" w:rsidRDefault="0019426B" w:rsidP="00FC3E05">
            <w:pPr>
              <w:spacing w:after="0" w:line="240" w:lineRule="auto"/>
              <w:rPr>
                <w:b/>
              </w:rPr>
            </w:pPr>
            <w:r w:rsidRPr="00F70343">
              <w:rPr>
                <w:b/>
              </w:rPr>
              <w:t>Engagement method</w:t>
            </w:r>
          </w:p>
        </w:tc>
      </w:tr>
      <w:tr w:rsidR="0019426B" w:rsidRPr="00F70343" w:rsidTr="00FB5218">
        <w:tc>
          <w:tcPr>
            <w:tcW w:w="3227" w:type="dxa"/>
          </w:tcPr>
          <w:p w:rsidR="0019426B" w:rsidRPr="00F70343" w:rsidRDefault="0019426B" w:rsidP="00FC3E05">
            <w:pPr>
              <w:spacing w:after="0" w:line="240" w:lineRule="auto"/>
            </w:pPr>
            <w:r w:rsidRPr="00F70343">
              <w:t>Organisation, group or individual</w:t>
            </w:r>
          </w:p>
        </w:tc>
        <w:tc>
          <w:tcPr>
            <w:tcW w:w="5670" w:type="dxa"/>
          </w:tcPr>
          <w:p w:rsidR="0019426B" w:rsidRPr="00F70343" w:rsidRDefault="0019426B" w:rsidP="0019426B">
            <w:pPr>
              <w:pStyle w:val="ListParagraph"/>
              <w:numPr>
                <w:ilvl w:val="0"/>
                <w:numId w:val="4"/>
              </w:numPr>
              <w:tabs>
                <w:tab w:val="clear" w:pos="2835"/>
              </w:tabs>
              <w:spacing w:after="0" w:line="240" w:lineRule="auto"/>
              <w:contextualSpacing/>
            </w:pPr>
            <w:r w:rsidRPr="00F70343">
              <w:t>Information giving</w:t>
            </w:r>
          </w:p>
          <w:p w:rsidR="0019426B" w:rsidRPr="00F70343" w:rsidRDefault="0019426B" w:rsidP="0019426B">
            <w:pPr>
              <w:pStyle w:val="ListParagraph"/>
              <w:numPr>
                <w:ilvl w:val="0"/>
                <w:numId w:val="4"/>
              </w:numPr>
              <w:tabs>
                <w:tab w:val="clear" w:pos="2835"/>
              </w:tabs>
              <w:spacing w:after="0" w:line="240" w:lineRule="auto"/>
              <w:contextualSpacing/>
            </w:pPr>
            <w:r w:rsidRPr="00F70343">
              <w:t>Information gathering</w:t>
            </w:r>
          </w:p>
          <w:p w:rsidR="0019426B" w:rsidRPr="00F70343" w:rsidRDefault="0019426B" w:rsidP="0019426B">
            <w:pPr>
              <w:pStyle w:val="ListParagraph"/>
              <w:numPr>
                <w:ilvl w:val="0"/>
                <w:numId w:val="4"/>
              </w:numPr>
              <w:tabs>
                <w:tab w:val="clear" w:pos="2835"/>
              </w:tabs>
              <w:spacing w:after="0" w:line="240" w:lineRule="auto"/>
              <w:contextualSpacing/>
            </w:pPr>
            <w:r w:rsidRPr="00F70343">
              <w:t xml:space="preserve">Consultation </w:t>
            </w:r>
          </w:p>
          <w:p w:rsidR="0019426B" w:rsidRPr="00F70343" w:rsidRDefault="0019426B" w:rsidP="0019426B">
            <w:pPr>
              <w:pStyle w:val="ListParagraph"/>
              <w:numPr>
                <w:ilvl w:val="0"/>
                <w:numId w:val="4"/>
              </w:numPr>
              <w:tabs>
                <w:tab w:val="clear" w:pos="2835"/>
              </w:tabs>
              <w:spacing w:after="0" w:line="240" w:lineRule="auto"/>
              <w:contextualSpacing/>
            </w:pPr>
            <w:r w:rsidRPr="00F70343">
              <w:t>Participation</w:t>
            </w:r>
          </w:p>
          <w:p w:rsidR="0019426B" w:rsidRPr="00F70343" w:rsidRDefault="0019426B" w:rsidP="0019426B">
            <w:pPr>
              <w:pStyle w:val="ListParagraph"/>
              <w:numPr>
                <w:ilvl w:val="0"/>
                <w:numId w:val="4"/>
              </w:numPr>
              <w:tabs>
                <w:tab w:val="clear" w:pos="2835"/>
              </w:tabs>
              <w:spacing w:after="0" w:line="240" w:lineRule="auto"/>
              <w:contextualSpacing/>
            </w:pPr>
            <w:r w:rsidRPr="00F70343">
              <w:t xml:space="preserve">Collaboration </w:t>
            </w:r>
          </w:p>
        </w:tc>
        <w:tc>
          <w:tcPr>
            <w:tcW w:w="6520" w:type="dxa"/>
          </w:tcPr>
          <w:p w:rsidR="0019426B" w:rsidRPr="00F70343" w:rsidRDefault="0019426B" w:rsidP="0019426B">
            <w:pPr>
              <w:pStyle w:val="ListParagraph"/>
              <w:numPr>
                <w:ilvl w:val="0"/>
                <w:numId w:val="5"/>
              </w:numPr>
              <w:tabs>
                <w:tab w:val="clear" w:pos="2835"/>
              </w:tabs>
              <w:spacing w:after="0" w:line="240" w:lineRule="auto"/>
              <w:contextualSpacing/>
            </w:pPr>
            <w:r w:rsidRPr="00F70343">
              <w:t>Newsletters, fact-sheets, website, publications, one-to-one communication via phone or email, education modules etc</w:t>
            </w:r>
            <w:r w:rsidR="00FB5218" w:rsidRPr="00F70343">
              <w:t>.</w:t>
            </w:r>
          </w:p>
          <w:p w:rsidR="0019426B" w:rsidRPr="00F70343" w:rsidRDefault="0019426B" w:rsidP="0019426B">
            <w:pPr>
              <w:pStyle w:val="ListParagraph"/>
              <w:numPr>
                <w:ilvl w:val="0"/>
                <w:numId w:val="5"/>
              </w:numPr>
              <w:tabs>
                <w:tab w:val="clear" w:pos="2835"/>
              </w:tabs>
              <w:spacing w:after="0" w:line="240" w:lineRule="auto"/>
              <w:contextualSpacing/>
            </w:pPr>
            <w:r w:rsidRPr="00F70343">
              <w:t>One-to-one interviews, questionnaires, focus group</w:t>
            </w:r>
          </w:p>
          <w:p w:rsidR="0019426B" w:rsidRPr="00F70343" w:rsidRDefault="0019426B" w:rsidP="0019426B">
            <w:pPr>
              <w:pStyle w:val="ListParagraph"/>
              <w:numPr>
                <w:ilvl w:val="0"/>
                <w:numId w:val="5"/>
              </w:numPr>
              <w:tabs>
                <w:tab w:val="clear" w:pos="2835"/>
              </w:tabs>
              <w:spacing w:after="0" w:line="240" w:lineRule="auto"/>
              <w:contextualSpacing/>
            </w:pPr>
            <w:r w:rsidRPr="00F70343">
              <w:t>Consultation papers, public meetings</w:t>
            </w:r>
          </w:p>
          <w:p w:rsidR="0019426B" w:rsidRPr="00F70343" w:rsidRDefault="005D67E3" w:rsidP="00FC3E05">
            <w:pPr>
              <w:spacing w:after="0" w:line="240" w:lineRule="auto"/>
            </w:pPr>
            <w:r w:rsidRPr="00F70343">
              <w:t xml:space="preserve">d.   </w:t>
            </w:r>
            <w:r w:rsidR="0019426B" w:rsidRPr="00F70343">
              <w:t xml:space="preserve">Research participants, </w:t>
            </w:r>
          </w:p>
          <w:p w:rsidR="0019426B" w:rsidRPr="00F70343" w:rsidRDefault="005D67E3" w:rsidP="00FC3E05">
            <w:pPr>
              <w:spacing w:after="0" w:line="240" w:lineRule="auto"/>
            </w:pPr>
            <w:r w:rsidRPr="00F70343">
              <w:t xml:space="preserve">e.   </w:t>
            </w:r>
            <w:r w:rsidR="0019426B" w:rsidRPr="00F70343">
              <w:t xml:space="preserve">Advisory group, Research team, Steering committee </w:t>
            </w:r>
          </w:p>
        </w:tc>
      </w:tr>
      <w:tr w:rsidR="0019426B" w:rsidRPr="00F70343" w:rsidTr="00FB5218">
        <w:tc>
          <w:tcPr>
            <w:tcW w:w="15417" w:type="dxa"/>
            <w:gridSpan w:val="3"/>
            <w:shd w:val="clear" w:color="auto" w:fill="D9D9D9"/>
          </w:tcPr>
          <w:p w:rsidR="0019426B" w:rsidRPr="00F70343" w:rsidRDefault="0019426B" w:rsidP="00FC3E05">
            <w:pPr>
              <w:spacing w:after="0" w:line="240" w:lineRule="auto"/>
              <w:rPr>
                <w:b/>
              </w:rPr>
            </w:pPr>
            <w:r w:rsidRPr="00F70343">
              <w:rPr>
                <w:b/>
              </w:rPr>
              <w:t>Design: Setting up the research</w:t>
            </w:r>
          </w:p>
        </w:tc>
      </w:tr>
      <w:tr w:rsidR="0019426B" w:rsidRPr="00F70343" w:rsidTr="00FB5218">
        <w:tc>
          <w:tcPr>
            <w:tcW w:w="3227" w:type="dxa"/>
          </w:tcPr>
          <w:p w:rsidR="0019426B" w:rsidRPr="00F70343" w:rsidRDefault="0019426B" w:rsidP="00FC3E05">
            <w:pPr>
              <w:spacing w:after="0" w:line="240" w:lineRule="auto"/>
            </w:pPr>
            <w:r w:rsidRPr="00F70343">
              <w:fldChar w:fldCharType="begin">
                <w:ffData>
                  <w:name w:val="Text11"/>
                  <w:enabled/>
                  <w:calcOnExit w:val="0"/>
                  <w:textInput/>
                </w:ffData>
              </w:fldChar>
            </w:r>
            <w:bookmarkStart w:id="1" w:name="Text11"/>
            <w:r w:rsidRPr="00F70343">
              <w:instrText xml:space="preserve"> FORMTEXT </w:instrText>
            </w:r>
            <w:r w:rsidRPr="00F70343">
              <w:fldChar w:fldCharType="separate"/>
            </w:r>
            <w:r w:rsidRPr="00F70343">
              <w:rPr>
                <w:noProof/>
              </w:rPr>
              <w:t> </w:t>
            </w:r>
            <w:r w:rsidRPr="00F70343">
              <w:rPr>
                <w:noProof/>
              </w:rPr>
              <w:t> </w:t>
            </w:r>
            <w:r w:rsidRPr="00F70343">
              <w:rPr>
                <w:noProof/>
              </w:rPr>
              <w:t> </w:t>
            </w:r>
            <w:r w:rsidRPr="00F70343">
              <w:rPr>
                <w:noProof/>
              </w:rPr>
              <w:t> </w:t>
            </w:r>
            <w:r w:rsidRPr="00F70343">
              <w:rPr>
                <w:noProof/>
              </w:rPr>
              <w:t> </w:t>
            </w:r>
            <w:r w:rsidRPr="00F70343">
              <w:fldChar w:fldCharType="end"/>
            </w:r>
            <w:bookmarkEnd w:id="1"/>
          </w:p>
        </w:tc>
        <w:tc>
          <w:tcPr>
            <w:tcW w:w="5670" w:type="dxa"/>
          </w:tcPr>
          <w:p w:rsidR="0019426B" w:rsidRPr="00F70343" w:rsidRDefault="0019426B" w:rsidP="00FC3E05">
            <w:r w:rsidRPr="00F70343">
              <w:fldChar w:fldCharType="begin">
                <w:ffData>
                  <w:name w:val="Text11"/>
                  <w:enabled/>
                  <w:calcOnExit w:val="0"/>
                  <w:textInput/>
                </w:ffData>
              </w:fldChar>
            </w:r>
            <w:r w:rsidRPr="00F70343">
              <w:instrText xml:space="preserve"> FORMTEXT </w:instrText>
            </w:r>
            <w:r w:rsidRPr="00F70343">
              <w:fldChar w:fldCharType="separate"/>
            </w:r>
            <w:r w:rsidRPr="00F70343">
              <w:rPr>
                <w:noProof/>
              </w:rPr>
              <w:t> </w:t>
            </w:r>
            <w:r w:rsidRPr="00F70343">
              <w:rPr>
                <w:noProof/>
              </w:rPr>
              <w:t> </w:t>
            </w:r>
            <w:r w:rsidRPr="00F70343">
              <w:rPr>
                <w:noProof/>
              </w:rPr>
              <w:t> </w:t>
            </w:r>
            <w:r w:rsidRPr="00F70343">
              <w:rPr>
                <w:noProof/>
              </w:rPr>
              <w:t> </w:t>
            </w:r>
            <w:r w:rsidRPr="00F70343">
              <w:rPr>
                <w:noProof/>
              </w:rPr>
              <w:t> </w:t>
            </w:r>
            <w:r w:rsidRPr="00F70343">
              <w:fldChar w:fldCharType="end"/>
            </w:r>
          </w:p>
        </w:tc>
        <w:tc>
          <w:tcPr>
            <w:tcW w:w="6520" w:type="dxa"/>
          </w:tcPr>
          <w:p w:rsidR="0019426B" w:rsidRPr="00F70343" w:rsidRDefault="0019426B" w:rsidP="00FC3E05">
            <w:r w:rsidRPr="00F70343">
              <w:fldChar w:fldCharType="begin">
                <w:ffData>
                  <w:name w:val="Text11"/>
                  <w:enabled/>
                  <w:calcOnExit w:val="0"/>
                  <w:textInput/>
                </w:ffData>
              </w:fldChar>
            </w:r>
            <w:r w:rsidRPr="00F70343">
              <w:instrText xml:space="preserve"> FORMTEXT </w:instrText>
            </w:r>
            <w:r w:rsidRPr="00F70343">
              <w:fldChar w:fldCharType="separate"/>
            </w:r>
            <w:r w:rsidRPr="00F70343">
              <w:rPr>
                <w:noProof/>
              </w:rPr>
              <w:t> </w:t>
            </w:r>
            <w:r w:rsidRPr="00F70343">
              <w:rPr>
                <w:noProof/>
              </w:rPr>
              <w:t> </w:t>
            </w:r>
            <w:r w:rsidRPr="00F70343">
              <w:rPr>
                <w:noProof/>
              </w:rPr>
              <w:t> </w:t>
            </w:r>
            <w:r w:rsidRPr="00F70343">
              <w:rPr>
                <w:noProof/>
              </w:rPr>
              <w:t> </w:t>
            </w:r>
            <w:r w:rsidRPr="00F70343">
              <w:rPr>
                <w:noProof/>
              </w:rPr>
              <w:t> </w:t>
            </w:r>
            <w:r w:rsidRPr="00F70343">
              <w:fldChar w:fldCharType="end"/>
            </w:r>
          </w:p>
        </w:tc>
      </w:tr>
      <w:tr w:rsidR="0019426B" w:rsidRPr="00F70343" w:rsidTr="00FB5218">
        <w:tc>
          <w:tcPr>
            <w:tcW w:w="3227" w:type="dxa"/>
          </w:tcPr>
          <w:p w:rsidR="0019426B" w:rsidRPr="00F70343" w:rsidRDefault="0019426B" w:rsidP="00FC3E05">
            <w:r w:rsidRPr="00F70343">
              <w:fldChar w:fldCharType="begin">
                <w:ffData>
                  <w:name w:val="Text11"/>
                  <w:enabled/>
                  <w:calcOnExit w:val="0"/>
                  <w:textInput/>
                </w:ffData>
              </w:fldChar>
            </w:r>
            <w:r w:rsidRPr="00F70343">
              <w:instrText xml:space="preserve"> FORMTEXT </w:instrText>
            </w:r>
            <w:r w:rsidRPr="00F70343">
              <w:fldChar w:fldCharType="separate"/>
            </w:r>
            <w:r w:rsidRPr="00F70343">
              <w:rPr>
                <w:noProof/>
              </w:rPr>
              <w:t> </w:t>
            </w:r>
            <w:r w:rsidRPr="00F70343">
              <w:rPr>
                <w:noProof/>
              </w:rPr>
              <w:t> </w:t>
            </w:r>
            <w:r w:rsidRPr="00F70343">
              <w:rPr>
                <w:noProof/>
              </w:rPr>
              <w:t> </w:t>
            </w:r>
            <w:r w:rsidRPr="00F70343">
              <w:rPr>
                <w:noProof/>
              </w:rPr>
              <w:t> </w:t>
            </w:r>
            <w:r w:rsidRPr="00F70343">
              <w:rPr>
                <w:noProof/>
              </w:rPr>
              <w:t> </w:t>
            </w:r>
            <w:r w:rsidRPr="00F70343">
              <w:fldChar w:fldCharType="end"/>
            </w:r>
          </w:p>
        </w:tc>
        <w:tc>
          <w:tcPr>
            <w:tcW w:w="5670" w:type="dxa"/>
          </w:tcPr>
          <w:p w:rsidR="0019426B" w:rsidRPr="00F70343" w:rsidRDefault="0019426B" w:rsidP="00FC3E05">
            <w:r w:rsidRPr="00F70343">
              <w:fldChar w:fldCharType="begin">
                <w:ffData>
                  <w:name w:val="Text11"/>
                  <w:enabled/>
                  <w:calcOnExit w:val="0"/>
                  <w:textInput/>
                </w:ffData>
              </w:fldChar>
            </w:r>
            <w:r w:rsidRPr="00F70343">
              <w:instrText xml:space="preserve"> FORMTEXT </w:instrText>
            </w:r>
            <w:r w:rsidRPr="00F70343">
              <w:fldChar w:fldCharType="separate"/>
            </w:r>
            <w:r w:rsidRPr="00F70343">
              <w:rPr>
                <w:noProof/>
              </w:rPr>
              <w:t> </w:t>
            </w:r>
            <w:r w:rsidRPr="00F70343">
              <w:rPr>
                <w:noProof/>
              </w:rPr>
              <w:t> </w:t>
            </w:r>
            <w:r w:rsidRPr="00F70343">
              <w:rPr>
                <w:noProof/>
              </w:rPr>
              <w:t> </w:t>
            </w:r>
            <w:r w:rsidRPr="00F70343">
              <w:rPr>
                <w:noProof/>
              </w:rPr>
              <w:t> </w:t>
            </w:r>
            <w:r w:rsidRPr="00F70343">
              <w:rPr>
                <w:noProof/>
              </w:rPr>
              <w:t> </w:t>
            </w:r>
            <w:r w:rsidRPr="00F70343">
              <w:fldChar w:fldCharType="end"/>
            </w:r>
          </w:p>
        </w:tc>
        <w:tc>
          <w:tcPr>
            <w:tcW w:w="6520" w:type="dxa"/>
          </w:tcPr>
          <w:p w:rsidR="0019426B" w:rsidRPr="00F70343" w:rsidRDefault="0019426B" w:rsidP="00FC3E05">
            <w:r w:rsidRPr="00F70343">
              <w:fldChar w:fldCharType="begin">
                <w:ffData>
                  <w:name w:val="Text11"/>
                  <w:enabled/>
                  <w:calcOnExit w:val="0"/>
                  <w:textInput/>
                </w:ffData>
              </w:fldChar>
            </w:r>
            <w:r w:rsidRPr="00F70343">
              <w:instrText xml:space="preserve"> FORMTEXT </w:instrText>
            </w:r>
            <w:r w:rsidRPr="00F70343">
              <w:fldChar w:fldCharType="separate"/>
            </w:r>
            <w:r w:rsidRPr="00F70343">
              <w:rPr>
                <w:noProof/>
              </w:rPr>
              <w:t> </w:t>
            </w:r>
            <w:r w:rsidRPr="00F70343">
              <w:rPr>
                <w:noProof/>
              </w:rPr>
              <w:t> </w:t>
            </w:r>
            <w:r w:rsidRPr="00F70343">
              <w:rPr>
                <w:noProof/>
              </w:rPr>
              <w:t> </w:t>
            </w:r>
            <w:r w:rsidRPr="00F70343">
              <w:rPr>
                <w:noProof/>
              </w:rPr>
              <w:t> </w:t>
            </w:r>
            <w:r w:rsidRPr="00F70343">
              <w:rPr>
                <w:noProof/>
              </w:rPr>
              <w:t> </w:t>
            </w:r>
            <w:r w:rsidRPr="00F70343">
              <w:fldChar w:fldCharType="end"/>
            </w:r>
          </w:p>
        </w:tc>
      </w:tr>
      <w:tr w:rsidR="0019426B" w:rsidRPr="00F70343" w:rsidTr="00FB5218">
        <w:tc>
          <w:tcPr>
            <w:tcW w:w="15417" w:type="dxa"/>
            <w:gridSpan w:val="3"/>
            <w:shd w:val="clear" w:color="auto" w:fill="D9D9D9"/>
          </w:tcPr>
          <w:p w:rsidR="0019426B" w:rsidRPr="00F70343" w:rsidRDefault="0019426B" w:rsidP="00FC3E05">
            <w:pPr>
              <w:spacing w:after="0" w:line="240" w:lineRule="auto"/>
              <w:rPr>
                <w:b/>
              </w:rPr>
            </w:pPr>
            <w:r w:rsidRPr="00F70343">
              <w:rPr>
                <w:b/>
              </w:rPr>
              <w:t>Deliver: Running the research</w:t>
            </w:r>
          </w:p>
        </w:tc>
      </w:tr>
      <w:tr w:rsidR="0019426B" w:rsidRPr="00F70343" w:rsidTr="00FB5218">
        <w:tc>
          <w:tcPr>
            <w:tcW w:w="3227" w:type="dxa"/>
          </w:tcPr>
          <w:p w:rsidR="0019426B" w:rsidRPr="00F70343" w:rsidRDefault="0019426B" w:rsidP="00FC3E05">
            <w:r w:rsidRPr="00F70343">
              <w:fldChar w:fldCharType="begin">
                <w:ffData>
                  <w:name w:val="Text11"/>
                  <w:enabled/>
                  <w:calcOnExit w:val="0"/>
                  <w:textInput/>
                </w:ffData>
              </w:fldChar>
            </w:r>
            <w:r w:rsidRPr="00F70343">
              <w:instrText xml:space="preserve"> FORMTEXT </w:instrText>
            </w:r>
            <w:r w:rsidRPr="00F70343">
              <w:fldChar w:fldCharType="separate"/>
            </w:r>
            <w:r w:rsidRPr="00F70343">
              <w:rPr>
                <w:noProof/>
              </w:rPr>
              <w:t> </w:t>
            </w:r>
            <w:r w:rsidRPr="00F70343">
              <w:rPr>
                <w:noProof/>
              </w:rPr>
              <w:t> </w:t>
            </w:r>
            <w:r w:rsidRPr="00F70343">
              <w:rPr>
                <w:noProof/>
              </w:rPr>
              <w:t> </w:t>
            </w:r>
            <w:r w:rsidRPr="00F70343">
              <w:rPr>
                <w:noProof/>
              </w:rPr>
              <w:t> </w:t>
            </w:r>
            <w:r w:rsidRPr="00F70343">
              <w:rPr>
                <w:noProof/>
              </w:rPr>
              <w:t> </w:t>
            </w:r>
            <w:r w:rsidRPr="00F70343">
              <w:fldChar w:fldCharType="end"/>
            </w:r>
          </w:p>
        </w:tc>
        <w:tc>
          <w:tcPr>
            <w:tcW w:w="5670" w:type="dxa"/>
          </w:tcPr>
          <w:p w:rsidR="0019426B" w:rsidRPr="00F70343" w:rsidRDefault="0019426B" w:rsidP="00FC3E05">
            <w:r w:rsidRPr="00F70343">
              <w:fldChar w:fldCharType="begin">
                <w:ffData>
                  <w:name w:val="Text11"/>
                  <w:enabled/>
                  <w:calcOnExit w:val="0"/>
                  <w:textInput/>
                </w:ffData>
              </w:fldChar>
            </w:r>
            <w:r w:rsidRPr="00F70343">
              <w:instrText xml:space="preserve"> FORMTEXT </w:instrText>
            </w:r>
            <w:r w:rsidRPr="00F70343">
              <w:fldChar w:fldCharType="separate"/>
            </w:r>
            <w:r w:rsidRPr="00F70343">
              <w:rPr>
                <w:noProof/>
              </w:rPr>
              <w:t> </w:t>
            </w:r>
            <w:r w:rsidRPr="00F70343">
              <w:rPr>
                <w:noProof/>
              </w:rPr>
              <w:t> </w:t>
            </w:r>
            <w:r w:rsidRPr="00F70343">
              <w:rPr>
                <w:noProof/>
              </w:rPr>
              <w:t> </w:t>
            </w:r>
            <w:r w:rsidRPr="00F70343">
              <w:rPr>
                <w:noProof/>
              </w:rPr>
              <w:t> </w:t>
            </w:r>
            <w:r w:rsidRPr="00F70343">
              <w:rPr>
                <w:noProof/>
              </w:rPr>
              <w:t> </w:t>
            </w:r>
            <w:r w:rsidRPr="00F70343">
              <w:fldChar w:fldCharType="end"/>
            </w:r>
          </w:p>
        </w:tc>
        <w:tc>
          <w:tcPr>
            <w:tcW w:w="6520" w:type="dxa"/>
          </w:tcPr>
          <w:p w:rsidR="0019426B" w:rsidRPr="00F70343" w:rsidRDefault="0019426B" w:rsidP="00FC3E05">
            <w:r w:rsidRPr="00F70343">
              <w:fldChar w:fldCharType="begin">
                <w:ffData>
                  <w:name w:val="Text11"/>
                  <w:enabled/>
                  <w:calcOnExit w:val="0"/>
                  <w:textInput/>
                </w:ffData>
              </w:fldChar>
            </w:r>
            <w:r w:rsidRPr="00F70343">
              <w:instrText xml:space="preserve"> FORMTEXT </w:instrText>
            </w:r>
            <w:r w:rsidRPr="00F70343">
              <w:fldChar w:fldCharType="separate"/>
            </w:r>
            <w:r w:rsidRPr="00F70343">
              <w:rPr>
                <w:noProof/>
              </w:rPr>
              <w:t> </w:t>
            </w:r>
            <w:r w:rsidRPr="00F70343">
              <w:rPr>
                <w:noProof/>
              </w:rPr>
              <w:t> </w:t>
            </w:r>
            <w:r w:rsidRPr="00F70343">
              <w:rPr>
                <w:noProof/>
              </w:rPr>
              <w:t> </w:t>
            </w:r>
            <w:r w:rsidRPr="00F70343">
              <w:rPr>
                <w:noProof/>
              </w:rPr>
              <w:t> </w:t>
            </w:r>
            <w:r w:rsidRPr="00F70343">
              <w:rPr>
                <w:noProof/>
              </w:rPr>
              <w:t> </w:t>
            </w:r>
            <w:r w:rsidRPr="00F70343">
              <w:fldChar w:fldCharType="end"/>
            </w:r>
          </w:p>
        </w:tc>
      </w:tr>
      <w:tr w:rsidR="0019426B" w:rsidRPr="00F70343" w:rsidTr="00FB5218">
        <w:tc>
          <w:tcPr>
            <w:tcW w:w="3227" w:type="dxa"/>
          </w:tcPr>
          <w:p w:rsidR="0019426B" w:rsidRPr="00F70343" w:rsidRDefault="0019426B" w:rsidP="00FC3E05">
            <w:r w:rsidRPr="00F70343">
              <w:fldChar w:fldCharType="begin">
                <w:ffData>
                  <w:name w:val="Text11"/>
                  <w:enabled/>
                  <w:calcOnExit w:val="0"/>
                  <w:textInput/>
                </w:ffData>
              </w:fldChar>
            </w:r>
            <w:r w:rsidRPr="00F70343">
              <w:instrText xml:space="preserve"> FORMTEXT </w:instrText>
            </w:r>
            <w:r w:rsidRPr="00F70343">
              <w:fldChar w:fldCharType="separate"/>
            </w:r>
            <w:r w:rsidRPr="00F70343">
              <w:rPr>
                <w:noProof/>
              </w:rPr>
              <w:t> </w:t>
            </w:r>
            <w:r w:rsidRPr="00F70343">
              <w:rPr>
                <w:noProof/>
              </w:rPr>
              <w:t> </w:t>
            </w:r>
            <w:r w:rsidRPr="00F70343">
              <w:rPr>
                <w:noProof/>
              </w:rPr>
              <w:t> </w:t>
            </w:r>
            <w:r w:rsidRPr="00F70343">
              <w:rPr>
                <w:noProof/>
              </w:rPr>
              <w:t> </w:t>
            </w:r>
            <w:r w:rsidRPr="00F70343">
              <w:rPr>
                <w:noProof/>
              </w:rPr>
              <w:t> </w:t>
            </w:r>
            <w:r w:rsidRPr="00F70343">
              <w:fldChar w:fldCharType="end"/>
            </w:r>
          </w:p>
        </w:tc>
        <w:tc>
          <w:tcPr>
            <w:tcW w:w="5670" w:type="dxa"/>
          </w:tcPr>
          <w:p w:rsidR="0019426B" w:rsidRPr="00F70343" w:rsidRDefault="0019426B" w:rsidP="00FC3E05">
            <w:r w:rsidRPr="00F70343">
              <w:fldChar w:fldCharType="begin">
                <w:ffData>
                  <w:name w:val="Text11"/>
                  <w:enabled/>
                  <w:calcOnExit w:val="0"/>
                  <w:textInput/>
                </w:ffData>
              </w:fldChar>
            </w:r>
            <w:r w:rsidRPr="00F70343">
              <w:instrText xml:space="preserve"> FORMTEXT </w:instrText>
            </w:r>
            <w:r w:rsidRPr="00F70343">
              <w:fldChar w:fldCharType="separate"/>
            </w:r>
            <w:r w:rsidRPr="00F70343">
              <w:rPr>
                <w:noProof/>
              </w:rPr>
              <w:t> </w:t>
            </w:r>
            <w:r w:rsidRPr="00F70343">
              <w:rPr>
                <w:noProof/>
              </w:rPr>
              <w:t> </w:t>
            </w:r>
            <w:r w:rsidRPr="00F70343">
              <w:rPr>
                <w:noProof/>
              </w:rPr>
              <w:t> </w:t>
            </w:r>
            <w:r w:rsidRPr="00F70343">
              <w:rPr>
                <w:noProof/>
              </w:rPr>
              <w:t> </w:t>
            </w:r>
            <w:r w:rsidRPr="00F70343">
              <w:rPr>
                <w:noProof/>
              </w:rPr>
              <w:t> </w:t>
            </w:r>
            <w:r w:rsidRPr="00F70343">
              <w:fldChar w:fldCharType="end"/>
            </w:r>
          </w:p>
        </w:tc>
        <w:tc>
          <w:tcPr>
            <w:tcW w:w="6520" w:type="dxa"/>
          </w:tcPr>
          <w:p w:rsidR="0019426B" w:rsidRPr="00F70343" w:rsidRDefault="0019426B" w:rsidP="00FC3E05">
            <w:r w:rsidRPr="00F70343">
              <w:fldChar w:fldCharType="begin">
                <w:ffData>
                  <w:name w:val="Text11"/>
                  <w:enabled/>
                  <w:calcOnExit w:val="0"/>
                  <w:textInput/>
                </w:ffData>
              </w:fldChar>
            </w:r>
            <w:r w:rsidRPr="00F70343">
              <w:instrText xml:space="preserve"> FORMTEXT </w:instrText>
            </w:r>
            <w:r w:rsidRPr="00F70343">
              <w:fldChar w:fldCharType="separate"/>
            </w:r>
            <w:r w:rsidRPr="00F70343">
              <w:rPr>
                <w:noProof/>
              </w:rPr>
              <w:t> </w:t>
            </w:r>
            <w:r w:rsidRPr="00F70343">
              <w:rPr>
                <w:noProof/>
              </w:rPr>
              <w:t> </w:t>
            </w:r>
            <w:r w:rsidRPr="00F70343">
              <w:rPr>
                <w:noProof/>
              </w:rPr>
              <w:t> </w:t>
            </w:r>
            <w:r w:rsidRPr="00F70343">
              <w:rPr>
                <w:noProof/>
              </w:rPr>
              <w:t> </w:t>
            </w:r>
            <w:r w:rsidRPr="00F70343">
              <w:rPr>
                <w:noProof/>
              </w:rPr>
              <w:t> </w:t>
            </w:r>
            <w:r w:rsidRPr="00F70343">
              <w:fldChar w:fldCharType="end"/>
            </w:r>
          </w:p>
        </w:tc>
      </w:tr>
      <w:tr w:rsidR="0019426B" w:rsidRPr="00F70343" w:rsidTr="00FB5218">
        <w:tc>
          <w:tcPr>
            <w:tcW w:w="15417" w:type="dxa"/>
            <w:gridSpan w:val="3"/>
            <w:shd w:val="clear" w:color="auto" w:fill="D9D9D9"/>
          </w:tcPr>
          <w:p w:rsidR="0019426B" w:rsidRPr="00F70343" w:rsidRDefault="0019426B" w:rsidP="00FC3E05">
            <w:pPr>
              <w:spacing w:after="0" w:line="240" w:lineRule="auto"/>
              <w:rPr>
                <w:b/>
              </w:rPr>
            </w:pPr>
            <w:r w:rsidRPr="00F70343">
              <w:rPr>
                <w:b/>
              </w:rPr>
              <w:t>Disseminate: Translation of findings</w:t>
            </w:r>
          </w:p>
        </w:tc>
      </w:tr>
      <w:tr w:rsidR="0019426B" w:rsidRPr="00F70343" w:rsidTr="00FB5218">
        <w:tc>
          <w:tcPr>
            <w:tcW w:w="3227" w:type="dxa"/>
          </w:tcPr>
          <w:p w:rsidR="0019426B" w:rsidRPr="00F70343" w:rsidRDefault="0019426B" w:rsidP="00FC3E05">
            <w:r w:rsidRPr="00F70343">
              <w:fldChar w:fldCharType="begin">
                <w:ffData>
                  <w:name w:val="Text11"/>
                  <w:enabled/>
                  <w:calcOnExit w:val="0"/>
                  <w:textInput/>
                </w:ffData>
              </w:fldChar>
            </w:r>
            <w:r w:rsidRPr="00F70343">
              <w:instrText xml:space="preserve"> FORMTEXT </w:instrText>
            </w:r>
            <w:r w:rsidRPr="00F70343">
              <w:fldChar w:fldCharType="separate"/>
            </w:r>
            <w:r w:rsidRPr="00F70343">
              <w:rPr>
                <w:noProof/>
              </w:rPr>
              <w:t> </w:t>
            </w:r>
            <w:r w:rsidRPr="00F70343">
              <w:rPr>
                <w:noProof/>
              </w:rPr>
              <w:t> </w:t>
            </w:r>
            <w:r w:rsidRPr="00F70343">
              <w:rPr>
                <w:noProof/>
              </w:rPr>
              <w:t> </w:t>
            </w:r>
            <w:r w:rsidRPr="00F70343">
              <w:rPr>
                <w:noProof/>
              </w:rPr>
              <w:t> </w:t>
            </w:r>
            <w:r w:rsidRPr="00F70343">
              <w:rPr>
                <w:noProof/>
              </w:rPr>
              <w:t> </w:t>
            </w:r>
            <w:r w:rsidRPr="00F70343">
              <w:fldChar w:fldCharType="end"/>
            </w:r>
          </w:p>
        </w:tc>
        <w:tc>
          <w:tcPr>
            <w:tcW w:w="5670" w:type="dxa"/>
          </w:tcPr>
          <w:p w:rsidR="0019426B" w:rsidRPr="00F70343" w:rsidRDefault="0019426B" w:rsidP="00FC3E05">
            <w:r w:rsidRPr="00F70343">
              <w:fldChar w:fldCharType="begin">
                <w:ffData>
                  <w:name w:val="Text11"/>
                  <w:enabled/>
                  <w:calcOnExit w:val="0"/>
                  <w:textInput/>
                </w:ffData>
              </w:fldChar>
            </w:r>
            <w:r w:rsidRPr="00F70343">
              <w:instrText xml:space="preserve"> FORMTEXT </w:instrText>
            </w:r>
            <w:r w:rsidRPr="00F70343">
              <w:fldChar w:fldCharType="separate"/>
            </w:r>
            <w:r w:rsidRPr="00F70343">
              <w:rPr>
                <w:noProof/>
              </w:rPr>
              <w:t> </w:t>
            </w:r>
            <w:r w:rsidRPr="00F70343">
              <w:rPr>
                <w:noProof/>
              </w:rPr>
              <w:t> </w:t>
            </w:r>
            <w:r w:rsidRPr="00F70343">
              <w:rPr>
                <w:noProof/>
              </w:rPr>
              <w:t> </w:t>
            </w:r>
            <w:r w:rsidRPr="00F70343">
              <w:rPr>
                <w:noProof/>
              </w:rPr>
              <w:t> </w:t>
            </w:r>
            <w:r w:rsidRPr="00F70343">
              <w:rPr>
                <w:noProof/>
              </w:rPr>
              <w:t> </w:t>
            </w:r>
            <w:r w:rsidRPr="00F70343">
              <w:fldChar w:fldCharType="end"/>
            </w:r>
          </w:p>
        </w:tc>
        <w:tc>
          <w:tcPr>
            <w:tcW w:w="6520" w:type="dxa"/>
          </w:tcPr>
          <w:p w:rsidR="0019426B" w:rsidRPr="00F70343" w:rsidRDefault="0019426B" w:rsidP="00FC3E05">
            <w:r w:rsidRPr="00F70343">
              <w:fldChar w:fldCharType="begin">
                <w:ffData>
                  <w:name w:val="Text11"/>
                  <w:enabled/>
                  <w:calcOnExit w:val="0"/>
                  <w:textInput/>
                </w:ffData>
              </w:fldChar>
            </w:r>
            <w:r w:rsidRPr="00F70343">
              <w:instrText xml:space="preserve"> FORMTEXT </w:instrText>
            </w:r>
            <w:r w:rsidRPr="00F70343">
              <w:fldChar w:fldCharType="separate"/>
            </w:r>
            <w:r w:rsidRPr="00F70343">
              <w:rPr>
                <w:noProof/>
              </w:rPr>
              <w:t> </w:t>
            </w:r>
            <w:r w:rsidRPr="00F70343">
              <w:rPr>
                <w:noProof/>
              </w:rPr>
              <w:t> </w:t>
            </w:r>
            <w:r w:rsidRPr="00F70343">
              <w:rPr>
                <w:noProof/>
              </w:rPr>
              <w:t> </w:t>
            </w:r>
            <w:r w:rsidRPr="00F70343">
              <w:rPr>
                <w:noProof/>
              </w:rPr>
              <w:t> </w:t>
            </w:r>
            <w:r w:rsidRPr="00F70343">
              <w:rPr>
                <w:noProof/>
              </w:rPr>
              <w:t> </w:t>
            </w:r>
            <w:r w:rsidRPr="00F70343">
              <w:fldChar w:fldCharType="end"/>
            </w:r>
          </w:p>
        </w:tc>
      </w:tr>
      <w:tr w:rsidR="0019426B" w:rsidRPr="00F70343" w:rsidTr="00FB5218">
        <w:tc>
          <w:tcPr>
            <w:tcW w:w="3227" w:type="dxa"/>
          </w:tcPr>
          <w:p w:rsidR="0019426B" w:rsidRPr="00F70343" w:rsidRDefault="0019426B" w:rsidP="00FC3E05">
            <w:r w:rsidRPr="00F70343">
              <w:fldChar w:fldCharType="begin">
                <w:ffData>
                  <w:name w:val="Text11"/>
                  <w:enabled/>
                  <w:calcOnExit w:val="0"/>
                  <w:textInput/>
                </w:ffData>
              </w:fldChar>
            </w:r>
            <w:r w:rsidRPr="00F70343">
              <w:instrText xml:space="preserve"> FORMTEXT </w:instrText>
            </w:r>
            <w:r w:rsidRPr="00F70343">
              <w:fldChar w:fldCharType="separate"/>
            </w:r>
            <w:r w:rsidRPr="00F70343">
              <w:rPr>
                <w:noProof/>
              </w:rPr>
              <w:t> </w:t>
            </w:r>
            <w:r w:rsidRPr="00F70343">
              <w:rPr>
                <w:noProof/>
              </w:rPr>
              <w:t> </w:t>
            </w:r>
            <w:r w:rsidRPr="00F70343">
              <w:rPr>
                <w:noProof/>
              </w:rPr>
              <w:t> </w:t>
            </w:r>
            <w:r w:rsidRPr="00F70343">
              <w:rPr>
                <w:noProof/>
              </w:rPr>
              <w:t> </w:t>
            </w:r>
            <w:r w:rsidRPr="00F70343">
              <w:rPr>
                <w:noProof/>
              </w:rPr>
              <w:t> </w:t>
            </w:r>
            <w:r w:rsidRPr="00F70343">
              <w:fldChar w:fldCharType="end"/>
            </w:r>
          </w:p>
        </w:tc>
        <w:tc>
          <w:tcPr>
            <w:tcW w:w="5670" w:type="dxa"/>
          </w:tcPr>
          <w:p w:rsidR="0019426B" w:rsidRPr="00F70343" w:rsidRDefault="0019426B" w:rsidP="00FC3E05">
            <w:r w:rsidRPr="00F70343">
              <w:fldChar w:fldCharType="begin">
                <w:ffData>
                  <w:name w:val="Text11"/>
                  <w:enabled/>
                  <w:calcOnExit w:val="0"/>
                  <w:textInput/>
                </w:ffData>
              </w:fldChar>
            </w:r>
            <w:r w:rsidRPr="00F70343">
              <w:instrText xml:space="preserve"> FORMTEXT </w:instrText>
            </w:r>
            <w:r w:rsidRPr="00F70343">
              <w:fldChar w:fldCharType="separate"/>
            </w:r>
            <w:r w:rsidRPr="00F70343">
              <w:rPr>
                <w:noProof/>
              </w:rPr>
              <w:t> </w:t>
            </w:r>
            <w:r w:rsidRPr="00F70343">
              <w:rPr>
                <w:noProof/>
              </w:rPr>
              <w:t> </w:t>
            </w:r>
            <w:r w:rsidRPr="00F70343">
              <w:rPr>
                <w:noProof/>
              </w:rPr>
              <w:t> </w:t>
            </w:r>
            <w:r w:rsidRPr="00F70343">
              <w:rPr>
                <w:noProof/>
              </w:rPr>
              <w:t> </w:t>
            </w:r>
            <w:r w:rsidRPr="00F70343">
              <w:rPr>
                <w:noProof/>
              </w:rPr>
              <w:t> </w:t>
            </w:r>
            <w:r w:rsidRPr="00F70343">
              <w:fldChar w:fldCharType="end"/>
            </w:r>
          </w:p>
        </w:tc>
        <w:tc>
          <w:tcPr>
            <w:tcW w:w="6520" w:type="dxa"/>
          </w:tcPr>
          <w:p w:rsidR="0019426B" w:rsidRPr="00F70343" w:rsidRDefault="0019426B" w:rsidP="00FC3E05">
            <w:r w:rsidRPr="00F70343">
              <w:fldChar w:fldCharType="begin">
                <w:ffData>
                  <w:name w:val="Text11"/>
                  <w:enabled/>
                  <w:calcOnExit w:val="0"/>
                  <w:textInput/>
                </w:ffData>
              </w:fldChar>
            </w:r>
            <w:r w:rsidRPr="00F70343">
              <w:instrText xml:space="preserve"> FORMTEXT </w:instrText>
            </w:r>
            <w:r w:rsidRPr="00F70343">
              <w:fldChar w:fldCharType="separate"/>
            </w:r>
            <w:r w:rsidRPr="00F70343">
              <w:rPr>
                <w:noProof/>
              </w:rPr>
              <w:t> </w:t>
            </w:r>
            <w:r w:rsidRPr="00F70343">
              <w:rPr>
                <w:noProof/>
              </w:rPr>
              <w:t> </w:t>
            </w:r>
            <w:r w:rsidRPr="00F70343">
              <w:rPr>
                <w:noProof/>
              </w:rPr>
              <w:t> </w:t>
            </w:r>
            <w:r w:rsidRPr="00F70343">
              <w:rPr>
                <w:noProof/>
              </w:rPr>
              <w:t> </w:t>
            </w:r>
            <w:r w:rsidRPr="00F70343">
              <w:rPr>
                <w:noProof/>
              </w:rPr>
              <w:t> </w:t>
            </w:r>
            <w:r w:rsidRPr="00F70343">
              <w:fldChar w:fldCharType="end"/>
            </w:r>
          </w:p>
        </w:tc>
      </w:tr>
    </w:tbl>
    <w:p w:rsidR="0019426B" w:rsidRDefault="0019426B" w:rsidP="0019426B">
      <w:pPr>
        <w:autoSpaceDE w:val="0"/>
        <w:autoSpaceDN w:val="0"/>
        <w:adjustRightInd w:val="0"/>
        <w:spacing w:after="0" w:line="240" w:lineRule="auto"/>
        <w:rPr>
          <w:b/>
          <w:color w:val="000000"/>
          <w:sz w:val="24"/>
        </w:rPr>
      </w:pPr>
    </w:p>
    <w:p w:rsidR="004030E6" w:rsidRDefault="004030E6">
      <w:pPr>
        <w:spacing w:after="0" w:line="240" w:lineRule="auto"/>
      </w:pPr>
      <w:r>
        <w:br w:type="page"/>
      </w:r>
    </w:p>
    <w:p w:rsidR="004030E6" w:rsidRPr="001B6CB5" w:rsidRDefault="004030E6" w:rsidP="004030E6">
      <w:pPr>
        <w:pStyle w:val="Heading2"/>
      </w:pPr>
      <w:r w:rsidRPr="001B6CB5">
        <w:t xml:space="preserve">Definitions: </w:t>
      </w:r>
    </w:p>
    <w:p w:rsidR="004030E6" w:rsidRPr="00784620" w:rsidRDefault="004030E6" w:rsidP="004030E6">
      <w:pPr>
        <w:pStyle w:val="ListParagraph"/>
        <w:numPr>
          <w:ilvl w:val="0"/>
          <w:numId w:val="6"/>
        </w:numPr>
        <w:tabs>
          <w:tab w:val="clear" w:pos="2835"/>
        </w:tabs>
        <w:autoSpaceDE w:val="0"/>
        <w:autoSpaceDN w:val="0"/>
        <w:adjustRightInd w:val="0"/>
        <w:spacing w:after="0" w:line="240" w:lineRule="auto"/>
        <w:contextualSpacing/>
        <w:rPr>
          <w:rFonts w:cs="Arial"/>
          <w:color w:val="000000"/>
          <w:lang w:val="en-US"/>
        </w:rPr>
      </w:pPr>
      <w:r w:rsidRPr="00784620">
        <w:rPr>
          <w:rFonts w:cs="Arial"/>
          <w:b/>
          <w:color w:val="000000"/>
          <w:lang w:val="en-US"/>
        </w:rPr>
        <w:t>Information giving</w:t>
      </w:r>
      <w:r w:rsidRPr="00784620">
        <w:rPr>
          <w:rFonts w:cs="Arial"/>
          <w:color w:val="000000"/>
          <w:lang w:val="en-US"/>
        </w:rPr>
        <w:t xml:space="preserve"> </w:t>
      </w:r>
    </w:p>
    <w:p w:rsidR="004030E6" w:rsidRPr="00784620" w:rsidRDefault="004030E6" w:rsidP="004030E6">
      <w:pPr>
        <w:pStyle w:val="ListParagraph"/>
        <w:autoSpaceDE w:val="0"/>
        <w:autoSpaceDN w:val="0"/>
        <w:adjustRightInd w:val="0"/>
        <w:spacing w:after="0" w:line="240" w:lineRule="auto"/>
        <w:rPr>
          <w:rFonts w:cs="Arial"/>
          <w:color w:val="000000"/>
          <w:lang w:val="en-US"/>
        </w:rPr>
      </w:pPr>
      <w:r w:rsidRPr="00784620">
        <w:rPr>
          <w:rFonts w:cs="Arial"/>
          <w:i/>
          <w:color w:val="000000"/>
          <w:lang w:val="en-US"/>
        </w:rPr>
        <w:t>Purpose</w:t>
      </w:r>
      <w:r w:rsidRPr="00784620">
        <w:rPr>
          <w:rFonts w:cs="Arial"/>
          <w:color w:val="000000"/>
          <w:lang w:val="en-US"/>
        </w:rPr>
        <w:t>: To provide people with information to keep them informed and/or to assist their understanding</w:t>
      </w:r>
    </w:p>
    <w:p w:rsidR="004030E6" w:rsidRPr="00784620" w:rsidRDefault="004030E6" w:rsidP="004030E6">
      <w:pPr>
        <w:pStyle w:val="ListParagraph"/>
        <w:autoSpaceDE w:val="0"/>
        <w:autoSpaceDN w:val="0"/>
        <w:adjustRightInd w:val="0"/>
        <w:spacing w:after="0" w:line="240" w:lineRule="auto"/>
        <w:rPr>
          <w:rFonts w:cs="Arial"/>
          <w:color w:val="000000"/>
          <w:lang w:val="en-US"/>
        </w:rPr>
      </w:pPr>
      <w:r w:rsidRPr="00784620">
        <w:rPr>
          <w:rFonts w:cs="Arial"/>
          <w:i/>
          <w:color w:val="000000"/>
          <w:lang w:val="en-US"/>
        </w:rPr>
        <w:t>Expectation</w:t>
      </w:r>
      <w:r w:rsidRPr="00784620">
        <w:rPr>
          <w:rFonts w:cs="Arial"/>
          <w:color w:val="000000"/>
          <w:lang w:val="en-US"/>
        </w:rPr>
        <w:t>: That information given will be accurate, balanced and updated as necessary.</w:t>
      </w:r>
    </w:p>
    <w:p w:rsidR="004030E6" w:rsidRPr="00784620" w:rsidRDefault="004030E6" w:rsidP="004030E6">
      <w:pPr>
        <w:autoSpaceDE w:val="0"/>
        <w:autoSpaceDN w:val="0"/>
        <w:adjustRightInd w:val="0"/>
        <w:spacing w:after="0" w:line="240" w:lineRule="auto"/>
        <w:rPr>
          <w:rFonts w:cs="Arial"/>
          <w:color w:val="000000"/>
          <w:lang w:val="en-US"/>
        </w:rPr>
      </w:pPr>
    </w:p>
    <w:p w:rsidR="004030E6" w:rsidRPr="00784620" w:rsidRDefault="004030E6" w:rsidP="004030E6">
      <w:pPr>
        <w:pStyle w:val="ListParagraph"/>
        <w:numPr>
          <w:ilvl w:val="0"/>
          <w:numId w:val="6"/>
        </w:numPr>
        <w:tabs>
          <w:tab w:val="clear" w:pos="2835"/>
        </w:tabs>
        <w:autoSpaceDE w:val="0"/>
        <w:autoSpaceDN w:val="0"/>
        <w:adjustRightInd w:val="0"/>
        <w:spacing w:after="0" w:line="240" w:lineRule="auto"/>
        <w:contextualSpacing/>
        <w:rPr>
          <w:rFonts w:cs="Arial"/>
          <w:color w:val="000000"/>
          <w:lang w:val="en-US"/>
        </w:rPr>
      </w:pPr>
      <w:r w:rsidRPr="00784620">
        <w:rPr>
          <w:rFonts w:cs="Arial"/>
          <w:b/>
          <w:color w:val="000000"/>
          <w:lang w:val="en-US"/>
        </w:rPr>
        <w:t>Information gathering</w:t>
      </w:r>
    </w:p>
    <w:p w:rsidR="004030E6" w:rsidRPr="00784620" w:rsidRDefault="004030E6" w:rsidP="004030E6">
      <w:pPr>
        <w:pStyle w:val="ListParagraph"/>
        <w:autoSpaceDE w:val="0"/>
        <w:autoSpaceDN w:val="0"/>
        <w:adjustRightInd w:val="0"/>
        <w:spacing w:after="0" w:line="240" w:lineRule="auto"/>
        <w:rPr>
          <w:rFonts w:cs="Arial"/>
          <w:color w:val="000000"/>
          <w:lang w:val="en-US"/>
        </w:rPr>
      </w:pPr>
      <w:r w:rsidRPr="00784620">
        <w:rPr>
          <w:rFonts w:cs="Arial"/>
          <w:i/>
          <w:color w:val="000000"/>
          <w:lang w:val="en-US"/>
        </w:rPr>
        <w:t>Purpose</w:t>
      </w:r>
      <w:r w:rsidRPr="00784620">
        <w:rPr>
          <w:rFonts w:cs="Arial"/>
          <w:color w:val="000000"/>
          <w:lang w:val="en-US"/>
        </w:rPr>
        <w:t>: To collect information about attitudes, opinions and preferences that will assist the research teams’ understanding and decision making</w:t>
      </w:r>
    </w:p>
    <w:p w:rsidR="004030E6" w:rsidRPr="00784620" w:rsidRDefault="004030E6" w:rsidP="004030E6">
      <w:pPr>
        <w:pStyle w:val="ListParagraph"/>
        <w:autoSpaceDE w:val="0"/>
        <w:autoSpaceDN w:val="0"/>
        <w:adjustRightInd w:val="0"/>
        <w:spacing w:after="0" w:line="240" w:lineRule="auto"/>
        <w:rPr>
          <w:rFonts w:cs="Arial"/>
          <w:color w:val="000000"/>
          <w:lang w:val="en-US"/>
        </w:rPr>
      </w:pPr>
      <w:r w:rsidRPr="00784620">
        <w:rPr>
          <w:rFonts w:cs="Arial"/>
          <w:i/>
          <w:color w:val="000000"/>
          <w:lang w:val="en-US"/>
        </w:rPr>
        <w:t>Expectation</w:t>
      </w:r>
      <w:r w:rsidRPr="00784620">
        <w:rPr>
          <w:rFonts w:cs="Arial"/>
          <w:color w:val="000000"/>
          <w:lang w:val="en-US"/>
        </w:rPr>
        <w:t>: That information gathered will be treated and used responsibly, and reported honestly.</w:t>
      </w:r>
    </w:p>
    <w:p w:rsidR="004030E6" w:rsidRPr="00784620" w:rsidRDefault="004030E6" w:rsidP="004030E6">
      <w:pPr>
        <w:autoSpaceDE w:val="0"/>
        <w:autoSpaceDN w:val="0"/>
        <w:adjustRightInd w:val="0"/>
        <w:spacing w:after="0" w:line="240" w:lineRule="auto"/>
        <w:rPr>
          <w:rFonts w:cs="Arial"/>
          <w:color w:val="000000"/>
          <w:lang w:val="en-US"/>
        </w:rPr>
      </w:pPr>
    </w:p>
    <w:p w:rsidR="004030E6" w:rsidRPr="00784620" w:rsidRDefault="004030E6" w:rsidP="004030E6">
      <w:pPr>
        <w:pStyle w:val="ListParagraph"/>
        <w:numPr>
          <w:ilvl w:val="0"/>
          <w:numId w:val="6"/>
        </w:numPr>
        <w:tabs>
          <w:tab w:val="clear" w:pos="2835"/>
        </w:tabs>
        <w:autoSpaceDE w:val="0"/>
        <w:autoSpaceDN w:val="0"/>
        <w:adjustRightInd w:val="0"/>
        <w:spacing w:after="0" w:line="240" w:lineRule="auto"/>
        <w:contextualSpacing/>
        <w:rPr>
          <w:rFonts w:cs="Arial"/>
          <w:color w:val="000000"/>
          <w:lang w:val="en-US"/>
        </w:rPr>
      </w:pPr>
      <w:r w:rsidRPr="00784620">
        <w:rPr>
          <w:rFonts w:cs="Arial"/>
          <w:b/>
          <w:color w:val="000000"/>
          <w:lang w:val="en-US"/>
        </w:rPr>
        <w:t>Consultation</w:t>
      </w:r>
    </w:p>
    <w:p w:rsidR="004030E6" w:rsidRPr="00784620" w:rsidRDefault="004030E6" w:rsidP="004030E6">
      <w:pPr>
        <w:pStyle w:val="ListParagraph"/>
        <w:autoSpaceDE w:val="0"/>
        <w:autoSpaceDN w:val="0"/>
        <w:adjustRightInd w:val="0"/>
        <w:spacing w:after="0" w:line="240" w:lineRule="auto"/>
        <w:rPr>
          <w:rFonts w:cs="Arial"/>
          <w:color w:val="000000"/>
          <w:lang w:val="en-US"/>
        </w:rPr>
      </w:pPr>
      <w:r w:rsidRPr="00784620">
        <w:rPr>
          <w:rFonts w:cs="Arial"/>
          <w:i/>
          <w:color w:val="000000"/>
          <w:lang w:val="en-US"/>
        </w:rPr>
        <w:t>Purpose</w:t>
      </w:r>
      <w:r w:rsidRPr="00784620">
        <w:rPr>
          <w:rFonts w:cs="Arial"/>
          <w:color w:val="000000"/>
          <w:lang w:val="en-US"/>
        </w:rPr>
        <w:t>: To obtain feedback on specific proposals, activities or policies</w:t>
      </w:r>
    </w:p>
    <w:p w:rsidR="004030E6" w:rsidRPr="00784620" w:rsidRDefault="004030E6" w:rsidP="004030E6">
      <w:pPr>
        <w:pStyle w:val="ListParagraph"/>
        <w:autoSpaceDE w:val="0"/>
        <w:autoSpaceDN w:val="0"/>
        <w:adjustRightInd w:val="0"/>
        <w:spacing w:after="0" w:line="240" w:lineRule="auto"/>
        <w:rPr>
          <w:rFonts w:cs="Arial"/>
          <w:color w:val="000000"/>
        </w:rPr>
      </w:pPr>
      <w:r w:rsidRPr="00784620">
        <w:rPr>
          <w:rFonts w:cs="Arial"/>
          <w:i/>
          <w:color w:val="000000"/>
          <w:lang w:val="en-US"/>
        </w:rPr>
        <w:t>Expectation</w:t>
      </w:r>
      <w:r w:rsidRPr="00784620">
        <w:rPr>
          <w:rFonts w:cs="Arial"/>
          <w:color w:val="000000"/>
          <w:lang w:val="en-US"/>
        </w:rPr>
        <w:t>: That feedback will be taken seriously, decisions will be influenced, and people will be informed of the influence they have had.</w:t>
      </w:r>
    </w:p>
    <w:p w:rsidR="004030E6" w:rsidRPr="00784620" w:rsidRDefault="004030E6" w:rsidP="004030E6">
      <w:pPr>
        <w:autoSpaceDE w:val="0"/>
        <w:autoSpaceDN w:val="0"/>
        <w:adjustRightInd w:val="0"/>
        <w:spacing w:after="0" w:line="240" w:lineRule="auto"/>
        <w:rPr>
          <w:rFonts w:cs="Arial"/>
          <w:color w:val="000000"/>
          <w:lang w:val="en-US"/>
        </w:rPr>
      </w:pPr>
    </w:p>
    <w:p w:rsidR="004030E6" w:rsidRPr="00784620" w:rsidRDefault="004030E6" w:rsidP="004030E6">
      <w:pPr>
        <w:pStyle w:val="ListParagraph"/>
        <w:numPr>
          <w:ilvl w:val="0"/>
          <w:numId w:val="6"/>
        </w:numPr>
        <w:tabs>
          <w:tab w:val="clear" w:pos="2835"/>
        </w:tabs>
        <w:autoSpaceDE w:val="0"/>
        <w:autoSpaceDN w:val="0"/>
        <w:adjustRightInd w:val="0"/>
        <w:spacing w:after="0" w:line="240" w:lineRule="auto"/>
        <w:contextualSpacing/>
        <w:rPr>
          <w:rFonts w:cs="Arial"/>
          <w:color w:val="000000"/>
          <w:lang w:val="en-US"/>
        </w:rPr>
      </w:pPr>
      <w:r w:rsidRPr="00784620">
        <w:rPr>
          <w:rFonts w:cs="Arial"/>
          <w:b/>
          <w:color w:val="000000"/>
          <w:lang w:val="en-US"/>
        </w:rPr>
        <w:t>Participation</w:t>
      </w:r>
    </w:p>
    <w:p w:rsidR="004030E6" w:rsidRPr="00784620" w:rsidRDefault="004030E6" w:rsidP="004030E6">
      <w:pPr>
        <w:pStyle w:val="ListParagraph"/>
        <w:autoSpaceDE w:val="0"/>
        <w:autoSpaceDN w:val="0"/>
        <w:adjustRightInd w:val="0"/>
        <w:spacing w:after="0" w:line="240" w:lineRule="auto"/>
        <w:rPr>
          <w:rFonts w:cs="Arial"/>
          <w:color w:val="000000"/>
          <w:lang w:val="en-US"/>
        </w:rPr>
      </w:pPr>
      <w:r w:rsidRPr="00784620">
        <w:rPr>
          <w:rFonts w:cs="Arial"/>
          <w:i/>
          <w:color w:val="000000"/>
          <w:lang w:val="en-US"/>
        </w:rPr>
        <w:t>Purpose</w:t>
      </w:r>
      <w:r w:rsidRPr="00784620">
        <w:rPr>
          <w:rFonts w:cs="Arial"/>
          <w:color w:val="000000"/>
          <w:lang w:val="en-US"/>
        </w:rPr>
        <w:t>: To involve people actively at all stages to ensure their concerns are understood and considered, and to give them some influence on and ownership of decisions. Participative processes differ from consultation processes in that they involve the participants more deeply, they tend to involve the same people through several stages, and the results are more transparent</w:t>
      </w:r>
    </w:p>
    <w:p w:rsidR="004030E6" w:rsidRPr="00784620" w:rsidRDefault="004030E6" w:rsidP="004030E6">
      <w:pPr>
        <w:pStyle w:val="ListParagraph"/>
        <w:autoSpaceDE w:val="0"/>
        <w:autoSpaceDN w:val="0"/>
        <w:adjustRightInd w:val="0"/>
        <w:spacing w:after="0" w:line="240" w:lineRule="auto"/>
        <w:rPr>
          <w:rFonts w:cs="Arial"/>
          <w:color w:val="000000"/>
          <w:lang w:val="en-US"/>
        </w:rPr>
      </w:pPr>
      <w:r w:rsidRPr="00784620">
        <w:rPr>
          <w:rFonts w:cs="Arial"/>
          <w:i/>
          <w:color w:val="000000"/>
          <w:lang w:val="en-US"/>
        </w:rPr>
        <w:t>Expectation</w:t>
      </w:r>
      <w:r w:rsidRPr="00784620">
        <w:rPr>
          <w:rFonts w:cs="Arial"/>
          <w:color w:val="000000"/>
          <w:lang w:val="en-US"/>
        </w:rPr>
        <w:t>: That people will be able to shape the process, that it will be transparent throughout, and that they will have some influence over decisions.</w:t>
      </w:r>
    </w:p>
    <w:p w:rsidR="004030E6" w:rsidRPr="00784620" w:rsidRDefault="004030E6" w:rsidP="004030E6">
      <w:pPr>
        <w:autoSpaceDE w:val="0"/>
        <w:autoSpaceDN w:val="0"/>
        <w:adjustRightInd w:val="0"/>
        <w:spacing w:after="0" w:line="240" w:lineRule="auto"/>
        <w:rPr>
          <w:rFonts w:cs="Arial"/>
          <w:color w:val="000000"/>
          <w:lang w:val="en-US"/>
        </w:rPr>
      </w:pPr>
    </w:p>
    <w:p w:rsidR="004030E6" w:rsidRPr="00784620" w:rsidRDefault="004030E6" w:rsidP="004030E6">
      <w:pPr>
        <w:pStyle w:val="ListParagraph"/>
        <w:numPr>
          <w:ilvl w:val="0"/>
          <w:numId w:val="6"/>
        </w:numPr>
        <w:tabs>
          <w:tab w:val="clear" w:pos="2835"/>
        </w:tabs>
        <w:autoSpaceDE w:val="0"/>
        <w:autoSpaceDN w:val="0"/>
        <w:adjustRightInd w:val="0"/>
        <w:spacing w:after="0" w:line="240" w:lineRule="auto"/>
        <w:contextualSpacing/>
        <w:rPr>
          <w:rFonts w:cs="Arial"/>
          <w:color w:val="000000"/>
          <w:lang w:val="en-US"/>
        </w:rPr>
      </w:pPr>
      <w:r w:rsidRPr="00784620">
        <w:rPr>
          <w:rFonts w:cs="Arial"/>
          <w:b/>
          <w:color w:val="000000"/>
          <w:lang w:val="en-US"/>
        </w:rPr>
        <w:t>Collaboration</w:t>
      </w:r>
    </w:p>
    <w:p w:rsidR="004030E6" w:rsidRPr="00784620" w:rsidRDefault="004030E6" w:rsidP="004030E6">
      <w:pPr>
        <w:pStyle w:val="ListParagraph"/>
        <w:autoSpaceDE w:val="0"/>
        <w:autoSpaceDN w:val="0"/>
        <w:adjustRightInd w:val="0"/>
        <w:spacing w:after="0" w:line="240" w:lineRule="auto"/>
        <w:rPr>
          <w:rFonts w:cs="Arial"/>
          <w:color w:val="000000"/>
          <w:lang w:val="en-US"/>
        </w:rPr>
      </w:pPr>
      <w:r w:rsidRPr="00784620">
        <w:rPr>
          <w:rFonts w:cs="Arial"/>
          <w:i/>
          <w:color w:val="000000"/>
          <w:lang w:val="en-US"/>
        </w:rPr>
        <w:t>Purpose</w:t>
      </w:r>
      <w:r w:rsidRPr="00784620">
        <w:rPr>
          <w:rFonts w:cs="Arial"/>
          <w:color w:val="000000"/>
          <w:lang w:val="en-US"/>
        </w:rPr>
        <w:t>: To bring people into active partnership and agree sharing of resources and decision-making.</w:t>
      </w:r>
    </w:p>
    <w:p w:rsidR="004030E6" w:rsidRPr="00784620" w:rsidRDefault="004030E6" w:rsidP="004030E6">
      <w:pPr>
        <w:pStyle w:val="ListParagraph"/>
        <w:autoSpaceDE w:val="0"/>
        <w:autoSpaceDN w:val="0"/>
        <w:adjustRightInd w:val="0"/>
        <w:spacing w:after="0" w:line="240" w:lineRule="auto"/>
        <w:rPr>
          <w:rFonts w:cs="Arial"/>
          <w:color w:val="000000"/>
          <w:lang w:val="en-US"/>
        </w:rPr>
      </w:pPr>
      <w:r w:rsidRPr="00784620">
        <w:rPr>
          <w:rFonts w:cs="Arial"/>
          <w:i/>
          <w:color w:val="000000"/>
          <w:lang w:val="en-US"/>
        </w:rPr>
        <w:t>Expectation</w:t>
      </w:r>
      <w:r w:rsidRPr="00784620">
        <w:rPr>
          <w:rFonts w:cs="Arial"/>
          <w:color w:val="000000"/>
          <w:lang w:val="en-US"/>
        </w:rPr>
        <w:t>: That decision making will be shared and some resources will be held in common.</w:t>
      </w:r>
    </w:p>
    <w:p w:rsidR="0019426B" w:rsidRPr="00784620" w:rsidRDefault="0019426B" w:rsidP="0019426B">
      <w:pPr>
        <w:rPr>
          <w:rFonts w:cs="Arial"/>
          <w:lang w:val="en-US"/>
        </w:rPr>
      </w:pPr>
    </w:p>
    <w:sectPr w:rsidR="0019426B" w:rsidRPr="00784620" w:rsidSect="0019426B">
      <w:headerReference w:type="default" r:id="rId12"/>
      <w:footerReference w:type="default" r:id="rId13"/>
      <w:type w:val="continuous"/>
      <w:pgSz w:w="16840" w:h="11900" w:orient="landscape"/>
      <w:pgMar w:top="2268" w:right="1134" w:bottom="1134" w:left="1134" w:header="709" w:footer="709" w:gutter="0"/>
      <w:cols w:space="7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75C" w:rsidRDefault="0067075C" w:rsidP="00190C24">
      <w:r>
        <w:separator/>
      </w:r>
    </w:p>
  </w:endnote>
  <w:endnote w:type="continuationSeparator" w:id="0">
    <w:p w:rsidR="0067075C" w:rsidRDefault="0067075C"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Times New Roman"/>
    <w:panose1 w:val="00000000000000000000"/>
    <w:charset w:val="00"/>
    <w:family w:val="roman"/>
    <w:notTrueType/>
    <w:pitch w:val="default"/>
  </w:font>
  <w:font w:name="DengXi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C6" w:rsidRPr="004030E6" w:rsidRDefault="00EB52A7">
    <w:pPr>
      <w:pStyle w:val="Footer"/>
    </w:pPr>
    <w:r>
      <w:rPr>
        <w:noProof/>
        <w:lang w:eastAsia="zh-CN"/>
      </w:rPr>
      <w:drawing>
        <wp:anchor distT="0" distB="0" distL="114300" distR="114300" simplePos="0" relativeHeight="251658240" behindDoc="1" locked="0" layoutInCell="1" allowOverlap="1">
          <wp:simplePos x="0" y="0"/>
          <wp:positionH relativeFrom="page">
            <wp:align>left</wp:align>
          </wp:positionH>
          <wp:positionV relativeFrom="page">
            <wp:align>bottom</wp:align>
          </wp:positionV>
          <wp:extent cx="10648950" cy="968375"/>
          <wp:effectExtent l="0" t="0" r="0" b="317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0" cy="96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426B" w:rsidRPr="004030E6">
      <w:rPr>
        <w:sz w:val="20"/>
      </w:rPr>
      <w:t xml:space="preserve">Adapted from </w:t>
    </w:r>
    <w:r w:rsidR="00381DAB" w:rsidRPr="004030E6">
      <w:rPr>
        <w:sz w:val="20"/>
      </w:rPr>
      <w:t>Hiscock,H., Goldfeld, S., Davies</w:t>
    </w:r>
    <w:r w:rsidR="004030E6">
      <w:rPr>
        <w:sz w:val="20"/>
      </w:rPr>
      <w:t xml:space="preserve">, S. &amp; the Healthcare Innovation Affinity Group at the Murdoch Children’s Research Institute. </w:t>
    </w:r>
    <w:r w:rsidR="004030E6" w:rsidRPr="004030E6">
      <w:rPr>
        <w:i/>
        <w:sz w:val="20"/>
      </w:rPr>
      <w:t>Translation Toolkit.</w:t>
    </w:r>
    <w:r w:rsidR="004030E6" w:rsidRPr="004030E6">
      <w:rPr>
        <w:sz w:val="20"/>
      </w:rPr>
      <w:t xml:space="preserve"> Available at: </w:t>
    </w:r>
    <w:hyperlink r:id="rId2" w:history="1">
      <w:r w:rsidR="004030E6" w:rsidRPr="00774DB7">
        <w:rPr>
          <w:rStyle w:val="Hyperlink"/>
          <w:sz w:val="20"/>
        </w:rPr>
        <w:t>https://www.aprn.org.au/resources/translation-toolkit/</w:t>
      </w:r>
    </w:hyperlink>
    <w:r w:rsidR="004030E6">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75C" w:rsidRDefault="0067075C" w:rsidP="00190C24">
      <w:r>
        <w:separator/>
      </w:r>
    </w:p>
  </w:footnote>
  <w:footnote w:type="continuationSeparator" w:id="0">
    <w:p w:rsidR="0067075C" w:rsidRDefault="0067075C" w:rsidP="0019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D2" w:rsidRDefault="00EB52A7" w:rsidP="00190C24">
    <w:pPr>
      <w:pStyle w:val="Header"/>
    </w:pPr>
    <w:r>
      <w:rPr>
        <w:noProof/>
        <w:lang w:eastAsia="zh-CN"/>
      </w:rPr>
      <w:drawing>
        <wp:anchor distT="0" distB="0" distL="114300" distR="114300" simplePos="0" relativeHeight="251657216" behindDoc="1" locked="1" layoutInCell="1" allowOverlap="1">
          <wp:simplePos x="0" y="0"/>
          <wp:positionH relativeFrom="page">
            <wp:align>left</wp:align>
          </wp:positionH>
          <wp:positionV relativeFrom="page">
            <wp:align>top</wp:align>
          </wp:positionV>
          <wp:extent cx="10692130" cy="504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6D6"/>
    <w:multiLevelType w:val="hybridMultilevel"/>
    <w:tmpl w:val="EA9E6D46"/>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9AD4FE6"/>
    <w:multiLevelType w:val="hybridMultilevel"/>
    <w:tmpl w:val="D11A5D06"/>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E052E1F"/>
    <w:multiLevelType w:val="hybridMultilevel"/>
    <w:tmpl w:val="232467D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56B81D76"/>
    <w:multiLevelType w:val="hybridMultilevel"/>
    <w:tmpl w:val="15CEC1EC"/>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A7"/>
    <w:rsid w:val="000436FC"/>
    <w:rsid w:val="00075D6C"/>
    <w:rsid w:val="000A7230"/>
    <w:rsid w:val="000B61AC"/>
    <w:rsid w:val="000F5EE3"/>
    <w:rsid w:val="000F7FDE"/>
    <w:rsid w:val="0017085C"/>
    <w:rsid w:val="00190C24"/>
    <w:rsid w:val="0019426B"/>
    <w:rsid w:val="002371F7"/>
    <w:rsid w:val="00253C8D"/>
    <w:rsid w:val="0029515B"/>
    <w:rsid w:val="002A7B08"/>
    <w:rsid w:val="002F78A2"/>
    <w:rsid w:val="00333459"/>
    <w:rsid w:val="00364D1A"/>
    <w:rsid w:val="00381DAB"/>
    <w:rsid w:val="003C6CC6"/>
    <w:rsid w:val="004030E6"/>
    <w:rsid w:val="00404BCA"/>
    <w:rsid w:val="00444F85"/>
    <w:rsid w:val="004912DC"/>
    <w:rsid w:val="004D254F"/>
    <w:rsid w:val="004E2CF2"/>
    <w:rsid w:val="00590218"/>
    <w:rsid w:val="005979F1"/>
    <w:rsid w:val="005D67E3"/>
    <w:rsid w:val="005F4331"/>
    <w:rsid w:val="006239A5"/>
    <w:rsid w:val="00636B71"/>
    <w:rsid w:val="00653CFD"/>
    <w:rsid w:val="0067075C"/>
    <w:rsid w:val="006C3D8E"/>
    <w:rsid w:val="00717791"/>
    <w:rsid w:val="00775795"/>
    <w:rsid w:val="00781EFA"/>
    <w:rsid w:val="00784620"/>
    <w:rsid w:val="007D1162"/>
    <w:rsid w:val="00826A89"/>
    <w:rsid w:val="00853B7B"/>
    <w:rsid w:val="008E6F9C"/>
    <w:rsid w:val="00907963"/>
    <w:rsid w:val="00940C2F"/>
    <w:rsid w:val="0096595E"/>
    <w:rsid w:val="009E5EE5"/>
    <w:rsid w:val="00A47F67"/>
    <w:rsid w:val="00A65710"/>
    <w:rsid w:val="00A778A7"/>
    <w:rsid w:val="00A87C08"/>
    <w:rsid w:val="00AB0A25"/>
    <w:rsid w:val="00AD56BC"/>
    <w:rsid w:val="00B33337"/>
    <w:rsid w:val="00B8699D"/>
    <w:rsid w:val="00BA6BC6"/>
    <w:rsid w:val="00BD7523"/>
    <w:rsid w:val="00C36EDF"/>
    <w:rsid w:val="00C66CB1"/>
    <w:rsid w:val="00CB07AD"/>
    <w:rsid w:val="00CD793C"/>
    <w:rsid w:val="00CF107F"/>
    <w:rsid w:val="00D01CD2"/>
    <w:rsid w:val="00D75050"/>
    <w:rsid w:val="00D842DF"/>
    <w:rsid w:val="00DC5E03"/>
    <w:rsid w:val="00E22573"/>
    <w:rsid w:val="00E26F9B"/>
    <w:rsid w:val="00EB52A7"/>
    <w:rsid w:val="00EC215D"/>
    <w:rsid w:val="00EF474F"/>
    <w:rsid w:val="00EF4AC5"/>
    <w:rsid w:val="00F447A2"/>
    <w:rsid w:val="00F56ADB"/>
    <w:rsid w:val="00F70343"/>
    <w:rsid w:val="00F75FD5"/>
    <w:rsid w:val="00FA266D"/>
    <w:rsid w:val="00FB5218"/>
    <w:rsid w:val="00FC3E05"/>
    <w:rsid w:val="00FC6C02"/>
    <w:rsid w:val="00FE2B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653CFD"/>
    <w:pPr>
      <w:spacing w:after="120" w:line="360" w:lineRule="auto"/>
    </w:pPr>
    <w:rPr>
      <w:rFonts w:ascii="Arial" w:hAnsi="Arial"/>
      <w:sz w:val="22"/>
      <w:szCs w:val="24"/>
      <w:lang w:eastAsia="en-US"/>
    </w:rPr>
  </w:style>
  <w:style w:type="paragraph" w:styleId="Heading1">
    <w:name w:val="heading 1"/>
    <w:basedOn w:val="Normal"/>
    <w:next w:val="Normal"/>
    <w:link w:val="Heading1Char"/>
    <w:uiPriority w:val="9"/>
    <w:qFormat/>
    <w:rsid w:val="00653CFD"/>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653CFD"/>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653CFD"/>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653CFD"/>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653CFD"/>
    <w:pPr>
      <w:keepNext/>
      <w:keepLines/>
      <w:spacing w:before="40" w:after="0"/>
      <w:outlineLvl w:val="4"/>
    </w:pPr>
    <w:rPr>
      <w:rFonts w:eastAsia="DengXian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CFD"/>
    <w:pPr>
      <w:tabs>
        <w:tab w:val="center" w:pos="4513"/>
        <w:tab w:val="right" w:pos="9026"/>
      </w:tabs>
    </w:pPr>
  </w:style>
  <w:style w:type="character" w:customStyle="1" w:styleId="HeaderChar">
    <w:name w:val="Header Char"/>
    <w:link w:val="Header"/>
    <w:uiPriority w:val="99"/>
    <w:rsid w:val="00653CFD"/>
    <w:rPr>
      <w:rFonts w:ascii="Arial" w:hAnsi="Arial"/>
      <w:sz w:val="22"/>
    </w:rPr>
  </w:style>
  <w:style w:type="paragraph" w:styleId="Footer">
    <w:name w:val="footer"/>
    <w:basedOn w:val="Normal"/>
    <w:link w:val="FooterChar"/>
    <w:uiPriority w:val="99"/>
    <w:unhideWhenUsed/>
    <w:rsid w:val="00653CFD"/>
    <w:pPr>
      <w:tabs>
        <w:tab w:val="center" w:pos="4513"/>
        <w:tab w:val="right" w:pos="9026"/>
      </w:tabs>
    </w:pPr>
  </w:style>
  <w:style w:type="character" w:customStyle="1" w:styleId="FooterChar">
    <w:name w:val="Footer Char"/>
    <w:link w:val="Footer"/>
    <w:uiPriority w:val="99"/>
    <w:rsid w:val="00653CFD"/>
    <w:rPr>
      <w:rFonts w:ascii="Arial" w:hAnsi="Arial"/>
      <w:sz w:val="22"/>
    </w:rPr>
  </w:style>
  <w:style w:type="paragraph" w:styleId="NormalWeb">
    <w:name w:val="Normal (Web)"/>
    <w:basedOn w:val="Normal"/>
    <w:uiPriority w:val="99"/>
    <w:semiHidden/>
    <w:unhideWhenUsed/>
    <w:rsid w:val="00653CFD"/>
    <w:pPr>
      <w:spacing w:before="100" w:beforeAutospacing="1" w:after="100" w:afterAutospacing="1"/>
    </w:pPr>
    <w:rPr>
      <w:rFonts w:ascii="Times New Roman" w:hAnsi="Times New Roman"/>
      <w:lang w:eastAsia="en-AU"/>
    </w:rPr>
  </w:style>
  <w:style w:type="character" w:customStyle="1" w:styleId="Heading1Char">
    <w:name w:val="Heading 1 Char"/>
    <w:link w:val="Heading1"/>
    <w:uiPriority w:val="9"/>
    <w:rsid w:val="00653CFD"/>
    <w:rPr>
      <w:rFonts w:ascii="Arial" w:eastAsia="MS Mincho" w:hAnsi="Arial" w:cs="Arial"/>
      <w:sz w:val="52"/>
      <w:szCs w:val="80"/>
      <w:lang w:val="en-GB"/>
    </w:rPr>
  </w:style>
  <w:style w:type="character" w:customStyle="1" w:styleId="Heading2Char">
    <w:name w:val="Heading 2 Char"/>
    <w:link w:val="Heading2"/>
    <w:uiPriority w:val="9"/>
    <w:rsid w:val="00653CFD"/>
    <w:rPr>
      <w:rFonts w:ascii="Arial" w:hAnsi="Arial" w:cs="Arial"/>
      <w:bCs/>
      <w:sz w:val="32"/>
      <w:szCs w:val="40"/>
    </w:rPr>
  </w:style>
  <w:style w:type="character" w:customStyle="1" w:styleId="Heading3Char">
    <w:name w:val="Heading 3 Char"/>
    <w:link w:val="Heading3"/>
    <w:uiPriority w:val="9"/>
    <w:rsid w:val="00653CFD"/>
    <w:rPr>
      <w:rFonts w:ascii="Arial" w:hAnsi="Arial" w:cs="Arial"/>
      <w:bCs/>
      <w:sz w:val="28"/>
      <w:szCs w:val="28"/>
    </w:rPr>
  </w:style>
  <w:style w:type="character" w:customStyle="1" w:styleId="Heading4Char">
    <w:name w:val="Heading 4 Char"/>
    <w:link w:val="Heading4"/>
    <w:uiPriority w:val="9"/>
    <w:rsid w:val="00653CFD"/>
    <w:rPr>
      <w:rFonts w:ascii="Arial" w:hAnsi="Arial" w:cs="Arial"/>
      <w:b/>
      <w:bCs/>
      <w:i/>
      <w:iCs/>
      <w:sz w:val="22"/>
      <w:szCs w:val="20"/>
    </w:rPr>
  </w:style>
  <w:style w:type="paragraph" w:styleId="NoSpacing">
    <w:name w:val="No Spacing"/>
    <w:uiPriority w:val="1"/>
    <w:qFormat/>
    <w:rsid w:val="00653CFD"/>
    <w:rPr>
      <w:rFonts w:ascii="Arial" w:hAnsi="Arial"/>
      <w:sz w:val="22"/>
      <w:szCs w:val="24"/>
      <w:lang w:eastAsia="en-US"/>
    </w:rPr>
  </w:style>
  <w:style w:type="paragraph" w:styleId="ListParagraph">
    <w:name w:val="List Paragraph"/>
    <w:aliases w:val="Bullet copy"/>
    <w:basedOn w:val="Normal"/>
    <w:uiPriority w:val="34"/>
    <w:qFormat/>
    <w:rsid w:val="00653CFD"/>
    <w:pPr>
      <w:numPr>
        <w:numId w:val="3"/>
      </w:numPr>
      <w:tabs>
        <w:tab w:val="left" w:pos="2835"/>
      </w:tabs>
    </w:pPr>
  </w:style>
  <w:style w:type="character" w:customStyle="1" w:styleId="Heading5Char">
    <w:name w:val="Heading 5 Char"/>
    <w:link w:val="Heading5"/>
    <w:uiPriority w:val="9"/>
    <w:semiHidden/>
    <w:rsid w:val="00653CFD"/>
    <w:rPr>
      <w:rFonts w:ascii="Arial" w:eastAsia="DengXian Light" w:hAnsi="Arial" w:cs="Times New Roman"/>
      <w:sz w:val="22"/>
    </w:rPr>
  </w:style>
  <w:style w:type="paragraph" w:styleId="Title">
    <w:name w:val="Title"/>
    <w:basedOn w:val="Normal"/>
    <w:next w:val="Normal"/>
    <w:link w:val="TitleChar"/>
    <w:uiPriority w:val="10"/>
    <w:rsid w:val="00653CFD"/>
    <w:pPr>
      <w:spacing w:after="0"/>
      <w:contextualSpacing/>
    </w:pPr>
    <w:rPr>
      <w:rFonts w:eastAsia="DengXian Light"/>
      <w:spacing w:val="-10"/>
      <w:kern w:val="28"/>
      <w:sz w:val="56"/>
      <w:szCs w:val="56"/>
    </w:rPr>
  </w:style>
  <w:style w:type="character" w:customStyle="1" w:styleId="TitleChar">
    <w:name w:val="Title Char"/>
    <w:link w:val="Title"/>
    <w:uiPriority w:val="10"/>
    <w:rsid w:val="00653CFD"/>
    <w:rPr>
      <w:rFonts w:ascii="Arial" w:eastAsia="DengXian Light" w:hAnsi="Arial" w:cs="Times New Roman"/>
      <w:spacing w:val="-10"/>
      <w:kern w:val="28"/>
      <w:sz w:val="56"/>
      <w:szCs w:val="56"/>
    </w:rPr>
  </w:style>
  <w:style w:type="paragraph" w:styleId="Subtitle">
    <w:name w:val="Subtitle"/>
    <w:basedOn w:val="Normal"/>
    <w:next w:val="Normal"/>
    <w:link w:val="SubtitleChar"/>
    <w:uiPriority w:val="11"/>
    <w:rsid w:val="00653CFD"/>
    <w:pPr>
      <w:numPr>
        <w:ilvl w:val="1"/>
      </w:numPr>
      <w:spacing w:after="160"/>
    </w:pPr>
    <w:rPr>
      <w:rFonts w:eastAsia="DengXian"/>
      <w:spacing w:val="15"/>
      <w:szCs w:val="22"/>
    </w:rPr>
  </w:style>
  <w:style w:type="character" w:customStyle="1" w:styleId="SubtitleChar">
    <w:name w:val="Subtitle Char"/>
    <w:link w:val="Subtitle"/>
    <w:uiPriority w:val="11"/>
    <w:rsid w:val="00653CFD"/>
    <w:rPr>
      <w:rFonts w:ascii="Arial" w:eastAsia="DengXian" w:hAnsi="Arial"/>
      <w:spacing w:val="15"/>
      <w:sz w:val="22"/>
      <w:szCs w:val="22"/>
    </w:rPr>
  </w:style>
  <w:style w:type="character" w:styleId="SubtleEmphasis">
    <w:name w:val="Subtle Emphasis"/>
    <w:uiPriority w:val="19"/>
    <w:rsid w:val="00653CFD"/>
    <w:rPr>
      <w:i/>
      <w:iCs/>
      <w:color w:val="404040"/>
    </w:rPr>
  </w:style>
  <w:style w:type="character" w:styleId="Emphasis">
    <w:name w:val="Emphasis"/>
    <w:uiPriority w:val="20"/>
    <w:rsid w:val="00653CFD"/>
    <w:rPr>
      <w:i/>
      <w:iCs/>
    </w:rPr>
  </w:style>
  <w:style w:type="character" w:styleId="IntenseEmphasis">
    <w:name w:val="Intense Emphasis"/>
    <w:uiPriority w:val="21"/>
    <w:rsid w:val="00653CFD"/>
    <w:rPr>
      <w:i/>
      <w:iCs/>
      <w:color w:val="auto"/>
    </w:rPr>
  </w:style>
  <w:style w:type="character" w:styleId="Strong">
    <w:name w:val="Strong"/>
    <w:uiPriority w:val="22"/>
    <w:rsid w:val="00653CFD"/>
    <w:rPr>
      <w:b/>
      <w:bCs/>
    </w:rPr>
  </w:style>
  <w:style w:type="paragraph" w:styleId="Quote">
    <w:name w:val="Quote"/>
    <w:basedOn w:val="Normal"/>
    <w:next w:val="Normal"/>
    <w:link w:val="QuoteChar"/>
    <w:uiPriority w:val="29"/>
    <w:rsid w:val="00653CFD"/>
    <w:pPr>
      <w:spacing w:before="200" w:after="160"/>
      <w:ind w:left="864" w:right="864"/>
      <w:jc w:val="center"/>
    </w:pPr>
    <w:rPr>
      <w:i/>
      <w:iCs/>
      <w:color w:val="404040"/>
    </w:rPr>
  </w:style>
  <w:style w:type="character" w:customStyle="1" w:styleId="QuoteChar">
    <w:name w:val="Quote Char"/>
    <w:link w:val="Quote"/>
    <w:uiPriority w:val="29"/>
    <w:rsid w:val="00653CFD"/>
    <w:rPr>
      <w:rFonts w:ascii="Arial" w:hAnsi="Arial"/>
      <w:i/>
      <w:iCs/>
      <w:color w:val="404040"/>
      <w:sz w:val="22"/>
    </w:rPr>
  </w:style>
  <w:style w:type="paragraph" w:styleId="IntenseQuote">
    <w:name w:val="Intense Quote"/>
    <w:basedOn w:val="Normal"/>
    <w:next w:val="Normal"/>
    <w:link w:val="IntenseQuoteChar"/>
    <w:uiPriority w:val="30"/>
    <w:rsid w:val="00653CFD"/>
    <w:pPr>
      <w:pBdr>
        <w:top w:val="single" w:sz="4" w:space="10" w:color="5B9BD5"/>
        <w:bottom w:val="single" w:sz="4" w:space="10" w:color="5B9BD5"/>
      </w:pBdr>
      <w:spacing w:before="360" w:after="360"/>
      <w:ind w:left="864" w:right="864"/>
      <w:jc w:val="center"/>
    </w:pPr>
    <w:rPr>
      <w:i/>
      <w:iCs/>
    </w:rPr>
  </w:style>
  <w:style w:type="character" w:customStyle="1" w:styleId="IntenseQuoteChar">
    <w:name w:val="Intense Quote Char"/>
    <w:link w:val="IntenseQuote"/>
    <w:uiPriority w:val="30"/>
    <w:rsid w:val="00653CFD"/>
    <w:rPr>
      <w:rFonts w:ascii="Arial" w:hAnsi="Arial"/>
      <w:i/>
      <w:iCs/>
      <w:sz w:val="22"/>
    </w:rPr>
  </w:style>
  <w:style w:type="character" w:styleId="SubtleReference">
    <w:name w:val="Subtle Reference"/>
    <w:uiPriority w:val="31"/>
    <w:rsid w:val="00653CFD"/>
    <w:rPr>
      <w:smallCaps/>
      <w:color w:val="5A5A5A"/>
    </w:rPr>
  </w:style>
  <w:style w:type="character" w:styleId="IntenseReference">
    <w:name w:val="Intense Reference"/>
    <w:uiPriority w:val="32"/>
    <w:rsid w:val="00653CFD"/>
    <w:rPr>
      <w:b/>
      <w:bCs/>
      <w:smallCaps/>
      <w:color w:val="auto"/>
      <w:spacing w:val="5"/>
    </w:rPr>
  </w:style>
  <w:style w:type="character" w:styleId="BookTitle">
    <w:name w:val="Book Title"/>
    <w:uiPriority w:val="33"/>
    <w:rsid w:val="00653CFD"/>
    <w:rPr>
      <w:b/>
      <w:bCs/>
      <w:i/>
      <w:iCs/>
      <w:spacing w:val="5"/>
    </w:rPr>
  </w:style>
  <w:style w:type="character" w:styleId="Hyperlink">
    <w:name w:val="Hyperlink"/>
    <w:uiPriority w:val="99"/>
    <w:unhideWhenUsed/>
    <w:rsid w:val="004030E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653CFD"/>
    <w:pPr>
      <w:spacing w:after="120" w:line="360" w:lineRule="auto"/>
    </w:pPr>
    <w:rPr>
      <w:rFonts w:ascii="Arial" w:hAnsi="Arial"/>
      <w:sz w:val="22"/>
      <w:szCs w:val="24"/>
      <w:lang w:eastAsia="en-US"/>
    </w:rPr>
  </w:style>
  <w:style w:type="paragraph" w:styleId="Heading1">
    <w:name w:val="heading 1"/>
    <w:basedOn w:val="Normal"/>
    <w:next w:val="Normal"/>
    <w:link w:val="Heading1Char"/>
    <w:uiPriority w:val="9"/>
    <w:qFormat/>
    <w:rsid w:val="00653CFD"/>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653CFD"/>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653CFD"/>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653CFD"/>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653CFD"/>
    <w:pPr>
      <w:keepNext/>
      <w:keepLines/>
      <w:spacing w:before="40" w:after="0"/>
      <w:outlineLvl w:val="4"/>
    </w:pPr>
    <w:rPr>
      <w:rFonts w:eastAsia="DengXian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CFD"/>
    <w:pPr>
      <w:tabs>
        <w:tab w:val="center" w:pos="4513"/>
        <w:tab w:val="right" w:pos="9026"/>
      </w:tabs>
    </w:pPr>
  </w:style>
  <w:style w:type="character" w:customStyle="1" w:styleId="HeaderChar">
    <w:name w:val="Header Char"/>
    <w:link w:val="Header"/>
    <w:uiPriority w:val="99"/>
    <w:rsid w:val="00653CFD"/>
    <w:rPr>
      <w:rFonts w:ascii="Arial" w:hAnsi="Arial"/>
      <w:sz w:val="22"/>
    </w:rPr>
  </w:style>
  <w:style w:type="paragraph" w:styleId="Footer">
    <w:name w:val="footer"/>
    <w:basedOn w:val="Normal"/>
    <w:link w:val="FooterChar"/>
    <w:uiPriority w:val="99"/>
    <w:unhideWhenUsed/>
    <w:rsid w:val="00653CFD"/>
    <w:pPr>
      <w:tabs>
        <w:tab w:val="center" w:pos="4513"/>
        <w:tab w:val="right" w:pos="9026"/>
      </w:tabs>
    </w:pPr>
  </w:style>
  <w:style w:type="character" w:customStyle="1" w:styleId="FooterChar">
    <w:name w:val="Footer Char"/>
    <w:link w:val="Footer"/>
    <w:uiPriority w:val="99"/>
    <w:rsid w:val="00653CFD"/>
    <w:rPr>
      <w:rFonts w:ascii="Arial" w:hAnsi="Arial"/>
      <w:sz w:val="22"/>
    </w:rPr>
  </w:style>
  <w:style w:type="paragraph" w:styleId="NormalWeb">
    <w:name w:val="Normal (Web)"/>
    <w:basedOn w:val="Normal"/>
    <w:uiPriority w:val="99"/>
    <w:semiHidden/>
    <w:unhideWhenUsed/>
    <w:rsid w:val="00653CFD"/>
    <w:pPr>
      <w:spacing w:before="100" w:beforeAutospacing="1" w:after="100" w:afterAutospacing="1"/>
    </w:pPr>
    <w:rPr>
      <w:rFonts w:ascii="Times New Roman" w:hAnsi="Times New Roman"/>
      <w:lang w:eastAsia="en-AU"/>
    </w:rPr>
  </w:style>
  <w:style w:type="character" w:customStyle="1" w:styleId="Heading1Char">
    <w:name w:val="Heading 1 Char"/>
    <w:link w:val="Heading1"/>
    <w:uiPriority w:val="9"/>
    <w:rsid w:val="00653CFD"/>
    <w:rPr>
      <w:rFonts w:ascii="Arial" w:eastAsia="MS Mincho" w:hAnsi="Arial" w:cs="Arial"/>
      <w:sz w:val="52"/>
      <w:szCs w:val="80"/>
      <w:lang w:val="en-GB"/>
    </w:rPr>
  </w:style>
  <w:style w:type="character" w:customStyle="1" w:styleId="Heading2Char">
    <w:name w:val="Heading 2 Char"/>
    <w:link w:val="Heading2"/>
    <w:uiPriority w:val="9"/>
    <w:rsid w:val="00653CFD"/>
    <w:rPr>
      <w:rFonts w:ascii="Arial" w:hAnsi="Arial" w:cs="Arial"/>
      <w:bCs/>
      <w:sz w:val="32"/>
      <w:szCs w:val="40"/>
    </w:rPr>
  </w:style>
  <w:style w:type="character" w:customStyle="1" w:styleId="Heading3Char">
    <w:name w:val="Heading 3 Char"/>
    <w:link w:val="Heading3"/>
    <w:uiPriority w:val="9"/>
    <w:rsid w:val="00653CFD"/>
    <w:rPr>
      <w:rFonts w:ascii="Arial" w:hAnsi="Arial" w:cs="Arial"/>
      <w:bCs/>
      <w:sz w:val="28"/>
      <w:szCs w:val="28"/>
    </w:rPr>
  </w:style>
  <w:style w:type="character" w:customStyle="1" w:styleId="Heading4Char">
    <w:name w:val="Heading 4 Char"/>
    <w:link w:val="Heading4"/>
    <w:uiPriority w:val="9"/>
    <w:rsid w:val="00653CFD"/>
    <w:rPr>
      <w:rFonts w:ascii="Arial" w:hAnsi="Arial" w:cs="Arial"/>
      <w:b/>
      <w:bCs/>
      <w:i/>
      <w:iCs/>
      <w:sz w:val="22"/>
      <w:szCs w:val="20"/>
    </w:rPr>
  </w:style>
  <w:style w:type="paragraph" w:styleId="NoSpacing">
    <w:name w:val="No Spacing"/>
    <w:uiPriority w:val="1"/>
    <w:qFormat/>
    <w:rsid w:val="00653CFD"/>
    <w:rPr>
      <w:rFonts w:ascii="Arial" w:hAnsi="Arial"/>
      <w:sz w:val="22"/>
      <w:szCs w:val="24"/>
      <w:lang w:eastAsia="en-US"/>
    </w:rPr>
  </w:style>
  <w:style w:type="paragraph" w:styleId="ListParagraph">
    <w:name w:val="List Paragraph"/>
    <w:aliases w:val="Bullet copy"/>
    <w:basedOn w:val="Normal"/>
    <w:uiPriority w:val="34"/>
    <w:qFormat/>
    <w:rsid w:val="00653CFD"/>
    <w:pPr>
      <w:numPr>
        <w:numId w:val="3"/>
      </w:numPr>
      <w:tabs>
        <w:tab w:val="left" w:pos="2835"/>
      </w:tabs>
    </w:pPr>
  </w:style>
  <w:style w:type="character" w:customStyle="1" w:styleId="Heading5Char">
    <w:name w:val="Heading 5 Char"/>
    <w:link w:val="Heading5"/>
    <w:uiPriority w:val="9"/>
    <w:semiHidden/>
    <w:rsid w:val="00653CFD"/>
    <w:rPr>
      <w:rFonts w:ascii="Arial" w:eastAsia="DengXian Light" w:hAnsi="Arial" w:cs="Times New Roman"/>
      <w:sz w:val="22"/>
    </w:rPr>
  </w:style>
  <w:style w:type="paragraph" w:styleId="Title">
    <w:name w:val="Title"/>
    <w:basedOn w:val="Normal"/>
    <w:next w:val="Normal"/>
    <w:link w:val="TitleChar"/>
    <w:uiPriority w:val="10"/>
    <w:rsid w:val="00653CFD"/>
    <w:pPr>
      <w:spacing w:after="0"/>
      <w:contextualSpacing/>
    </w:pPr>
    <w:rPr>
      <w:rFonts w:eastAsia="DengXian Light"/>
      <w:spacing w:val="-10"/>
      <w:kern w:val="28"/>
      <w:sz w:val="56"/>
      <w:szCs w:val="56"/>
    </w:rPr>
  </w:style>
  <w:style w:type="character" w:customStyle="1" w:styleId="TitleChar">
    <w:name w:val="Title Char"/>
    <w:link w:val="Title"/>
    <w:uiPriority w:val="10"/>
    <w:rsid w:val="00653CFD"/>
    <w:rPr>
      <w:rFonts w:ascii="Arial" w:eastAsia="DengXian Light" w:hAnsi="Arial" w:cs="Times New Roman"/>
      <w:spacing w:val="-10"/>
      <w:kern w:val="28"/>
      <w:sz w:val="56"/>
      <w:szCs w:val="56"/>
    </w:rPr>
  </w:style>
  <w:style w:type="paragraph" w:styleId="Subtitle">
    <w:name w:val="Subtitle"/>
    <w:basedOn w:val="Normal"/>
    <w:next w:val="Normal"/>
    <w:link w:val="SubtitleChar"/>
    <w:uiPriority w:val="11"/>
    <w:rsid w:val="00653CFD"/>
    <w:pPr>
      <w:numPr>
        <w:ilvl w:val="1"/>
      </w:numPr>
      <w:spacing w:after="160"/>
    </w:pPr>
    <w:rPr>
      <w:rFonts w:eastAsia="DengXian"/>
      <w:spacing w:val="15"/>
      <w:szCs w:val="22"/>
    </w:rPr>
  </w:style>
  <w:style w:type="character" w:customStyle="1" w:styleId="SubtitleChar">
    <w:name w:val="Subtitle Char"/>
    <w:link w:val="Subtitle"/>
    <w:uiPriority w:val="11"/>
    <w:rsid w:val="00653CFD"/>
    <w:rPr>
      <w:rFonts w:ascii="Arial" w:eastAsia="DengXian" w:hAnsi="Arial"/>
      <w:spacing w:val="15"/>
      <w:sz w:val="22"/>
      <w:szCs w:val="22"/>
    </w:rPr>
  </w:style>
  <w:style w:type="character" w:styleId="SubtleEmphasis">
    <w:name w:val="Subtle Emphasis"/>
    <w:uiPriority w:val="19"/>
    <w:rsid w:val="00653CFD"/>
    <w:rPr>
      <w:i/>
      <w:iCs/>
      <w:color w:val="404040"/>
    </w:rPr>
  </w:style>
  <w:style w:type="character" w:styleId="Emphasis">
    <w:name w:val="Emphasis"/>
    <w:uiPriority w:val="20"/>
    <w:rsid w:val="00653CFD"/>
    <w:rPr>
      <w:i/>
      <w:iCs/>
    </w:rPr>
  </w:style>
  <w:style w:type="character" w:styleId="IntenseEmphasis">
    <w:name w:val="Intense Emphasis"/>
    <w:uiPriority w:val="21"/>
    <w:rsid w:val="00653CFD"/>
    <w:rPr>
      <w:i/>
      <w:iCs/>
      <w:color w:val="auto"/>
    </w:rPr>
  </w:style>
  <w:style w:type="character" w:styleId="Strong">
    <w:name w:val="Strong"/>
    <w:uiPriority w:val="22"/>
    <w:rsid w:val="00653CFD"/>
    <w:rPr>
      <w:b/>
      <w:bCs/>
    </w:rPr>
  </w:style>
  <w:style w:type="paragraph" w:styleId="Quote">
    <w:name w:val="Quote"/>
    <w:basedOn w:val="Normal"/>
    <w:next w:val="Normal"/>
    <w:link w:val="QuoteChar"/>
    <w:uiPriority w:val="29"/>
    <w:rsid w:val="00653CFD"/>
    <w:pPr>
      <w:spacing w:before="200" w:after="160"/>
      <w:ind w:left="864" w:right="864"/>
      <w:jc w:val="center"/>
    </w:pPr>
    <w:rPr>
      <w:i/>
      <w:iCs/>
      <w:color w:val="404040"/>
    </w:rPr>
  </w:style>
  <w:style w:type="character" w:customStyle="1" w:styleId="QuoteChar">
    <w:name w:val="Quote Char"/>
    <w:link w:val="Quote"/>
    <w:uiPriority w:val="29"/>
    <w:rsid w:val="00653CFD"/>
    <w:rPr>
      <w:rFonts w:ascii="Arial" w:hAnsi="Arial"/>
      <w:i/>
      <w:iCs/>
      <w:color w:val="404040"/>
      <w:sz w:val="22"/>
    </w:rPr>
  </w:style>
  <w:style w:type="paragraph" w:styleId="IntenseQuote">
    <w:name w:val="Intense Quote"/>
    <w:basedOn w:val="Normal"/>
    <w:next w:val="Normal"/>
    <w:link w:val="IntenseQuoteChar"/>
    <w:uiPriority w:val="30"/>
    <w:rsid w:val="00653CFD"/>
    <w:pPr>
      <w:pBdr>
        <w:top w:val="single" w:sz="4" w:space="10" w:color="5B9BD5"/>
        <w:bottom w:val="single" w:sz="4" w:space="10" w:color="5B9BD5"/>
      </w:pBdr>
      <w:spacing w:before="360" w:after="360"/>
      <w:ind w:left="864" w:right="864"/>
      <w:jc w:val="center"/>
    </w:pPr>
    <w:rPr>
      <w:i/>
      <w:iCs/>
    </w:rPr>
  </w:style>
  <w:style w:type="character" w:customStyle="1" w:styleId="IntenseQuoteChar">
    <w:name w:val="Intense Quote Char"/>
    <w:link w:val="IntenseQuote"/>
    <w:uiPriority w:val="30"/>
    <w:rsid w:val="00653CFD"/>
    <w:rPr>
      <w:rFonts w:ascii="Arial" w:hAnsi="Arial"/>
      <w:i/>
      <w:iCs/>
      <w:sz w:val="22"/>
    </w:rPr>
  </w:style>
  <w:style w:type="character" w:styleId="SubtleReference">
    <w:name w:val="Subtle Reference"/>
    <w:uiPriority w:val="31"/>
    <w:rsid w:val="00653CFD"/>
    <w:rPr>
      <w:smallCaps/>
      <w:color w:val="5A5A5A"/>
    </w:rPr>
  </w:style>
  <w:style w:type="character" w:styleId="IntenseReference">
    <w:name w:val="Intense Reference"/>
    <w:uiPriority w:val="32"/>
    <w:rsid w:val="00653CFD"/>
    <w:rPr>
      <w:b/>
      <w:bCs/>
      <w:smallCaps/>
      <w:color w:val="auto"/>
      <w:spacing w:val="5"/>
    </w:rPr>
  </w:style>
  <w:style w:type="character" w:styleId="BookTitle">
    <w:name w:val="Book Title"/>
    <w:uiPriority w:val="33"/>
    <w:rsid w:val="00653CFD"/>
    <w:rPr>
      <w:b/>
      <w:bCs/>
      <w:i/>
      <w:iCs/>
      <w:spacing w:val="5"/>
    </w:rPr>
  </w:style>
  <w:style w:type="character" w:styleId="Hyperlink">
    <w:name w:val="Hyperlink"/>
    <w:uiPriority w:val="99"/>
    <w:unhideWhenUsed/>
    <w:rsid w:val="004030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aprn.org.au/resources/translation-toolkit/"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con2\AppData\Local\Hewlett-Packard\HP%20TRIM\TEMP\HPTRIM.1336\19%2068990%20%20End-user%20engagement%20pl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CONNAH, Emily</DisplayName>
        <AccountId>84</AccountId>
        <AccountType/>
      </UserInfo>
    </PPLastReviewedBy>
    <PPModeratedBy xmlns="f114f5df-7614-43c1-ba8e-2daa6e537108">
      <UserInfo>
        <DisplayName>CONNAH, Emily</DisplayName>
        <AccountId>84</AccountId>
        <AccountType/>
      </UserInfo>
    </PPModeratedBy>
    <PPSubmittedBy xmlns="f114f5df-7614-43c1-ba8e-2daa6e537108">
      <UserInfo>
        <DisplayName>CONNAH, Emily</DisplayName>
        <AccountId>84</AccountId>
        <AccountType/>
      </UserInfo>
    </PPSubmittedBy>
    <PPReferenceNumber xmlns="f114f5df-7614-43c1-ba8e-2daa6e537108" xsi:nil="true"/>
    <PPModeratedDate xmlns="f114f5df-7614-43c1-ba8e-2daa6e537108">2019-02-18T00:51:23+00:00</PPModeratedDate>
    <PPLastReviewedDate xmlns="f114f5df-7614-43c1-ba8e-2daa6e537108">2019-02-18T00:51:23+00:00</PPLastReviewedDate>
    <PPContentAuthor xmlns="f114f5df-7614-43c1-ba8e-2daa6e537108">
      <UserInfo>
        <DisplayName>CONNAH, Emily</DisplayName>
        <AccountId>84</AccountId>
        <AccountType/>
      </UserInfo>
    </PPContentAuthor>
    <PPContentOwner xmlns="f114f5df-7614-43c1-ba8e-2daa6e537108">
      <UserInfo>
        <DisplayName/>
        <AccountId xsi:nil="true"/>
        <AccountType/>
      </UserInfo>
    </PPContentOwner>
    <PPSubmittedDate xmlns="f114f5df-7614-43c1-ba8e-2daa6e537108">2019-02-13T23:27:17+00:00</PPSubmittedDate>
    <PPPublishedNotificationAddresses xmlns="f114f5df-7614-43c1-ba8e-2daa6e537108" xsi:nil="true"/>
    <PPReviewDate xmlns="f114f5df-7614-43c1-ba8e-2daa6e5371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04FB8C642A0940842A619D98FC41B6" ma:contentTypeVersion="1" ma:contentTypeDescription="Create a new document." ma:contentTypeScope="" ma:versionID="29d294b59e05c354d61e3601f342305d">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D5BBB-8EA2-4313-B118-C417E6691B40}"/>
</file>

<file path=customXml/itemProps2.xml><?xml version="1.0" encoding="utf-8"?>
<ds:datastoreItem xmlns:ds="http://schemas.openxmlformats.org/officeDocument/2006/customXml" ds:itemID="{3DB7E18A-5D88-4204-8B98-B95B7CE4F96F}"/>
</file>

<file path=customXml/itemProps3.xml><?xml version="1.0" encoding="utf-8"?>
<ds:datastoreItem xmlns:ds="http://schemas.openxmlformats.org/officeDocument/2006/customXml" ds:itemID="{B79CB539-1670-453C-AC51-E64945D0D9A1}"/>
</file>

<file path=customXml/itemProps4.xml><?xml version="1.0" encoding="utf-8"?>
<ds:datastoreItem xmlns:ds="http://schemas.openxmlformats.org/officeDocument/2006/customXml" ds:itemID="{BDDBFE26-DE6A-4EAB-BA6C-0B98FA970FCB}"/>
</file>

<file path=docProps/app.xml><?xml version="1.0" encoding="utf-8"?>
<Properties xmlns="http://schemas.openxmlformats.org/officeDocument/2006/extended-properties" xmlns:vt="http://schemas.openxmlformats.org/officeDocument/2006/docPropsVTypes">
  <Template>19 68990  End-user engagement plan template.DOT</Template>
  <TotalTime>1</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DoE A4 page landscape</vt:lpstr>
    </vt:vector>
  </TitlesOfParts>
  <Company>Queensland Government</Company>
  <LinksUpToDate>false</LinksUpToDate>
  <CharactersWithSpaces>2566</CharactersWithSpaces>
  <SharedDoc>false</SharedDoc>
  <HLinks>
    <vt:vector size="6" baseType="variant">
      <vt:variant>
        <vt:i4>2162740</vt:i4>
      </vt:variant>
      <vt:variant>
        <vt:i4>0</vt:i4>
      </vt:variant>
      <vt:variant>
        <vt:i4>0</vt:i4>
      </vt:variant>
      <vt:variant>
        <vt:i4>5</vt:i4>
      </vt:variant>
      <vt:variant>
        <vt:lpwstr>https://www.aprn.org.au/resources/translation-toolkit/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End-user engagement plan</dc:title>
  <dc:creator>CONNAH, Emily</dc:creator>
  <cp:keywords>DoE A4 page landscape; DoE generic;</cp:keywords>
  <cp:lastModifiedBy>CONNAH, Emily</cp:lastModifiedBy>
  <cp:revision>1</cp:revision>
  <cp:lastPrinted>2019-01-18T02:53:00Z</cp:lastPrinted>
  <dcterms:created xsi:type="dcterms:W3CDTF">2019-02-13T23:25:00Z</dcterms:created>
  <dcterms:modified xsi:type="dcterms:W3CDTF">2019-02-13T23:26:00Z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0x0101001404FB8C642A0940842A619D98FC41B6</vt:lpwstr>
  </property>
  <property fmtid="{D5CDD505-2E9C-101B-9397-08002B2CF9AE}" pid="3" name="URL">
    <vt:lpwstr/>
  </property>
  <property fmtid="{D5CDD505-2E9C-101B-9397-08002B2CF9AE}" pid="4" name="Language">
    <vt:lpwstr>English</vt:lpwstr>
  </property>
  <property fmtid="{D5CDD505-2E9C-101B-9397-08002B2CF9AE}" pid="5" name="PublishingExpirationDate">
    <vt:lpwstr/>
  </property>
  <property fmtid="{D5CDD505-2E9C-101B-9397-08002B2CF9AE}" pid="6" name="PublishingStartDate">
    <vt:lpwstr/>
  </property>
  <property fmtid="{D5CDD505-2E9C-101B-9397-08002B2CF9AE}" pid="7" name="PublishingContact">
    <vt:lpwstr/>
  </property>
  <property fmtid="{D5CDD505-2E9C-101B-9397-08002B2CF9AE}" pid="8" name="OnePortal coverage">
    <vt:lpwstr>Queensland</vt:lpwstr>
  </property>
  <property fmtid="{D5CDD505-2E9C-101B-9397-08002B2CF9AE}" pid="9" name="Rights">
    <vt:lpwstr>State of Queensland (Department of Education and Training)</vt:lpwstr>
  </property>
  <property fmtid="{D5CDD505-2E9C-101B-9397-08002B2CF9AE}" pid="10" name="Document Subject">
    <vt:lpwstr>Other</vt:lpwstr>
  </property>
  <property fmtid="{D5CDD505-2E9C-101B-9397-08002B2CF9AE}" pid="11" name="_ResourceType">
    <vt:lpwstr>Template</vt:lpwstr>
  </property>
  <property fmtid="{D5CDD505-2E9C-101B-9397-08002B2CF9AE}" pid="12" name="Subject1">
    <vt:lpwstr/>
  </property>
  <property fmtid="{D5CDD505-2E9C-101B-9397-08002B2CF9AE}" pid="13" name="Creator and publisher">
    <vt:lpwstr>Department of Education and Training, Queensland</vt:lpwstr>
  </property>
  <property fmtid="{D5CDD505-2E9C-101B-9397-08002B2CF9AE}" pid="14" name="Item Description">
    <vt:lpwstr>Department of Education A4 page landscape template</vt:lpwstr>
  </property>
  <property fmtid="{D5CDD505-2E9C-101B-9397-08002B2CF9AE}" pid="15" name="Security">
    <vt:lpwstr>Unclassified</vt:lpwstr>
  </property>
  <property fmtid="{D5CDD505-2E9C-101B-9397-08002B2CF9AE}" pid="16" name="PPContentApprover">
    <vt:lpwstr/>
  </property>
  <property fmtid="{D5CDD505-2E9C-101B-9397-08002B2CF9AE}" pid="17" name="PPLastReviewedBy">
    <vt:lpwstr>26;#opmig1</vt:lpwstr>
  </property>
  <property fmtid="{D5CDD505-2E9C-101B-9397-08002B2CF9AE}" pid="18" name="PPModeratedBy">
    <vt:lpwstr>26;#opmig1</vt:lpwstr>
  </property>
  <property fmtid="{D5CDD505-2E9C-101B-9397-08002B2CF9AE}" pid="19" name="PPSubmittedBy">
    <vt:lpwstr>26;#opmig1</vt:lpwstr>
  </property>
  <property fmtid="{D5CDD505-2E9C-101B-9397-08002B2CF9AE}" pid="20" name="PPReferenceNumber">
    <vt:lpwstr/>
  </property>
  <property fmtid="{D5CDD505-2E9C-101B-9397-08002B2CF9AE}" pid="21" name="Audience">
    <vt:lpwstr/>
  </property>
  <property fmtid="{D5CDD505-2E9C-101B-9397-08002B2CF9AE}" pid="22" name="PPContentAuthor">
    <vt:lpwstr/>
  </property>
  <property fmtid="{D5CDD505-2E9C-101B-9397-08002B2CF9AE}" pid="23" name="PPContentOwner">
    <vt:lpwstr/>
  </property>
  <property fmtid="{D5CDD505-2E9C-101B-9397-08002B2CF9AE}" pid="24" name="PPPublishedNotificationAddresses">
    <vt:lpwstr/>
  </property>
  <property fmtid="{D5CDD505-2E9C-101B-9397-08002B2CF9AE}" pid="25" name="PPReviewDate">
    <vt:lpwstr/>
  </property>
  <property fmtid="{D5CDD505-2E9C-101B-9397-08002B2CF9AE}" pid="26" name="PPModeratedDate">
    <vt:lpwstr/>
  </property>
  <property fmtid="{D5CDD505-2E9C-101B-9397-08002B2CF9AE}" pid="27" name="PPLastReviewedDate">
    <vt:lpwstr/>
  </property>
  <property fmtid="{D5CDD505-2E9C-101B-9397-08002B2CF9AE}" pid="28" name="PPSubmittedDate">
    <vt:lpwstr/>
  </property>
</Properties>
</file>