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2EA00" w14:textId="77777777" w:rsidR="003C40C4" w:rsidRDefault="003C40C4" w:rsidP="008D5665">
      <w:pPr>
        <w:jc w:val="center"/>
        <w:rPr>
          <w:rFonts w:ascii="Arial" w:hAnsi="Arial" w:cs="Arial"/>
          <w:b/>
          <w:color w:val="4F6228" w:themeColor="accent3" w:themeShade="80"/>
          <w:sz w:val="36"/>
          <w:szCs w:val="36"/>
        </w:rPr>
      </w:pPr>
    </w:p>
    <w:p w14:paraId="1F1BAC85" w14:textId="0C75BEE3" w:rsidR="003C40C4" w:rsidRDefault="003C40C4" w:rsidP="003C40C4">
      <w:pPr>
        <w:spacing w:after="0" w:line="240" w:lineRule="auto"/>
        <w:jc w:val="center"/>
        <w:rPr>
          <w:rFonts w:ascii="Arial" w:hAnsi="Arial" w:cs="Arial"/>
          <w:b/>
          <w:color w:val="4F6228" w:themeColor="accent3" w:themeShade="80"/>
          <w:sz w:val="20"/>
          <w:szCs w:val="20"/>
        </w:rPr>
      </w:pPr>
    </w:p>
    <w:p w14:paraId="1C28CF2D" w14:textId="77777777" w:rsidR="003C40C4" w:rsidRPr="003C40C4" w:rsidRDefault="003C40C4" w:rsidP="003C40C4">
      <w:pPr>
        <w:spacing w:after="0" w:line="240" w:lineRule="auto"/>
        <w:jc w:val="center"/>
        <w:rPr>
          <w:rFonts w:ascii="Arial" w:hAnsi="Arial" w:cs="Arial"/>
          <w:b/>
          <w:color w:val="4F6228" w:themeColor="accent3" w:themeShade="80"/>
          <w:sz w:val="20"/>
          <w:szCs w:val="20"/>
        </w:rPr>
      </w:pPr>
    </w:p>
    <w:p w14:paraId="516F118C" w14:textId="5C4D5DFD" w:rsidR="008D5665" w:rsidRPr="00F4363F" w:rsidRDefault="008D5665" w:rsidP="003C40C4">
      <w:pPr>
        <w:spacing w:before="600" w:line="240" w:lineRule="auto"/>
        <w:jc w:val="center"/>
        <w:rPr>
          <w:rFonts w:ascii="Arial" w:hAnsi="Arial" w:cs="Arial"/>
          <w:b/>
          <w:color w:val="4F6228" w:themeColor="accent3" w:themeShade="80"/>
          <w:sz w:val="36"/>
          <w:szCs w:val="36"/>
        </w:rPr>
      </w:pPr>
      <w:r w:rsidRPr="00F4363F">
        <w:rPr>
          <w:rFonts w:ascii="Arial" w:hAnsi="Arial" w:cs="Arial"/>
          <w:b/>
          <w:color w:val="4F6228" w:themeColor="accent3" w:themeShade="80"/>
          <w:sz w:val="36"/>
          <w:szCs w:val="36"/>
        </w:rPr>
        <w:t>CATEGORIES OF ANIMAL USE ACTIVITIES</w:t>
      </w:r>
    </w:p>
    <w:p w14:paraId="2D01193A" w14:textId="77777777" w:rsidR="00C609EF" w:rsidRPr="00F4363F" w:rsidRDefault="00C609EF" w:rsidP="003C40C4">
      <w:pPr>
        <w:spacing w:after="120"/>
        <w:rPr>
          <w:rFonts w:ascii="Arial" w:hAnsi="Arial" w:cs="Arial"/>
          <w:sz w:val="20"/>
          <w:szCs w:val="20"/>
        </w:rPr>
      </w:pPr>
      <w:r w:rsidRPr="00F4363F">
        <w:rPr>
          <w:rFonts w:ascii="Arial" w:hAnsi="Arial" w:cs="Arial"/>
          <w:sz w:val="20"/>
          <w:szCs w:val="20"/>
        </w:rPr>
        <w:t>These categories</w:t>
      </w:r>
      <w:r w:rsidR="00FA26A4" w:rsidRPr="00F4363F">
        <w:rPr>
          <w:rFonts w:ascii="Arial" w:hAnsi="Arial" w:cs="Arial"/>
          <w:sz w:val="20"/>
          <w:szCs w:val="20"/>
        </w:rPr>
        <w:t xml:space="preserve"> determined by the Queensland Schools Animal Ethics Committee (QSAEC)</w:t>
      </w:r>
      <w:r w:rsidRPr="00F4363F">
        <w:rPr>
          <w:rFonts w:ascii="Arial" w:hAnsi="Arial" w:cs="Arial"/>
          <w:sz w:val="20"/>
          <w:szCs w:val="20"/>
        </w:rPr>
        <w:t xml:space="preserve"> refer to animal use in Queensland schools.</w:t>
      </w:r>
      <w:r w:rsidRPr="00F4363F" w:rsidDel="00870430">
        <w:rPr>
          <w:rFonts w:ascii="Arial" w:hAnsi="Arial" w:cs="Arial"/>
          <w:sz w:val="20"/>
          <w:szCs w:val="20"/>
        </w:rPr>
        <w:t xml:space="preserve"> </w:t>
      </w:r>
    </w:p>
    <w:p w14:paraId="1E319918" w14:textId="6A6D91C8" w:rsidR="00C609EF" w:rsidRPr="00F4363F" w:rsidRDefault="001F2C68" w:rsidP="003C40C4">
      <w:pPr>
        <w:spacing w:after="120"/>
        <w:rPr>
          <w:rFonts w:ascii="Arial" w:hAnsi="Arial" w:cs="Arial"/>
          <w:sz w:val="20"/>
          <w:szCs w:val="20"/>
        </w:rPr>
      </w:pPr>
      <w:r>
        <w:rPr>
          <w:rFonts w:ascii="Arial" w:hAnsi="Arial" w:cs="Arial"/>
          <w:sz w:val="20"/>
          <w:szCs w:val="20"/>
        </w:rPr>
        <w:t xml:space="preserve">To align </w:t>
      </w:r>
      <w:r w:rsidR="00C609EF" w:rsidRPr="00F4363F">
        <w:rPr>
          <w:rFonts w:ascii="Arial" w:hAnsi="Arial" w:cs="Arial"/>
          <w:sz w:val="20"/>
          <w:szCs w:val="20"/>
        </w:rPr>
        <w:t>with the</w:t>
      </w:r>
      <w:r w:rsidR="002A17BB">
        <w:rPr>
          <w:rFonts w:ascii="Arial" w:hAnsi="Arial" w:cs="Arial"/>
          <w:sz w:val="20"/>
          <w:szCs w:val="20"/>
        </w:rPr>
        <w:t xml:space="preserve"> </w:t>
      </w:r>
      <w:hyperlink r:id="rId8" w:history="1">
        <w:r w:rsidR="00264F3C" w:rsidRPr="005615C5">
          <w:rPr>
            <w:rStyle w:val="Hyperlink"/>
            <w:rFonts w:ascii="Arial" w:hAnsi="Arial" w:cs="Arial"/>
            <w:i/>
            <w:sz w:val="20"/>
            <w:szCs w:val="20"/>
          </w:rPr>
          <w:t>Animal Care and Protection Act 200</w:t>
        </w:r>
        <w:r w:rsidR="00264F3C">
          <w:rPr>
            <w:rStyle w:val="Hyperlink"/>
            <w:rFonts w:ascii="Arial" w:hAnsi="Arial" w:cs="Arial"/>
            <w:i/>
            <w:sz w:val="20"/>
            <w:szCs w:val="20"/>
          </w:rPr>
          <w:t xml:space="preserve">1 </w:t>
        </w:r>
        <w:r w:rsidR="00264F3C" w:rsidRPr="00264F3C">
          <w:rPr>
            <w:rStyle w:val="Hyperlink"/>
            <w:rFonts w:ascii="Arial" w:hAnsi="Arial" w:cs="Arial"/>
            <w:iCs/>
            <w:sz w:val="20"/>
            <w:szCs w:val="20"/>
          </w:rPr>
          <w:t>(Qld)</w:t>
        </w:r>
      </w:hyperlink>
      <w:r w:rsidR="00C609EF" w:rsidRPr="00F4363F">
        <w:rPr>
          <w:rFonts w:ascii="Arial" w:hAnsi="Arial" w:cs="Arial"/>
          <w:sz w:val="20"/>
          <w:szCs w:val="20"/>
        </w:rPr>
        <w:t xml:space="preserve"> </w:t>
      </w:r>
      <w:r w:rsidR="00264F3C">
        <w:rPr>
          <w:rFonts w:ascii="Arial" w:hAnsi="Arial" w:cs="Arial"/>
          <w:sz w:val="20"/>
          <w:szCs w:val="20"/>
        </w:rPr>
        <w:t>(the Act)</w:t>
      </w:r>
      <w:r>
        <w:rPr>
          <w:rFonts w:ascii="Arial" w:hAnsi="Arial" w:cs="Arial"/>
          <w:sz w:val="20"/>
          <w:szCs w:val="20"/>
        </w:rPr>
        <w:t xml:space="preserve">, </w:t>
      </w:r>
      <w:r>
        <w:rPr>
          <w:rFonts w:ascii="Arial" w:hAnsi="Arial" w:cs="Arial"/>
          <w:b/>
          <w:sz w:val="20"/>
          <w:szCs w:val="20"/>
        </w:rPr>
        <w:t>a</w:t>
      </w:r>
      <w:r w:rsidRPr="00F4363F">
        <w:rPr>
          <w:rFonts w:ascii="Arial" w:hAnsi="Arial" w:cs="Arial"/>
          <w:b/>
          <w:sz w:val="20"/>
          <w:szCs w:val="20"/>
        </w:rPr>
        <w:t>nimals</w:t>
      </w:r>
      <w:r>
        <w:rPr>
          <w:rFonts w:ascii="Arial" w:hAnsi="Arial" w:cs="Arial"/>
          <w:sz w:val="20"/>
          <w:szCs w:val="20"/>
        </w:rPr>
        <w:t xml:space="preserve"> </w:t>
      </w:r>
      <w:r w:rsidRPr="00B40090">
        <w:rPr>
          <w:rFonts w:ascii="Arial" w:hAnsi="Arial" w:cs="Arial"/>
          <w:b/>
          <w:sz w:val="20"/>
          <w:szCs w:val="20"/>
        </w:rPr>
        <w:t>are defined</w:t>
      </w:r>
      <w:r w:rsidR="00C609EF" w:rsidRPr="00F4363F">
        <w:rPr>
          <w:rFonts w:ascii="Arial" w:hAnsi="Arial" w:cs="Arial"/>
          <w:sz w:val="20"/>
          <w:szCs w:val="20"/>
        </w:rPr>
        <w:t xml:space="preserve"> as any live non-human vertebrate (that is, fish, amphibians, reptiles, birds and mammals) and cephalopods.</w:t>
      </w:r>
      <w:r w:rsidR="009B3741">
        <w:rPr>
          <w:rFonts w:ascii="Arial" w:hAnsi="Arial" w:cs="Arial"/>
          <w:sz w:val="20"/>
          <w:szCs w:val="20"/>
        </w:rPr>
        <w:t xml:space="preserve"> This would include </w:t>
      </w:r>
      <w:r w:rsidR="009B3741" w:rsidRPr="005A6723">
        <w:rPr>
          <w:rFonts w:ascii="Arial" w:hAnsi="Arial" w:cs="Arial"/>
          <w:sz w:val="20"/>
          <w:szCs w:val="20"/>
        </w:rPr>
        <w:t>domestic animals, purpose-bred animals, livestock,</w:t>
      </w:r>
      <w:r w:rsidR="005A0A42">
        <w:rPr>
          <w:rFonts w:ascii="Arial" w:hAnsi="Arial" w:cs="Arial"/>
          <w:sz w:val="20"/>
          <w:szCs w:val="20"/>
        </w:rPr>
        <w:t xml:space="preserve"> and</w:t>
      </w:r>
      <w:r w:rsidR="009B3741" w:rsidRPr="005A6723">
        <w:rPr>
          <w:rFonts w:ascii="Arial" w:hAnsi="Arial" w:cs="Arial"/>
          <w:sz w:val="20"/>
          <w:szCs w:val="20"/>
        </w:rPr>
        <w:t xml:space="preserve"> wildlife</w:t>
      </w:r>
      <w:r w:rsidR="009B3741">
        <w:rPr>
          <w:rFonts w:ascii="Arial" w:hAnsi="Arial" w:cs="Arial"/>
          <w:sz w:val="20"/>
          <w:szCs w:val="20"/>
        </w:rPr>
        <w:t>.</w:t>
      </w:r>
    </w:p>
    <w:p w14:paraId="60A4EE5D" w14:textId="5C18DBF0" w:rsidR="001F2C68" w:rsidRDefault="00C609EF" w:rsidP="003C40C4">
      <w:pPr>
        <w:autoSpaceDE w:val="0"/>
        <w:autoSpaceDN w:val="0"/>
        <w:adjustRightInd w:val="0"/>
        <w:spacing w:after="120"/>
        <w:rPr>
          <w:rFonts w:ascii="Arial" w:hAnsi="Arial" w:cs="Arial"/>
          <w:sz w:val="20"/>
          <w:szCs w:val="20"/>
        </w:rPr>
      </w:pPr>
      <w:r w:rsidRPr="00F4363F">
        <w:rPr>
          <w:rFonts w:ascii="Arial" w:hAnsi="Arial" w:cs="Arial"/>
          <w:b/>
          <w:sz w:val="20"/>
          <w:szCs w:val="20"/>
        </w:rPr>
        <w:t>Scientific purposes</w:t>
      </w:r>
      <w:r w:rsidRPr="00F4363F">
        <w:rPr>
          <w:rFonts w:ascii="Arial" w:hAnsi="Arial" w:cs="Arial"/>
          <w:sz w:val="20"/>
          <w:szCs w:val="20"/>
        </w:rPr>
        <w:t xml:space="preserve"> </w:t>
      </w:r>
      <w:r w:rsidRPr="008C5B09">
        <w:rPr>
          <w:rFonts w:ascii="Arial" w:hAnsi="Arial" w:cs="Arial"/>
          <w:b/>
          <w:sz w:val="20"/>
          <w:szCs w:val="20"/>
        </w:rPr>
        <w:t>are defined</w:t>
      </w:r>
      <w:r w:rsidRPr="00F4363F">
        <w:rPr>
          <w:rFonts w:ascii="Arial" w:hAnsi="Arial" w:cs="Arial"/>
          <w:sz w:val="20"/>
          <w:szCs w:val="20"/>
        </w:rPr>
        <w:t xml:space="preserve"> </w:t>
      </w:r>
      <w:r w:rsidR="007E46E7" w:rsidRPr="00F4363F">
        <w:rPr>
          <w:rFonts w:ascii="Arial" w:hAnsi="Arial" w:cs="Arial"/>
          <w:sz w:val="20"/>
          <w:szCs w:val="20"/>
        </w:rPr>
        <w:t xml:space="preserve">by the </w:t>
      </w:r>
      <w:bookmarkStart w:id="0" w:name="_Hlk153982758"/>
      <w:r w:rsidR="00264F3C">
        <w:fldChar w:fldCharType="begin"/>
      </w:r>
      <w:r w:rsidR="00264F3C">
        <w:instrText xml:space="preserve"> HYPERLINK "https://www.nhmrc.gov.au/about-us/publications/australian-code-care-and-use-animals-scientific-purposes" </w:instrText>
      </w:r>
      <w:r w:rsidR="00264F3C">
        <w:fldChar w:fldCharType="separate"/>
      </w:r>
      <w:r w:rsidR="00264F3C" w:rsidRPr="00F4363F">
        <w:rPr>
          <w:rStyle w:val="Hyperlink"/>
          <w:rFonts w:ascii="Arial" w:hAnsi="Arial" w:cs="Arial"/>
          <w:i/>
          <w:sz w:val="20"/>
          <w:szCs w:val="20"/>
        </w:rPr>
        <w:t>Australian code for the care and use of animals for scientific purposes</w:t>
      </w:r>
      <w:r w:rsidR="00264F3C" w:rsidRPr="003C40C4">
        <w:rPr>
          <w:rStyle w:val="Hyperlink"/>
          <w:rFonts w:ascii="Arial" w:hAnsi="Arial" w:cs="Arial"/>
          <w:color w:val="auto"/>
          <w:sz w:val="20"/>
          <w:szCs w:val="20"/>
          <w:u w:val="none"/>
        </w:rPr>
        <w:t>,</w:t>
      </w:r>
      <w:r w:rsidR="00264F3C">
        <w:rPr>
          <w:rStyle w:val="Hyperlink"/>
          <w:rFonts w:ascii="Arial" w:hAnsi="Arial" w:cs="Arial"/>
          <w:sz w:val="20"/>
          <w:szCs w:val="20"/>
        </w:rPr>
        <w:fldChar w:fldCharType="end"/>
      </w:r>
      <w:r w:rsidR="00264F3C" w:rsidRPr="00F4363F">
        <w:rPr>
          <w:rFonts w:ascii="Arial" w:hAnsi="Arial" w:cs="Arial"/>
          <w:sz w:val="20"/>
          <w:szCs w:val="20"/>
        </w:rPr>
        <w:t xml:space="preserve"> 8</w:t>
      </w:r>
      <w:r w:rsidR="00264F3C" w:rsidRPr="00F4363F">
        <w:rPr>
          <w:rFonts w:ascii="Arial" w:hAnsi="Arial" w:cs="Arial"/>
          <w:sz w:val="20"/>
          <w:szCs w:val="20"/>
          <w:vertAlign w:val="superscript"/>
        </w:rPr>
        <w:t>th</w:t>
      </w:r>
      <w:r w:rsidR="00264F3C" w:rsidRPr="00F4363F">
        <w:rPr>
          <w:rFonts w:ascii="Arial" w:hAnsi="Arial" w:cs="Arial"/>
          <w:sz w:val="20"/>
          <w:szCs w:val="20"/>
        </w:rPr>
        <w:t xml:space="preserve"> edition 2013 </w:t>
      </w:r>
      <w:r w:rsidR="00E1209E">
        <w:rPr>
          <w:rFonts w:ascii="Arial" w:hAnsi="Arial" w:cs="Arial"/>
          <w:sz w:val="20"/>
          <w:szCs w:val="20"/>
        </w:rPr>
        <w:t xml:space="preserve">(updated 2021) </w:t>
      </w:r>
      <w:bookmarkEnd w:id="0"/>
      <w:r w:rsidR="00264F3C" w:rsidRPr="00F4363F">
        <w:rPr>
          <w:rFonts w:ascii="Arial" w:hAnsi="Arial" w:cs="Arial"/>
          <w:sz w:val="20"/>
          <w:szCs w:val="20"/>
        </w:rPr>
        <w:t>(the Code)</w:t>
      </w:r>
      <w:r w:rsidR="007E46E7" w:rsidRPr="00F4363F">
        <w:rPr>
          <w:rFonts w:ascii="Arial" w:hAnsi="Arial" w:cs="Arial"/>
          <w:sz w:val="20"/>
          <w:szCs w:val="20"/>
        </w:rPr>
        <w:t xml:space="preserve"> </w:t>
      </w:r>
      <w:r w:rsidRPr="00F4363F">
        <w:rPr>
          <w:rFonts w:ascii="Arial" w:hAnsi="Arial" w:cs="Arial"/>
          <w:sz w:val="20"/>
          <w:szCs w:val="20"/>
        </w:rPr>
        <w:t xml:space="preserve">as </w:t>
      </w:r>
      <w:r w:rsidRPr="00F4363F">
        <w:rPr>
          <w:rFonts w:ascii="Arial" w:eastAsia="SimSun" w:hAnsi="Arial" w:cs="Arial"/>
          <w:sz w:val="20"/>
          <w:szCs w:val="20"/>
        </w:rPr>
        <w:t>all activities conducted with the aim of acquiring, developing or demonstrating</w:t>
      </w:r>
      <w:r w:rsidRPr="00F4363F">
        <w:rPr>
          <w:rFonts w:ascii="Arial" w:hAnsi="Arial" w:cs="Arial"/>
          <w:sz w:val="20"/>
          <w:szCs w:val="20"/>
        </w:rPr>
        <w:t xml:space="preserve"> </w:t>
      </w:r>
      <w:r w:rsidRPr="00F4363F">
        <w:rPr>
          <w:rFonts w:ascii="Arial" w:eastAsia="SimSun" w:hAnsi="Arial" w:cs="Arial"/>
          <w:sz w:val="20"/>
          <w:szCs w:val="20"/>
        </w:rPr>
        <w:t>knowledge or techniques in all areas of science, including teaching, field trials, environmental studies,</w:t>
      </w:r>
      <w:r w:rsidRPr="00F4363F">
        <w:rPr>
          <w:rFonts w:ascii="Arial" w:hAnsi="Arial" w:cs="Arial"/>
          <w:sz w:val="20"/>
          <w:szCs w:val="20"/>
        </w:rPr>
        <w:t xml:space="preserve"> </w:t>
      </w:r>
      <w:r w:rsidRPr="00F4363F">
        <w:rPr>
          <w:rFonts w:ascii="Arial" w:eastAsia="SimSun" w:hAnsi="Arial" w:cs="Arial"/>
          <w:sz w:val="20"/>
          <w:szCs w:val="20"/>
        </w:rPr>
        <w:t>research (including the creation and breeding of a new animal line where the impact on animal wellbeing</w:t>
      </w:r>
      <w:r w:rsidRPr="00F4363F">
        <w:rPr>
          <w:rFonts w:ascii="Arial" w:hAnsi="Arial" w:cs="Arial"/>
          <w:sz w:val="20"/>
          <w:szCs w:val="20"/>
        </w:rPr>
        <w:t xml:space="preserve"> </w:t>
      </w:r>
      <w:r w:rsidRPr="00F4363F">
        <w:rPr>
          <w:rFonts w:ascii="Arial" w:eastAsia="SimSun" w:hAnsi="Arial" w:cs="Arial"/>
          <w:sz w:val="20"/>
          <w:szCs w:val="20"/>
        </w:rPr>
        <w:t>is unknown or uncertain), diagnosis, product testing and the production of biological products.</w:t>
      </w:r>
      <w:r w:rsidRPr="00F4363F">
        <w:rPr>
          <w:rFonts w:ascii="Arial" w:hAnsi="Arial" w:cs="Arial"/>
          <w:sz w:val="20"/>
          <w:szCs w:val="20"/>
        </w:rPr>
        <w:t xml:space="preserve"> </w:t>
      </w:r>
      <w:r w:rsidR="00003E9C" w:rsidRPr="00F4363F">
        <w:rPr>
          <w:rFonts w:ascii="Arial" w:hAnsi="Arial" w:cs="Arial"/>
          <w:sz w:val="20"/>
          <w:szCs w:val="20"/>
        </w:rPr>
        <w:t>This also applies to standard husbandry procedures and normal farming practices if the animals are being used for explicit teaching purposes.</w:t>
      </w:r>
    </w:p>
    <w:p w14:paraId="5862EDA6" w14:textId="78B66CED" w:rsidR="001F2C68" w:rsidRDefault="001F2C68" w:rsidP="003C40C4">
      <w:pPr>
        <w:autoSpaceDE w:val="0"/>
        <w:autoSpaceDN w:val="0"/>
        <w:adjustRightInd w:val="0"/>
        <w:spacing w:after="0" w:line="240" w:lineRule="auto"/>
        <w:rPr>
          <w:rFonts w:ascii="Arial" w:hAnsi="Arial" w:cs="Arial"/>
          <w:sz w:val="20"/>
          <w:szCs w:val="20"/>
        </w:rPr>
      </w:pPr>
      <w:r>
        <w:rPr>
          <w:rFonts w:ascii="Arial" w:hAnsi="Arial" w:cs="Arial"/>
          <w:sz w:val="20"/>
          <w:szCs w:val="20"/>
        </w:rPr>
        <w:t>Topics covered:</w:t>
      </w:r>
    </w:p>
    <w:p w14:paraId="097DB06B" w14:textId="0B7A2315" w:rsidR="001F2C68" w:rsidRPr="001F2C68" w:rsidRDefault="001F2C68" w:rsidP="001F2C68">
      <w:pPr>
        <w:pStyle w:val="ListParagraph"/>
        <w:numPr>
          <w:ilvl w:val="0"/>
          <w:numId w:val="15"/>
        </w:numPr>
        <w:autoSpaceDE w:val="0"/>
        <w:autoSpaceDN w:val="0"/>
        <w:adjustRightInd w:val="0"/>
        <w:rPr>
          <w:rFonts w:ascii="Arial" w:hAnsi="Arial" w:cs="Arial"/>
          <w:sz w:val="20"/>
          <w:szCs w:val="20"/>
        </w:rPr>
      </w:pPr>
      <w:r w:rsidRPr="001F2C68">
        <w:rPr>
          <w:rFonts w:ascii="Arial" w:hAnsi="Arial" w:cs="Arial"/>
          <w:sz w:val="20"/>
          <w:szCs w:val="20"/>
        </w:rPr>
        <w:t>Category 1: Very low impact</w:t>
      </w:r>
    </w:p>
    <w:p w14:paraId="60E3E28D" w14:textId="48E6EC55" w:rsidR="001F2C68" w:rsidRPr="001F2C68" w:rsidRDefault="001F2C68" w:rsidP="001F2C68">
      <w:pPr>
        <w:pStyle w:val="ListParagraph"/>
        <w:numPr>
          <w:ilvl w:val="0"/>
          <w:numId w:val="15"/>
        </w:numPr>
        <w:autoSpaceDE w:val="0"/>
        <w:autoSpaceDN w:val="0"/>
        <w:adjustRightInd w:val="0"/>
        <w:rPr>
          <w:rFonts w:ascii="Arial" w:hAnsi="Arial" w:cs="Arial"/>
          <w:sz w:val="20"/>
          <w:szCs w:val="20"/>
        </w:rPr>
      </w:pPr>
      <w:r w:rsidRPr="001F2C68">
        <w:rPr>
          <w:rFonts w:ascii="Arial" w:hAnsi="Arial" w:cs="Arial"/>
          <w:sz w:val="20"/>
          <w:szCs w:val="20"/>
        </w:rPr>
        <w:t>Category 2: Low impact</w:t>
      </w:r>
    </w:p>
    <w:p w14:paraId="0B33AB6A" w14:textId="77433289" w:rsidR="001F2C68" w:rsidRPr="001F2C68" w:rsidRDefault="001F2C68" w:rsidP="001F2C68">
      <w:pPr>
        <w:pStyle w:val="ListParagraph"/>
        <w:numPr>
          <w:ilvl w:val="0"/>
          <w:numId w:val="15"/>
        </w:numPr>
        <w:autoSpaceDE w:val="0"/>
        <w:autoSpaceDN w:val="0"/>
        <w:adjustRightInd w:val="0"/>
        <w:rPr>
          <w:rFonts w:ascii="Arial" w:hAnsi="Arial" w:cs="Arial"/>
          <w:sz w:val="20"/>
          <w:szCs w:val="20"/>
        </w:rPr>
      </w:pPr>
      <w:r w:rsidRPr="001F2C68">
        <w:rPr>
          <w:rFonts w:ascii="Arial" w:hAnsi="Arial" w:cs="Arial"/>
          <w:sz w:val="20"/>
          <w:szCs w:val="20"/>
        </w:rPr>
        <w:t>Category 3: Moderate to high impact</w:t>
      </w:r>
    </w:p>
    <w:p w14:paraId="67F6B9D6" w14:textId="0BD65889" w:rsidR="001F2C68" w:rsidRDefault="001F2C68" w:rsidP="001F2C68">
      <w:pPr>
        <w:pStyle w:val="ListParagraph"/>
        <w:numPr>
          <w:ilvl w:val="0"/>
          <w:numId w:val="15"/>
        </w:numPr>
        <w:autoSpaceDE w:val="0"/>
        <w:autoSpaceDN w:val="0"/>
        <w:adjustRightInd w:val="0"/>
        <w:rPr>
          <w:rFonts w:ascii="Arial" w:hAnsi="Arial" w:cs="Arial"/>
          <w:sz w:val="20"/>
          <w:szCs w:val="20"/>
        </w:rPr>
      </w:pPr>
      <w:r w:rsidRPr="001F2C68">
        <w:rPr>
          <w:rFonts w:ascii="Arial" w:hAnsi="Arial" w:cs="Arial"/>
          <w:sz w:val="20"/>
          <w:szCs w:val="20"/>
        </w:rPr>
        <w:t>Category 4: High impact</w:t>
      </w:r>
    </w:p>
    <w:tbl>
      <w:tblPr>
        <w:tblStyle w:val="TableGrid"/>
        <w:tblW w:w="0" w:type="auto"/>
        <w:tblLook w:val="04A0" w:firstRow="1" w:lastRow="0" w:firstColumn="1" w:lastColumn="0" w:noHBand="0" w:noVBand="1"/>
      </w:tblPr>
      <w:tblGrid>
        <w:gridCol w:w="10763"/>
      </w:tblGrid>
      <w:tr w:rsidR="008C5B09" w14:paraId="746C936F" w14:textId="77777777" w:rsidTr="008C5B09">
        <w:tc>
          <w:tcPr>
            <w:tcW w:w="10763" w:type="dxa"/>
            <w:shd w:val="clear" w:color="auto" w:fill="D6E3BC" w:themeFill="accent3" w:themeFillTint="66"/>
          </w:tcPr>
          <w:p w14:paraId="48475224" w14:textId="735918B7" w:rsidR="008C5B09" w:rsidRPr="008C5B09" w:rsidRDefault="008C5B09" w:rsidP="008C5B09">
            <w:pPr>
              <w:rPr>
                <w:rFonts w:ascii="Arial" w:hAnsi="Arial" w:cs="Arial"/>
                <w:b/>
                <w:sz w:val="28"/>
                <w:szCs w:val="28"/>
              </w:rPr>
            </w:pPr>
            <w:r w:rsidRPr="008C5B09">
              <w:rPr>
                <w:rFonts w:ascii="Arial" w:hAnsi="Arial" w:cs="Arial"/>
                <w:b/>
                <w:sz w:val="28"/>
                <w:szCs w:val="28"/>
              </w:rPr>
              <w:t>Animal ethics approval NOT required.</w:t>
            </w:r>
            <w:r w:rsidRPr="008C5B09">
              <w:rPr>
                <w:rFonts w:ascii="Arial" w:hAnsi="Arial" w:cs="Arial"/>
                <w:b/>
                <w:sz w:val="20"/>
                <w:szCs w:val="20"/>
              </w:rPr>
              <w:tab/>
            </w:r>
          </w:p>
          <w:p w14:paraId="287A3C6B" w14:textId="73270248" w:rsidR="008C5B09" w:rsidRPr="008C5B09" w:rsidRDefault="008C5B09" w:rsidP="008C5B09">
            <w:pPr>
              <w:rPr>
                <w:rFonts w:ascii="Arial" w:hAnsi="Arial" w:cs="Arial"/>
                <w:sz w:val="20"/>
                <w:szCs w:val="20"/>
              </w:rPr>
            </w:pPr>
            <w:r w:rsidRPr="008C5B09">
              <w:rPr>
                <w:rFonts w:ascii="Arial" w:hAnsi="Arial" w:cs="Arial"/>
                <w:b/>
                <w:i/>
                <w:sz w:val="20"/>
                <w:szCs w:val="20"/>
              </w:rPr>
              <w:t>Registration with Department of Agriculture and Fisheries (DAF) NOT required. Activities NOT reportable to QSAEC.</w:t>
            </w:r>
          </w:p>
        </w:tc>
      </w:tr>
      <w:tr w:rsidR="008C5B09" w14:paraId="17D187B9" w14:textId="77777777" w:rsidTr="008C5B09">
        <w:tc>
          <w:tcPr>
            <w:tcW w:w="10763" w:type="dxa"/>
          </w:tcPr>
          <w:p w14:paraId="577FA16E" w14:textId="77777777" w:rsidR="008C5B09" w:rsidRPr="00D4757F" w:rsidRDefault="008C5B09" w:rsidP="007E5E68">
            <w:pPr>
              <w:spacing w:before="60"/>
              <w:rPr>
                <w:rFonts w:ascii="Arial" w:hAnsi="Arial" w:cs="Arial"/>
                <w:b/>
                <w:i/>
                <w:color w:val="4F6228" w:themeColor="accent3" w:themeShade="80"/>
                <w:sz w:val="28"/>
                <w:szCs w:val="28"/>
              </w:rPr>
            </w:pPr>
            <w:r w:rsidRPr="00D4757F">
              <w:rPr>
                <w:rFonts w:ascii="Arial" w:hAnsi="Arial" w:cs="Arial"/>
                <w:b/>
                <w:i/>
                <w:color w:val="4F6228" w:themeColor="accent3" w:themeShade="80"/>
                <w:sz w:val="28"/>
                <w:szCs w:val="28"/>
              </w:rPr>
              <w:t>CATEGORY 1</w:t>
            </w:r>
            <w:r>
              <w:rPr>
                <w:rFonts w:ascii="Arial" w:hAnsi="Arial" w:cs="Arial"/>
                <w:b/>
                <w:i/>
                <w:color w:val="4F6228" w:themeColor="accent3" w:themeShade="80"/>
                <w:sz w:val="28"/>
                <w:szCs w:val="28"/>
              </w:rPr>
              <w:t>: Very low impact</w:t>
            </w:r>
          </w:p>
          <w:p w14:paraId="5660DEDD" w14:textId="77777777" w:rsidR="008C5B09" w:rsidRPr="007E5E68" w:rsidRDefault="008C5B09" w:rsidP="008C5B09">
            <w:pPr>
              <w:rPr>
                <w:rFonts w:ascii="Arial" w:hAnsi="Arial" w:cs="Arial"/>
                <w:b/>
                <w:sz w:val="16"/>
                <w:szCs w:val="16"/>
              </w:rPr>
            </w:pPr>
          </w:p>
          <w:p w14:paraId="5D529F52" w14:textId="77777777" w:rsidR="008C5B09" w:rsidRPr="00387B4A" w:rsidRDefault="008C5B09" w:rsidP="008C5B09">
            <w:pPr>
              <w:spacing w:after="120"/>
              <w:contextualSpacing/>
              <w:rPr>
                <w:rFonts w:ascii="Arial" w:hAnsi="Arial" w:cs="Arial"/>
                <w:b/>
                <w:sz w:val="24"/>
                <w:szCs w:val="20"/>
              </w:rPr>
            </w:pPr>
            <w:r w:rsidRPr="00387B4A">
              <w:rPr>
                <w:rFonts w:ascii="Arial" w:hAnsi="Arial" w:cs="Arial"/>
                <w:b/>
                <w:sz w:val="24"/>
                <w:szCs w:val="20"/>
              </w:rPr>
              <w:t xml:space="preserve">Minimal or no contact with animal/s </w:t>
            </w:r>
          </w:p>
          <w:p w14:paraId="45B7013A" w14:textId="77777777" w:rsidR="008C5B09" w:rsidRDefault="008C5B09" w:rsidP="008C5B09">
            <w:pPr>
              <w:spacing w:after="120"/>
              <w:contextualSpacing/>
              <w:rPr>
                <w:rFonts w:ascii="Arial" w:hAnsi="Arial" w:cs="Arial"/>
                <w:sz w:val="20"/>
                <w:szCs w:val="20"/>
              </w:rPr>
            </w:pPr>
          </w:p>
          <w:p w14:paraId="18B6F241" w14:textId="5A8C8DC3" w:rsidR="008C5B09" w:rsidRDefault="008C5B09" w:rsidP="008C5B09">
            <w:pPr>
              <w:spacing w:after="120"/>
              <w:contextualSpacing/>
              <w:rPr>
                <w:rFonts w:ascii="Arial" w:hAnsi="Arial" w:cs="Arial"/>
                <w:sz w:val="20"/>
                <w:szCs w:val="20"/>
              </w:rPr>
            </w:pPr>
            <w:r w:rsidRPr="00F4363F">
              <w:rPr>
                <w:rFonts w:ascii="Arial" w:hAnsi="Arial" w:cs="Arial"/>
                <w:sz w:val="20"/>
                <w:szCs w:val="20"/>
              </w:rPr>
              <w:t xml:space="preserve">May be conducted by all students and teachers with due care for the welfare of the animal, as prescribed in the </w:t>
            </w:r>
            <w:hyperlink r:id="rId9" w:history="1">
              <w:r w:rsidRPr="004C63D2">
                <w:rPr>
                  <w:rStyle w:val="Hyperlink"/>
                  <w:rFonts w:ascii="Arial" w:hAnsi="Arial" w:cs="Arial"/>
                  <w:iCs/>
                  <w:sz w:val="20"/>
                  <w:szCs w:val="20"/>
                </w:rPr>
                <w:t>A</w:t>
              </w:r>
              <w:r w:rsidR="004C63D2" w:rsidRPr="004C63D2">
                <w:rPr>
                  <w:rStyle w:val="Hyperlink"/>
                  <w:rFonts w:ascii="Arial" w:hAnsi="Arial" w:cs="Arial"/>
                  <w:iCs/>
                  <w:sz w:val="20"/>
                  <w:szCs w:val="20"/>
                </w:rPr>
                <w:t>ct</w:t>
              </w:r>
            </w:hyperlink>
            <w:r w:rsidRPr="00F4363F">
              <w:rPr>
                <w:rStyle w:val="Hyperlink"/>
                <w:rFonts w:ascii="Arial" w:hAnsi="Arial" w:cs="Arial"/>
                <w:color w:val="auto"/>
                <w:sz w:val="20"/>
                <w:szCs w:val="20"/>
                <w:u w:val="none"/>
              </w:rPr>
              <w:t xml:space="preserve">. </w:t>
            </w:r>
            <w:r w:rsidRPr="00F4363F">
              <w:rPr>
                <w:rFonts w:ascii="Arial" w:hAnsi="Arial" w:cs="Arial"/>
                <w:sz w:val="20"/>
                <w:szCs w:val="20"/>
              </w:rPr>
              <w:t xml:space="preserve">Refer to </w:t>
            </w:r>
            <w:hyperlink r:id="rId10" w:history="1">
              <w:r w:rsidRPr="00F4363F">
                <w:rPr>
                  <w:rStyle w:val="Hyperlink"/>
                  <w:rFonts w:ascii="Arial" w:hAnsi="Arial" w:cs="Arial"/>
                  <w:sz w:val="20"/>
                  <w:szCs w:val="20"/>
                </w:rPr>
                <w:t>Duty of care for animals</w:t>
              </w:r>
            </w:hyperlink>
            <w:r w:rsidRPr="00F4363F">
              <w:rPr>
                <w:rFonts w:ascii="Arial" w:hAnsi="Arial" w:cs="Arial"/>
                <w:sz w:val="20"/>
                <w:szCs w:val="20"/>
              </w:rPr>
              <w:t xml:space="preserve"> for further information.</w:t>
            </w:r>
          </w:p>
          <w:p w14:paraId="3D785578" w14:textId="77777777" w:rsidR="008C5B09" w:rsidRDefault="008C5B09" w:rsidP="008C5B09">
            <w:pPr>
              <w:rPr>
                <w:rFonts w:ascii="Arial" w:hAnsi="Arial" w:cs="Arial"/>
                <w:b/>
                <w:sz w:val="20"/>
                <w:szCs w:val="20"/>
              </w:rPr>
            </w:pPr>
          </w:p>
          <w:p w14:paraId="4C73BCBA" w14:textId="77777777" w:rsidR="008C5B09" w:rsidRPr="00F4363F" w:rsidRDefault="008C5B09" w:rsidP="008C5B09">
            <w:pPr>
              <w:spacing w:after="120"/>
              <w:rPr>
                <w:rFonts w:ascii="Arial" w:hAnsi="Arial" w:cs="Arial"/>
                <w:sz w:val="20"/>
                <w:szCs w:val="20"/>
              </w:rPr>
            </w:pPr>
            <w:r w:rsidRPr="00F4363F">
              <w:rPr>
                <w:rFonts w:ascii="Arial" w:hAnsi="Arial" w:cs="Arial"/>
                <w:b/>
                <w:sz w:val="20"/>
                <w:szCs w:val="20"/>
              </w:rPr>
              <w:t>Examples</w:t>
            </w:r>
            <w:r>
              <w:rPr>
                <w:rFonts w:ascii="Arial" w:hAnsi="Arial" w:cs="Arial"/>
                <w:b/>
                <w:sz w:val="20"/>
                <w:szCs w:val="20"/>
              </w:rPr>
              <w:t xml:space="preserve"> of Category 1 activities</w:t>
            </w:r>
            <w:r w:rsidRPr="00F4363F">
              <w:rPr>
                <w:rFonts w:ascii="Arial" w:hAnsi="Arial" w:cs="Arial"/>
                <w:b/>
                <w:sz w:val="20"/>
                <w:szCs w:val="20"/>
              </w:rPr>
              <w:t>:</w:t>
            </w:r>
          </w:p>
          <w:p w14:paraId="0F1C0723" w14:textId="4BCAD877" w:rsidR="008C5B09" w:rsidRDefault="008C5B09" w:rsidP="008C5B09">
            <w:pPr>
              <w:numPr>
                <w:ilvl w:val="0"/>
                <w:numId w:val="1"/>
              </w:numPr>
              <w:tabs>
                <w:tab w:val="clear" w:pos="1080"/>
                <w:tab w:val="num" w:pos="252"/>
              </w:tabs>
              <w:spacing w:after="60"/>
              <w:ind w:left="255" w:hanging="181"/>
              <w:rPr>
                <w:rFonts w:ascii="Arial" w:hAnsi="Arial" w:cs="Arial"/>
                <w:sz w:val="20"/>
                <w:szCs w:val="20"/>
              </w:rPr>
            </w:pPr>
            <w:r>
              <w:rPr>
                <w:rFonts w:ascii="Arial" w:hAnsi="Arial" w:cs="Arial"/>
                <w:sz w:val="20"/>
                <w:szCs w:val="20"/>
              </w:rPr>
              <w:t>Activities involving animals that do not fall unde</w:t>
            </w:r>
            <w:r w:rsidR="00365487">
              <w:rPr>
                <w:rFonts w:ascii="Arial" w:hAnsi="Arial" w:cs="Arial"/>
                <w:sz w:val="20"/>
                <w:szCs w:val="20"/>
              </w:rPr>
              <w:t>r</w:t>
            </w:r>
            <w:r>
              <w:rPr>
                <w:rFonts w:ascii="Arial" w:hAnsi="Arial" w:cs="Arial"/>
                <w:sz w:val="20"/>
                <w:szCs w:val="20"/>
              </w:rPr>
              <w:t xml:space="preserve"> the </w:t>
            </w:r>
            <w:r w:rsidR="002A17BB">
              <w:rPr>
                <w:rFonts w:ascii="Arial" w:hAnsi="Arial" w:cs="Arial"/>
                <w:sz w:val="20"/>
                <w:szCs w:val="20"/>
              </w:rPr>
              <w:t>Act</w:t>
            </w:r>
          </w:p>
          <w:p w14:paraId="414A7BD8" w14:textId="77777777" w:rsidR="008C5B09" w:rsidRPr="00F4363F" w:rsidRDefault="008C5B09" w:rsidP="008C5B09">
            <w:pPr>
              <w:numPr>
                <w:ilvl w:val="1"/>
                <w:numId w:val="1"/>
              </w:numPr>
              <w:tabs>
                <w:tab w:val="clear" w:pos="1800"/>
              </w:tabs>
              <w:spacing w:after="60"/>
              <w:ind w:left="568" w:hanging="284"/>
              <w:rPr>
                <w:rFonts w:ascii="Arial" w:hAnsi="Arial" w:cs="Arial"/>
                <w:sz w:val="20"/>
                <w:szCs w:val="20"/>
              </w:rPr>
            </w:pPr>
            <w:r>
              <w:rPr>
                <w:rFonts w:ascii="Arial" w:hAnsi="Arial" w:cs="Arial"/>
                <w:sz w:val="20"/>
                <w:szCs w:val="20"/>
              </w:rPr>
              <w:t>i</w:t>
            </w:r>
            <w:r w:rsidRPr="00F4363F">
              <w:rPr>
                <w:rFonts w:ascii="Arial" w:hAnsi="Arial" w:cs="Arial"/>
                <w:sz w:val="20"/>
                <w:szCs w:val="20"/>
              </w:rPr>
              <w:t>nvertebrate animals (excluding cephalopods such as octopus or squid)</w:t>
            </w:r>
          </w:p>
          <w:p w14:paraId="617DD4CC" w14:textId="7FE856B6" w:rsidR="008C5B09" w:rsidRDefault="008C5B09" w:rsidP="008C5B09">
            <w:pPr>
              <w:numPr>
                <w:ilvl w:val="1"/>
                <w:numId w:val="1"/>
              </w:numPr>
              <w:tabs>
                <w:tab w:val="clear" w:pos="1800"/>
              </w:tabs>
              <w:spacing w:after="60"/>
              <w:ind w:left="568" w:hanging="284"/>
              <w:rPr>
                <w:rFonts w:ascii="Arial" w:hAnsi="Arial" w:cs="Arial"/>
                <w:sz w:val="20"/>
                <w:szCs w:val="20"/>
              </w:rPr>
            </w:pPr>
            <w:r>
              <w:rPr>
                <w:rFonts w:ascii="Arial" w:hAnsi="Arial" w:cs="Arial"/>
                <w:sz w:val="20"/>
                <w:szCs w:val="20"/>
              </w:rPr>
              <w:t>l</w:t>
            </w:r>
            <w:r w:rsidRPr="00F4363F">
              <w:rPr>
                <w:rFonts w:ascii="Arial" w:hAnsi="Arial" w:cs="Arial"/>
                <w:sz w:val="20"/>
                <w:szCs w:val="20"/>
              </w:rPr>
              <w:t>ive prenatal or pre-hatched vertebrates (e.g.</w:t>
            </w:r>
            <w:r w:rsidR="00BE0C85">
              <w:rPr>
                <w:rFonts w:ascii="Arial" w:hAnsi="Arial" w:cs="Arial"/>
                <w:sz w:val="20"/>
                <w:szCs w:val="20"/>
              </w:rPr>
              <w:t>,</w:t>
            </w:r>
            <w:r w:rsidRPr="00F4363F">
              <w:rPr>
                <w:rFonts w:ascii="Arial" w:hAnsi="Arial" w:cs="Arial"/>
                <w:sz w:val="20"/>
                <w:szCs w:val="20"/>
              </w:rPr>
              <w:t xml:space="preserve"> mammalian or reptilian foetus or pre-hatched bird in the first ha</w:t>
            </w:r>
            <w:r>
              <w:rPr>
                <w:rFonts w:ascii="Arial" w:hAnsi="Arial" w:cs="Arial"/>
                <w:sz w:val="20"/>
                <w:szCs w:val="20"/>
              </w:rPr>
              <w:t>lf of gestation or development)</w:t>
            </w:r>
          </w:p>
          <w:p w14:paraId="33599351" w14:textId="0F538659" w:rsidR="008C5B09" w:rsidRPr="00D4757F" w:rsidRDefault="008C5B09" w:rsidP="008C5B09">
            <w:pPr>
              <w:numPr>
                <w:ilvl w:val="1"/>
                <w:numId w:val="1"/>
              </w:numPr>
              <w:tabs>
                <w:tab w:val="clear" w:pos="1800"/>
              </w:tabs>
              <w:spacing w:after="60"/>
              <w:ind w:left="568" w:hanging="284"/>
              <w:rPr>
                <w:rFonts w:ascii="Arial" w:hAnsi="Arial" w:cs="Arial"/>
                <w:sz w:val="20"/>
                <w:szCs w:val="20"/>
              </w:rPr>
            </w:pPr>
            <w:r>
              <w:rPr>
                <w:rFonts w:ascii="Arial" w:hAnsi="Arial" w:cs="Arial"/>
                <w:sz w:val="20"/>
                <w:szCs w:val="20"/>
              </w:rPr>
              <w:t>a</w:t>
            </w:r>
            <w:r w:rsidRPr="00F4363F">
              <w:rPr>
                <w:rFonts w:ascii="Arial" w:hAnsi="Arial" w:cs="Arial"/>
                <w:sz w:val="20"/>
                <w:szCs w:val="20"/>
              </w:rPr>
              <w:t>nimals or by-products of animals killed for purposes other than scientific ones (e.g.</w:t>
            </w:r>
            <w:r w:rsidR="00BE0C85">
              <w:rPr>
                <w:rFonts w:ascii="Arial" w:hAnsi="Arial" w:cs="Arial"/>
                <w:sz w:val="20"/>
                <w:szCs w:val="20"/>
              </w:rPr>
              <w:t>,</w:t>
            </w:r>
            <w:r w:rsidRPr="00F4363F">
              <w:rPr>
                <w:rFonts w:ascii="Arial" w:hAnsi="Arial" w:cs="Arial"/>
                <w:sz w:val="20"/>
                <w:szCs w:val="20"/>
              </w:rPr>
              <w:t xml:space="preserve"> an ox heart sourced from an abattoir)</w:t>
            </w:r>
            <w:r w:rsidRPr="00F4363F">
              <w:rPr>
                <w:rFonts w:ascii="Arial" w:hAnsi="Arial" w:cs="Arial"/>
                <w:b/>
                <w:sz w:val="20"/>
                <w:szCs w:val="20"/>
              </w:rPr>
              <w:t xml:space="preserve"> </w:t>
            </w:r>
          </w:p>
          <w:p w14:paraId="0E7551E9" w14:textId="1255AC1F" w:rsidR="008C5B09" w:rsidRPr="00F4363F" w:rsidRDefault="008C5B09" w:rsidP="008C5B09">
            <w:pPr>
              <w:numPr>
                <w:ilvl w:val="1"/>
                <w:numId w:val="1"/>
              </w:numPr>
              <w:tabs>
                <w:tab w:val="clear" w:pos="1800"/>
              </w:tabs>
              <w:spacing w:after="60"/>
              <w:ind w:left="568" w:hanging="284"/>
              <w:rPr>
                <w:rFonts w:ascii="Arial" w:hAnsi="Arial" w:cs="Arial"/>
                <w:sz w:val="20"/>
                <w:szCs w:val="20"/>
              </w:rPr>
            </w:pPr>
            <w:r>
              <w:rPr>
                <w:rFonts w:ascii="Arial" w:hAnsi="Arial" w:cs="Arial"/>
                <w:sz w:val="20"/>
                <w:szCs w:val="20"/>
              </w:rPr>
              <w:t>a</w:t>
            </w:r>
            <w:r w:rsidRPr="00F4363F">
              <w:rPr>
                <w:rFonts w:ascii="Arial" w:hAnsi="Arial" w:cs="Arial"/>
                <w:sz w:val="20"/>
                <w:szCs w:val="20"/>
              </w:rPr>
              <w:t>nimals not being used for scientific purposes (e.g.</w:t>
            </w:r>
            <w:r w:rsidR="00BE0C85">
              <w:rPr>
                <w:rFonts w:ascii="Arial" w:hAnsi="Arial" w:cs="Arial"/>
                <w:sz w:val="20"/>
                <w:szCs w:val="20"/>
              </w:rPr>
              <w:t>,</w:t>
            </w:r>
            <w:r w:rsidRPr="00F4363F">
              <w:rPr>
                <w:rFonts w:ascii="Arial" w:hAnsi="Arial" w:cs="Arial"/>
                <w:sz w:val="20"/>
                <w:szCs w:val="20"/>
              </w:rPr>
              <w:t xml:space="preserve"> assistance animals)</w:t>
            </w:r>
            <w:r>
              <w:rPr>
                <w:rFonts w:ascii="Arial" w:hAnsi="Arial" w:cs="Arial"/>
                <w:sz w:val="20"/>
                <w:szCs w:val="20"/>
              </w:rPr>
              <w:t>.</w:t>
            </w:r>
          </w:p>
          <w:p w14:paraId="45D4160F" w14:textId="77777777" w:rsidR="008C5B09" w:rsidRPr="00F4363F" w:rsidRDefault="008C5B09" w:rsidP="008C5B09">
            <w:pPr>
              <w:numPr>
                <w:ilvl w:val="0"/>
                <w:numId w:val="1"/>
              </w:numPr>
              <w:tabs>
                <w:tab w:val="clear" w:pos="1080"/>
                <w:tab w:val="num" w:pos="252"/>
              </w:tabs>
              <w:spacing w:after="60"/>
              <w:ind w:left="252" w:hanging="180"/>
              <w:rPr>
                <w:rFonts w:ascii="Arial" w:hAnsi="Arial" w:cs="Arial"/>
                <w:sz w:val="20"/>
                <w:szCs w:val="20"/>
              </w:rPr>
            </w:pPr>
            <w:r w:rsidRPr="00F4363F">
              <w:rPr>
                <w:rFonts w:ascii="Arial" w:hAnsi="Arial" w:cs="Arial"/>
                <w:sz w:val="20"/>
                <w:szCs w:val="20"/>
              </w:rPr>
              <w:t>Observation of</w:t>
            </w:r>
          </w:p>
          <w:p w14:paraId="745F230D" w14:textId="77777777" w:rsidR="008C5B09" w:rsidRPr="00F4363F" w:rsidRDefault="008C5B09" w:rsidP="008C5B09">
            <w:pPr>
              <w:numPr>
                <w:ilvl w:val="1"/>
                <w:numId w:val="1"/>
              </w:numPr>
              <w:tabs>
                <w:tab w:val="clear" w:pos="1800"/>
              </w:tabs>
              <w:spacing w:after="60"/>
              <w:ind w:left="568" w:hanging="284"/>
              <w:rPr>
                <w:rFonts w:ascii="Arial" w:hAnsi="Arial" w:cs="Arial"/>
                <w:sz w:val="20"/>
                <w:szCs w:val="20"/>
              </w:rPr>
            </w:pPr>
            <w:r w:rsidRPr="00F4363F">
              <w:rPr>
                <w:rFonts w:ascii="Arial" w:hAnsi="Arial" w:cs="Arial"/>
                <w:sz w:val="20"/>
                <w:szCs w:val="20"/>
              </w:rPr>
              <w:t>animal behaviour</w:t>
            </w:r>
          </w:p>
          <w:p w14:paraId="00D08F41" w14:textId="77777777" w:rsidR="008C5B09" w:rsidRPr="00F4363F" w:rsidRDefault="008C5B09" w:rsidP="008C5B09">
            <w:pPr>
              <w:numPr>
                <w:ilvl w:val="1"/>
                <w:numId w:val="1"/>
              </w:numPr>
              <w:tabs>
                <w:tab w:val="clear" w:pos="1800"/>
              </w:tabs>
              <w:spacing w:after="60"/>
              <w:ind w:left="568" w:hanging="284"/>
              <w:rPr>
                <w:rFonts w:ascii="Arial" w:hAnsi="Arial" w:cs="Arial"/>
                <w:sz w:val="20"/>
                <w:szCs w:val="20"/>
              </w:rPr>
            </w:pPr>
            <w:r w:rsidRPr="00F4363F">
              <w:rPr>
                <w:rFonts w:ascii="Arial" w:hAnsi="Arial" w:cs="Arial"/>
                <w:sz w:val="20"/>
                <w:szCs w:val="20"/>
              </w:rPr>
              <w:t>pets under the owner's control</w:t>
            </w:r>
          </w:p>
          <w:p w14:paraId="5C1468E2" w14:textId="77777777" w:rsidR="008C5B09" w:rsidRPr="00F4363F" w:rsidRDefault="008C5B09" w:rsidP="008C5B09">
            <w:pPr>
              <w:numPr>
                <w:ilvl w:val="1"/>
                <w:numId w:val="1"/>
              </w:numPr>
              <w:tabs>
                <w:tab w:val="clear" w:pos="1800"/>
              </w:tabs>
              <w:spacing w:after="60"/>
              <w:ind w:left="568" w:hanging="284"/>
              <w:rPr>
                <w:rFonts w:ascii="Arial" w:hAnsi="Arial" w:cs="Arial"/>
                <w:sz w:val="20"/>
                <w:szCs w:val="20"/>
              </w:rPr>
            </w:pPr>
            <w:r w:rsidRPr="00F4363F">
              <w:rPr>
                <w:rFonts w:ascii="Arial" w:hAnsi="Arial" w:cs="Arial"/>
                <w:sz w:val="20"/>
                <w:szCs w:val="20"/>
              </w:rPr>
              <w:t>animals in their natural surroundings or in zoos and other registered wildlife parks</w:t>
            </w:r>
          </w:p>
          <w:p w14:paraId="16088FC1" w14:textId="77777777" w:rsidR="008C5B09" w:rsidRPr="00F4363F" w:rsidRDefault="008C5B09" w:rsidP="008C5B09">
            <w:pPr>
              <w:numPr>
                <w:ilvl w:val="1"/>
                <w:numId w:val="1"/>
              </w:numPr>
              <w:tabs>
                <w:tab w:val="clear" w:pos="1800"/>
              </w:tabs>
              <w:spacing w:after="60"/>
              <w:ind w:left="568" w:hanging="284"/>
              <w:rPr>
                <w:rFonts w:ascii="Arial" w:hAnsi="Arial" w:cs="Arial"/>
                <w:sz w:val="20"/>
                <w:szCs w:val="20"/>
              </w:rPr>
            </w:pPr>
            <w:r w:rsidRPr="00F4363F">
              <w:rPr>
                <w:rFonts w:ascii="Arial" w:hAnsi="Arial" w:cs="Arial"/>
                <w:sz w:val="20"/>
                <w:szCs w:val="20"/>
              </w:rPr>
              <w:t>performance by outside agencies that have animals as part of their exhibits</w:t>
            </w:r>
            <w:r>
              <w:rPr>
                <w:rFonts w:ascii="Arial" w:hAnsi="Arial" w:cs="Arial"/>
                <w:sz w:val="20"/>
                <w:szCs w:val="20"/>
              </w:rPr>
              <w:t>.</w:t>
            </w:r>
          </w:p>
          <w:p w14:paraId="617FA266" w14:textId="77777777" w:rsidR="008C5B09" w:rsidRDefault="008C5B09" w:rsidP="008C5B09">
            <w:pPr>
              <w:numPr>
                <w:ilvl w:val="0"/>
                <w:numId w:val="1"/>
              </w:numPr>
              <w:tabs>
                <w:tab w:val="clear" w:pos="1080"/>
                <w:tab w:val="num" w:pos="252"/>
              </w:tabs>
              <w:spacing w:after="60"/>
              <w:ind w:left="252" w:hanging="180"/>
              <w:rPr>
                <w:rFonts w:ascii="Arial" w:hAnsi="Arial" w:cs="Arial"/>
                <w:sz w:val="20"/>
                <w:szCs w:val="20"/>
              </w:rPr>
            </w:pPr>
            <w:r w:rsidRPr="00F4363F">
              <w:rPr>
                <w:rFonts w:ascii="Arial" w:hAnsi="Arial" w:cs="Arial"/>
                <w:sz w:val="20"/>
                <w:szCs w:val="20"/>
              </w:rPr>
              <w:t>The appropriate care of classroom pets</w:t>
            </w:r>
            <w:r>
              <w:rPr>
                <w:rFonts w:ascii="Arial" w:hAnsi="Arial" w:cs="Arial"/>
                <w:sz w:val="20"/>
                <w:szCs w:val="20"/>
              </w:rPr>
              <w:t>.</w:t>
            </w:r>
          </w:p>
          <w:p w14:paraId="6198BBF0" w14:textId="7BB8E60B" w:rsidR="008C5B09" w:rsidRDefault="008C5B09" w:rsidP="003C40C4">
            <w:pPr>
              <w:numPr>
                <w:ilvl w:val="0"/>
                <w:numId w:val="1"/>
              </w:numPr>
              <w:tabs>
                <w:tab w:val="clear" w:pos="1080"/>
                <w:tab w:val="num" w:pos="252"/>
              </w:tabs>
              <w:spacing w:after="60"/>
              <w:ind w:left="255" w:hanging="181"/>
              <w:rPr>
                <w:rFonts w:ascii="Arial" w:hAnsi="Arial" w:cs="Arial"/>
                <w:sz w:val="20"/>
                <w:szCs w:val="20"/>
              </w:rPr>
            </w:pPr>
            <w:r w:rsidRPr="00365487">
              <w:rPr>
                <w:rFonts w:ascii="Arial" w:hAnsi="Arial" w:cs="Arial"/>
                <w:sz w:val="20"/>
                <w:szCs w:val="20"/>
              </w:rPr>
              <w:t>Collecting and observing frog/toad spawn and tadpoles of ‘least concern’ species (i.e.</w:t>
            </w:r>
            <w:r w:rsidR="00BE0C85">
              <w:rPr>
                <w:rFonts w:ascii="Arial" w:hAnsi="Arial" w:cs="Arial"/>
                <w:sz w:val="20"/>
                <w:szCs w:val="20"/>
              </w:rPr>
              <w:t>,</w:t>
            </w:r>
            <w:r w:rsidRPr="00365487">
              <w:rPr>
                <w:rFonts w:ascii="Arial" w:hAnsi="Arial" w:cs="Arial"/>
                <w:sz w:val="20"/>
                <w:szCs w:val="20"/>
              </w:rPr>
              <w:t xml:space="preserve"> specifies that are common or abundant and likely to survive in the wild) if collected from and kept on school-owned land. Immediately following metamorphosis, frogs must be released back to the place they were originally taken from. If the species cannot be identified as being of least concern, no collection should be undertaken.</w:t>
            </w:r>
          </w:p>
          <w:p w14:paraId="0460FCDE" w14:textId="65465897" w:rsidR="00E1209E" w:rsidRPr="00365487" w:rsidRDefault="00E1209E" w:rsidP="003C40C4">
            <w:pPr>
              <w:numPr>
                <w:ilvl w:val="0"/>
                <w:numId w:val="1"/>
              </w:numPr>
              <w:tabs>
                <w:tab w:val="clear" w:pos="1080"/>
                <w:tab w:val="num" w:pos="252"/>
              </w:tabs>
              <w:spacing w:after="60"/>
              <w:ind w:left="255" w:hanging="181"/>
              <w:rPr>
                <w:rFonts w:ascii="Arial" w:hAnsi="Arial" w:cs="Arial"/>
                <w:sz w:val="20"/>
                <w:szCs w:val="20"/>
              </w:rPr>
            </w:pPr>
            <w:bookmarkStart w:id="1" w:name="_Hlk153981420"/>
            <w:r>
              <w:rPr>
                <w:rFonts w:ascii="Arial" w:hAnsi="Arial" w:cs="Arial"/>
                <w:sz w:val="20"/>
                <w:szCs w:val="20"/>
              </w:rPr>
              <w:t xml:space="preserve">Animal use activities </w:t>
            </w:r>
            <w:r w:rsidR="004C63D2">
              <w:rPr>
                <w:rFonts w:ascii="Arial" w:hAnsi="Arial" w:cs="Arial"/>
                <w:sz w:val="20"/>
                <w:szCs w:val="20"/>
              </w:rPr>
              <w:t>that meet</w:t>
            </w:r>
            <w:r w:rsidR="00D242E3">
              <w:rPr>
                <w:rFonts w:ascii="Arial" w:hAnsi="Arial" w:cs="Arial"/>
                <w:sz w:val="20"/>
                <w:szCs w:val="20"/>
              </w:rPr>
              <w:t xml:space="preserve"> all </w:t>
            </w:r>
            <w:r w:rsidR="00D45B36">
              <w:rPr>
                <w:rFonts w:ascii="Arial" w:hAnsi="Arial" w:cs="Arial"/>
                <w:sz w:val="20"/>
                <w:szCs w:val="20"/>
              </w:rPr>
              <w:t xml:space="preserve">the </w:t>
            </w:r>
            <w:r w:rsidR="00D242E3">
              <w:rPr>
                <w:rFonts w:ascii="Arial" w:hAnsi="Arial" w:cs="Arial"/>
                <w:sz w:val="20"/>
                <w:szCs w:val="20"/>
              </w:rPr>
              <w:t>requirements</w:t>
            </w:r>
            <w:r w:rsidR="004C63D2">
              <w:rPr>
                <w:rFonts w:ascii="Arial" w:hAnsi="Arial" w:cs="Arial"/>
                <w:sz w:val="20"/>
                <w:szCs w:val="20"/>
              </w:rPr>
              <w:t xml:space="preserve"> </w:t>
            </w:r>
            <w:r w:rsidR="00D45B36">
              <w:rPr>
                <w:rFonts w:ascii="Arial" w:hAnsi="Arial" w:cs="Arial"/>
                <w:sz w:val="20"/>
                <w:szCs w:val="20"/>
              </w:rPr>
              <w:t>of clause</w:t>
            </w:r>
            <w:r w:rsidR="004C63D2">
              <w:rPr>
                <w:rFonts w:ascii="Arial" w:hAnsi="Arial" w:cs="Arial"/>
                <w:sz w:val="20"/>
                <w:szCs w:val="20"/>
              </w:rPr>
              <w:t xml:space="preserve"> 4.17 of the</w:t>
            </w:r>
            <w:r>
              <w:rPr>
                <w:rFonts w:ascii="Arial" w:hAnsi="Arial" w:cs="Arial"/>
                <w:sz w:val="20"/>
                <w:szCs w:val="20"/>
              </w:rPr>
              <w:t xml:space="preserve"> </w:t>
            </w:r>
            <w:hyperlink r:id="rId11" w:history="1">
              <w:r w:rsidRPr="004C63D2">
                <w:rPr>
                  <w:rStyle w:val="Hyperlink"/>
                  <w:rFonts w:ascii="Arial" w:hAnsi="Arial" w:cs="Arial"/>
                  <w:sz w:val="20"/>
                  <w:szCs w:val="20"/>
                </w:rPr>
                <w:t>Code</w:t>
              </w:r>
            </w:hyperlink>
            <w:r w:rsidR="00D45B36">
              <w:rPr>
                <w:rFonts w:ascii="Arial" w:hAnsi="Arial" w:cs="Arial"/>
                <w:sz w:val="20"/>
                <w:szCs w:val="20"/>
              </w:rPr>
              <w:t xml:space="preserve">. Further information on this clause is available </w:t>
            </w:r>
            <w:r w:rsidR="008A599B">
              <w:rPr>
                <w:rFonts w:ascii="Arial" w:hAnsi="Arial" w:cs="Arial"/>
                <w:sz w:val="20"/>
                <w:szCs w:val="20"/>
              </w:rPr>
              <w:t>on</w:t>
            </w:r>
            <w:r w:rsidR="00D45B36">
              <w:rPr>
                <w:rFonts w:ascii="Arial" w:hAnsi="Arial" w:cs="Arial"/>
                <w:sz w:val="20"/>
                <w:szCs w:val="20"/>
              </w:rPr>
              <w:t xml:space="preserve"> the Department of Agriculture and Fisheries </w:t>
            </w:r>
            <w:hyperlink r:id="rId12" w:history="1">
              <w:r w:rsidR="008A599B" w:rsidRPr="008A599B">
                <w:rPr>
                  <w:rStyle w:val="Hyperlink"/>
                  <w:rFonts w:ascii="Arial" w:hAnsi="Arial" w:cs="Arial"/>
                  <w:sz w:val="20"/>
                  <w:szCs w:val="20"/>
                </w:rPr>
                <w:t>website</w:t>
              </w:r>
            </w:hyperlink>
            <w:r w:rsidR="008A599B">
              <w:rPr>
                <w:rFonts w:ascii="Arial" w:hAnsi="Arial" w:cs="Arial"/>
                <w:sz w:val="20"/>
                <w:szCs w:val="20"/>
              </w:rPr>
              <w:t>.</w:t>
            </w:r>
            <w:r w:rsidR="004C63D2">
              <w:rPr>
                <w:rFonts w:ascii="Arial" w:hAnsi="Arial" w:cs="Arial"/>
                <w:sz w:val="20"/>
                <w:szCs w:val="20"/>
              </w:rPr>
              <w:t xml:space="preserve"> </w:t>
            </w:r>
            <w:bookmarkEnd w:id="1"/>
          </w:p>
        </w:tc>
      </w:tr>
    </w:tbl>
    <w:p w14:paraId="390F25C2" w14:textId="77777777" w:rsidR="008C5B09" w:rsidRPr="008C5B09" w:rsidRDefault="008C5B09" w:rsidP="008C5B09">
      <w:pPr>
        <w:autoSpaceDE w:val="0"/>
        <w:autoSpaceDN w:val="0"/>
        <w:adjustRightInd w:val="0"/>
        <w:spacing w:after="0" w:line="240" w:lineRule="auto"/>
        <w:rPr>
          <w:rFonts w:ascii="Arial" w:hAnsi="Arial" w:cs="Arial"/>
          <w:sz w:val="10"/>
          <w:szCs w:val="1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63"/>
      </w:tblGrid>
      <w:tr w:rsidR="00FA26A4" w:rsidRPr="00F4363F" w14:paraId="16D7C305" w14:textId="77777777" w:rsidTr="005615C5">
        <w:trPr>
          <w:tblHeader/>
        </w:trPr>
        <w:tc>
          <w:tcPr>
            <w:tcW w:w="5000"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D4D117E" w14:textId="29D43FB2" w:rsidR="00FA26A4" w:rsidRPr="00F4363F" w:rsidRDefault="00C915F4" w:rsidP="00914A08">
            <w:pPr>
              <w:rPr>
                <w:rFonts w:ascii="Arial" w:hAnsi="Arial" w:cs="Arial"/>
                <w:b/>
                <w:sz w:val="28"/>
                <w:szCs w:val="28"/>
              </w:rPr>
            </w:pPr>
            <w:r>
              <w:rPr>
                <w:rFonts w:ascii="Arial" w:hAnsi="Arial" w:cs="Arial"/>
                <w:sz w:val="10"/>
                <w:szCs w:val="10"/>
              </w:rPr>
              <w:br w:type="page"/>
            </w:r>
            <w:r w:rsidR="00FA26A4" w:rsidRPr="00F4363F">
              <w:rPr>
                <w:rFonts w:ascii="Arial" w:hAnsi="Arial" w:cs="Arial"/>
                <w:b/>
                <w:sz w:val="28"/>
                <w:szCs w:val="28"/>
              </w:rPr>
              <w:t>Animal ethics approval required</w:t>
            </w:r>
            <w:r w:rsidR="005E1494">
              <w:rPr>
                <w:rFonts w:ascii="Arial" w:hAnsi="Arial" w:cs="Arial"/>
                <w:b/>
                <w:sz w:val="28"/>
                <w:szCs w:val="28"/>
              </w:rPr>
              <w:t>.</w:t>
            </w:r>
          </w:p>
          <w:p w14:paraId="40A50C5B" w14:textId="5D3E3CF0" w:rsidR="00FA26A4" w:rsidRPr="00F4363F" w:rsidRDefault="00FA26A4" w:rsidP="00BA6AED">
            <w:pPr>
              <w:rPr>
                <w:rFonts w:ascii="Arial" w:hAnsi="Arial" w:cs="Arial"/>
                <w:b/>
                <w:i/>
                <w:sz w:val="20"/>
                <w:szCs w:val="20"/>
              </w:rPr>
            </w:pPr>
            <w:r w:rsidRPr="00F4363F">
              <w:rPr>
                <w:rFonts w:ascii="Arial" w:hAnsi="Arial" w:cs="Arial"/>
                <w:b/>
                <w:i/>
                <w:sz w:val="20"/>
                <w:szCs w:val="20"/>
              </w:rPr>
              <w:t>DAF registration required. Report on activities to QSAEC.</w:t>
            </w:r>
          </w:p>
        </w:tc>
      </w:tr>
      <w:tr w:rsidR="00FA26A4" w:rsidRPr="00F4363F" w14:paraId="2F1E2499" w14:textId="77777777" w:rsidTr="006357B7">
        <w:trPr>
          <w:trHeight w:val="1238"/>
          <w:tblHeader/>
        </w:trPr>
        <w:tc>
          <w:tcPr>
            <w:tcW w:w="5000" w:type="pct"/>
            <w:tcBorders>
              <w:top w:val="single" w:sz="4" w:space="0" w:color="auto"/>
              <w:left w:val="single" w:sz="4" w:space="0" w:color="auto"/>
              <w:right w:val="single" w:sz="4" w:space="0" w:color="auto"/>
            </w:tcBorders>
            <w:shd w:val="clear" w:color="auto" w:fill="auto"/>
          </w:tcPr>
          <w:p w14:paraId="6E6166FD" w14:textId="2B1AD3FA" w:rsidR="00FA26A4" w:rsidRPr="00D4757F" w:rsidRDefault="00FA26A4" w:rsidP="007E5E68">
            <w:pPr>
              <w:spacing w:before="60"/>
              <w:rPr>
                <w:rFonts w:ascii="Arial" w:hAnsi="Arial" w:cs="Arial"/>
                <w:b/>
                <w:color w:val="4F6228" w:themeColor="accent3" w:themeShade="80"/>
                <w:sz w:val="20"/>
                <w:szCs w:val="20"/>
              </w:rPr>
            </w:pPr>
            <w:r w:rsidRPr="00D4757F">
              <w:rPr>
                <w:rFonts w:ascii="Arial" w:hAnsi="Arial" w:cs="Arial"/>
                <w:b/>
                <w:i/>
                <w:color w:val="4F6228" w:themeColor="accent3" w:themeShade="80"/>
                <w:sz w:val="28"/>
                <w:szCs w:val="28"/>
              </w:rPr>
              <w:t>C</w:t>
            </w:r>
            <w:r w:rsidR="000F2BCF" w:rsidRPr="00D4757F">
              <w:rPr>
                <w:rFonts w:ascii="Arial" w:hAnsi="Arial" w:cs="Arial"/>
                <w:b/>
                <w:i/>
                <w:color w:val="4F6228" w:themeColor="accent3" w:themeShade="80"/>
                <w:sz w:val="28"/>
                <w:szCs w:val="28"/>
              </w:rPr>
              <w:t>ATEGORY</w:t>
            </w:r>
            <w:r w:rsidRPr="00D4757F">
              <w:rPr>
                <w:rFonts w:ascii="Arial" w:hAnsi="Arial" w:cs="Arial"/>
                <w:b/>
                <w:i/>
                <w:color w:val="4F6228" w:themeColor="accent3" w:themeShade="80"/>
                <w:sz w:val="28"/>
                <w:szCs w:val="28"/>
              </w:rPr>
              <w:t xml:space="preserve"> 2</w:t>
            </w:r>
            <w:r w:rsidR="00511D35">
              <w:rPr>
                <w:rFonts w:ascii="Arial" w:hAnsi="Arial" w:cs="Arial"/>
                <w:b/>
                <w:i/>
                <w:color w:val="4F6228" w:themeColor="accent3" w:themeShade="80"/>
                <w:sz w:val="28"/>
                <w:szCs w:val="28"/>
              </w:rPr>
              <w:t>: Low impact scientific animal use</w:t>
            </w:r>
            <w:r w:rsidRPr="00D4757F">
              <w:rPr>
                <w:rFonts w:ascii="Arial" w:hAnsi="Arial" w:cs="Arial"/>
                <w:b/>
                <w:color w:val="4F6228" w:themeColor="accent3" w:themeShade="80"/>
                <w:sz w:val="20"/>
                <w:szCs w:val="20"/>
              </w:rPr>
              <w:t xml:space="preserve"> </w:t>
            </w:r>
          </w:p>
          <w:p w14:paraId="458E3FEE" w14:textId="37B49DED" w:rsidR="00511D35" w:rsidRPr="007E5E68" w:rsidRDefault="00511D35" w:rsidP="005615C5">
            <w:pPr>
              <w:rPr>
                <w:rFonts w:ascii="Arial" w:hAnsi="Arial" w:cs="Arial"/>
                <w:b/>
                <w:sz w:val="16"/>
                <w:szCs w:val="16"/>
              </w:rPr>
            </w:pPr>
          </w:p>
          <w:p w14:paraId="7113A76D" w14:textId="271B65AA" w:rsidR="005615C5" w:rsidRPr="005E1494" w:rsidRDefault="00511D35" w:rsidP="005615C5">
            <w:pPr>
              <w:rPr>
                <w:rFonts w:ascii="Arial" w:hAnsi="Arial" w:cs="Arial"/>
                <w:b/>
                <w:sz w:val="24"/>
                <w:szCs w:val="20"/>
              </w:rPr>
            </w:pPr>
            <w:r w:rsidRPr="005E1494">
              <w:rPr>
                <w:rFonts w:ascii="Arial" w:hAnsi="Arial" w:cs="Arial"/>
                <w:b/>
                <w:sz w:val="24"/>
                <w:szCs w:val="20"/>
              </w:rPr>
              <w:t>R</w:t>
            </w:r>
            <w:r w:rsidR="00D4757F" w:rsidRPr="005E1494">
              <w:rPr>
                <w:rFonts w:ascii="Arial" w:hAnsi="Arial" w:cs="Arial"/>
                <w:b/>
                <w:sz w:val="24"/>
                <w:szCs w:val="20"/>
              </w:rPr>
              <w:t>outine husbandry or animal care procedures, non-invasive techniques, involving some disturbance to animals</w:t>
            </w:r>
          </w:p>
          <w:p w14:paraId="341DC622" w14:textId="77777777" w:rsidR="006357B7" w:rsidRDefault="006357B7" w:rsidP="005615C5">
            <w:pPr>
              <w:rPr>
                <w:rFonts w:ascii="Arial" w:hAnsi="Arial" w:cs="Arial"/>
                <w:sz w:val="20"/>
                <w:szCs w:val="20"/>
              </w:rPr>
            </w:pPr>
          </w:p>
          <w:p w14:paraId="58F4EAED" w14:textId="77777777" w:rsidR="005615C5" w:rsidRDefault="000F2BCF" w:rsidP="006357B7">
            <w:pPr>
              <w:spacing w:after="120"/>
              <w:rPr>
                <w:rFonts w:ascii="Arial" w:hAnsi="Arial" w:cs="Arial"/>
                <w:sz w:val="20"/>
                <w:szCs w:val="20"/>
              </w:rPr>
            </w:pPr>
            <w:r w:rsidRPr="00F4363F">
              <w:rPr>
                <w:rFonts w:ascii="Arial" w:hAnsi="Arial" w:cs="Arial"/>
                <w:sz w:val="20"/>
                <w:szCs w:val="20"/>
              </w:rPr>
              <w:t>Students receive suitable specialised instruction and training leading to competency before commencing the activity under appropriate</w:t>
            </w:r>
            <w:r w:rsidR="005615C5">
              <w:rPr>
                <w:rFonts w:ascii="Arial" w:hAnsi="Arial" w:cs="Arial"/>
                <w:sz w:val="20"/>
                <w:szCs w:val="20"/>
              </w:rPr>
              <w:t xml:space="preserve"> supervision.</w:t>
            </w:r>
          </w:p>
          <w:p w14:paraId="67302D84" w14:textId="77777777" w:rsidR="005E1494" w:rsidRDefault="000F2BCF" w:rsidP="006357B7">
            <w:pPr>
              <w:spacing w:after="120"/>
              <w:rPr>
                <w:rFonts w:ascii="Arial" w:hAnsi="Arial" w:cs="Arial"/>
                <w:sz w:val="20"/>
                <w:szCs w:val="20"/>
              </w:rPr>
            </w:pPr>
            <w:r w:rsidRPr="00F4363F">
              <w:rPr>
                <w:rFonts w:ascii="Arial" w:hAnsi="Arial" w:cs="Arial"/>
                <w:sz w:val="20"/>
                <w:szCs w:val="20"/>
              </w:rPr>
              <w:t xml:space="preserve">The teacher/demonstrator has skills, knowledge and training appropriate to the activity to competently perform and supervise the activity, taking into account the competency and responsibilities of each student. </w:t>
            </w:r>
          </w:p>
          <w:p w14:paraId="136A5AD4" w14:textId="6AD77854" w:rsidR="000F2BCF" w:rsidRDefault="000F2BCF" w:rsidP="006357B7">
            <w:pPr>
              <w:spacing w:after="120"/>
              <w:contextualSpacing/>
              <w:rPr>
                <w:rFonts w:ascii="Arial" w:hAnsi="Arial" w:cs="Arial"/>
                <w:sz w:val="20"/>
                <w:szCs w:val="20"/>
              </w:rPr>
            </w:pPr>
            <w:r w:rsidRPr="00F4363F">
              <w:rPr>
                <w:rFonts w:ascii="Arial" w:hAnsi="Arial" w:cs="Arial"/>
                <w:sz w:val="20"/>
                <w:szCs w:val="20"/>
              </w:rPr>
              <w:t>The activity is justified by the curriculum and scientific outcomes are evident.</w:t>
            </w:r>
          </w:p>
          <w:p w14:paraId="7C811C53" w14:textId="77777777" w:rsidR="005615C5" w:rsidRDefault="005615C5" w:rsidP="00BA6AED">
            <w:pPr>
              <w:rPr>
                <w:rFonts w:ascii="Arial" w:hAnsi="Arial" w:cs="Arial"/>
                <w:b/>
                <w:sz w:val="20"/>
                <w:szCs w:val="20"/>
              </w:rPr>
            </w:pPr>
          </w:p>
          <w:p w14:paraId="1BBF71F8" w14:textId="6772C371" w:rsidR="005615C5" w:rsidRPr="00F4363F" w:rsidRDefault="005615C5" w:rsidP="00387B4A">
            <w:pPr>
              <w:spacing w:after="120"/>
              <w:rPr>
                <w:rFonts w:ascii="Arial" w:hAnsi="Arial" w:cs="Arial"/>
                <w:b/>
                <w:bCs/>
                <w:sz w:val="20"/>
                <w:szCs w:val="20"/>
              </w:rPr>
            </w:pPr>
            <w:r w:rsidRPr="00F4363F">
              <w:rPr>
                <w:rFonts w:ascii="Arial" w:hAnsi="Arial" w:cs="Arial"/>
                <w:b/>
                <w:sz w:val="20"/>
                <w:szCs w:val="20"/>
              </w:rPr>
              <w:t>Examples</w:t>
            </w:r>
            <w:r w:rsidR="005E1494">
              <w:rPr>
                <w:rFonts w:ascii="Arial" w:hAnsi="Arial" w:cs="Arial"/>
                <w:b/>
                <w:sz w:val="20"/>
                <w:szCs w:val="20"/>
              </w:rPr>
              <w:t xml:space="preserve"> of Category 2 activities</w:t>
            </w:r>
            <w:r w:rsidRPr="00F4363F">
              <w:rPr>
                <w:rFonts w:ascii="Arial" w:hAnsi="Arial" w:cs="Arial"/>
                <w:b/>
                <w:sz w:val="20"/>
                <w:szCs w:val="20"/>
              </w:rPr>
              <w:t>:</w:t>
            </w:r>
          </w:p>
          <w:p w14:paraId="1A83E88D" w14:textId="38C0AA61" w:rsidR="005615C5" w:rsidRPr="00F4363F" w:rsidRDefault="005615C5" w:rsidP="005615C5">
            <w:pPr>
              <w:numPr>
                <w:ilvl w:val="0"/>
                <w:numId w:val="1"/>
              </w:numPr>
              <w:tabs>
                <w:tab w:val="clear" w:pos="1080"/>
                <w:tab w:val="num" w:pos="252"/>
              </w:tabs>
              <w:spacing w:after="60"/>
              <w:ind w:left="255" w:hanging="181"/>
              <w:rPr>
                <w:rFonts w:ascii="Arial" w:hAnsi="Arial" w:cs="Arial"/>
                <w:sz w:val="20"/>
                <w:szCs w:val="20"/>
              </w:rPr>
            </w:pPr>
            <w:r w:rsidRPr="00F4363F">
              <w:rPr>
                <w:rFonts w:ascii="Arial" w:hAnsi="Arial" w:cs="Arial"/>
                <w:sz w:val="20"/>
                <w:szCs w:val="20"/>
              </w:rPr>
              <w:t>Grooming activities, including those that involve general care and maintenance of animal health and wellbeing</w:t>
            </w:r>
            <w:r w:rsidR="005E1494">
              <w:rPr>
                <w:rFonts w:ascii="Arial" w:hAnsi="Arial" w:cs="Arial"/>
                <w:sz w:val="20"/>
                <w:szCs w:val="20"/>
              </w:rPr>
              <w:t>.</w:t>
            </w:r>
            <w:r w:rsidRPr="00F4363F">
              <w:rPr>
                <w:rFonts w:ascii="Arial" w:hAnsi="Arial" w:cs="Arial"/>
                <w:sz w:val="20"/>
                <w:szCs w:val="20"/>
              </w:rPr>
              <w:t xml:space="preserve"> </w:t>
            </w:r>
          </w:p>
          <w:p w14:paraId="517D1834" w14:textId="6D1B99A2" w:rsidR="005615C5" w:rsidRPr="00F4363F" w:rsidRDefault="005615C5" w:rsidP="005615C5">
            <w:pPr>
              <w:numPr>
                <w:ilvl w:val="0"/>
                <w:numId w:val="1"/>
              </w:numPr>
              <w:tabs>
                <w:tab w:val="clear" w:pos="1080"/>
                <w:tab w:val="num" w:pos="252"/>
              </w:tabs>
              <w:spacing w:after="60"/>
              <w:ind w:left="255" w:hanging="181"/>
              <w:rPr>
                <w:rFonts w:ascii="Arial" w:hAnsi="Arial" w:cs="Arial"/>
                <w:sz w:val="20"/>
                <w:szCs w:val="20"/>
              </w:rPr>
            </w:pPr>
            <w:r w:rsidRPr="00F4363F">
              <w:rPr>
                <w:rFonts w:ascii="Arial" w:hAnsi="Arial" w:cs="Arial"/>
                <w:sz w:val="20"/>
                <w:szCs w:val="20"/>
              </w:rPr>
              <w:t>Collection of wool, milk, faeces or urine samples (non-invasive)</w:t>
            </w:r>
            <w:r w:rsidR="005E1494">
              <w:rPr>
                <w:rFonts w:ascii="Arial" w:hAnsi="Arial" w:cs="Arial"/>
                <w:sz w:val="20"/>
                <w:szCs w:val="20"/>
              </w:rPr>
              <w:t>.</w:t>
            </w:r>
          </w:p>
          <w:p w14:paraId="47165875" w14:textId="56E1D815" w:rsidR="005615C5" w:rsidRPr="00F4363F" w:rsidRDefault="005615C5" w:rsidP="005615C5">
            <w:pPr>
              <w:numPr>
                <w:ilvl w:val="0"/>
                <w:numId w:val="1"/>
              </w:numPr>
              <w:tabs>
                <w:tab w:val="clear" w:pos="1080"/>
                <w:tab w:val="num" w:pos="252"/>
              </w:tabs>
              <w:spacing w:after="60"/>
              <w:ind w:left="255" w:hanging="181"/>
              <w:rPr>
                <w:rFonts w:ascii="Arial" w:hAnsi="Arial" w:cs="Arial"/>
                <w:sz w:val="20"/>
                <w:szCs w:val="20"/>
              </w:rPr>
            </w:pPr>
            <w:r w:rsidRPr="00F4363F">
              <w:rPr>
                <w:rFonts w:ascii="Arial" w:hAnsi="Arial" w:cs="Arial"/>
                <w:sz w:val="20"/>
                <w:szCs w:val="20"/>
              </w:rPr>
              <w:t>Loading and unloading animals</w:t>
            </w:r>
            <w:r w:rsidR="005E1494">
              <w:rPr>
                <w:rFonts w:ascii="Arial" w:hAnsi="Arial" w:cs="Arial"/>
                <w:sz w:val="20"/>
                <w:szCs w:val="20"/>
              </w:rPr>
              <w:t>.</w:t>
            </w:r>
          </w:p>
          <w:p w14:paraId="3F4C6AFA" w14:textId="312B7DC3" w:rsidR="005615C5" w:rsidRPr="00F4363F" w:rsidRDefault="005615C5" w:rsidP="005615C5">
            <w:pPr>
              <w:numPr>
                <w:ilvl w:val="0"/>
                <w:numId w:val="1"/>
              </w:numPr>
              <w:tabs>
                <w:tab w:val="clear" w:pos="1080"/>
                <w:tab w:val="num" w:pos="252"/>
              </w:tabs>
              <w:spacing w:after="60"/>
              <w:ind w:left="255" w:hanging="181"/>
              <w:rPr>
                <w:rFonts w:ascii="Arial" w:hAnsi="Arial" w:cs="Arial"/>
                <w:sz w:val="20"/>
                <w:szCs w:val="20"/>
              </w:rPr>
            </w:pPr>
            <w:r w:rsidRPr="00F4363F">
              <w:rPr>
                <w:rFonts w:ascii="Arial" w:hAnsi="Arial" w:cs="Arial"/>
                <w:sz w:val="20"/>
                <w:szCs w:val="20"/>
              </w:rPr>
              <w:t>Non-invasive measurement of body weight, growth, age and condition</w:t>
            </w:r>
            <w:r w:rsidR="005E1494">
              <w:rPr>
                <w:rFonts w:ascii="Arial" w:hAnsi="Arial" w:cs="Arial"/>
                <w:sz w:val="20"/>
                <w:szCs w:val="20"/>
              </w:rPr>
              <w:t>.</w:t>
            </w:r>
          </w:p>
          <w:p w14:paraId="71B0D6ED" w14:textId="6C847D66" w:rsidR="005615C5" w:rsidRPr="00F4363F" w:rsidRDefault="005615C5" w:rsidP="005615C5">
            <w:pPr>
              <w:numPr>
                <w:ilvl w:val="0"/>
                <w:numId w:val="1"/>
              </w:numPr>
              <w:tabs>
                <w:tab w:val="clear" w:pos="1080"/>
                <w:tab w:val="num" w:pos="252"/>
              </w:tabs>
              <w:spacing w:after="60"/>
              <w:ind w:left="255" w:hanging="181"/>
              <w:rPr>
                <w:rFonts w:ascii="Arial" w:hAnsi="Arial" w:cs="Arial"/>
                <w:sz w:val="20"/>
                <w:szCs w:val="20"/>
              </w:rPr>
            </w:pPr>
            <w:r w:rsidRPr="00F4363F">
              <w:rPr>
                <w:rFonts w:ascii="Arial" w:hAnsi="Arial" w:cs="Arial"/>
                <w:sz w:val="20"/>
                <w:szCs w:val="20"/>
              </w:rPr>
              <w:t>Hand rearing of calves, lambs and kids</w:t>
            </w:r>
            <w:r w:rsidR="005E1494">
              <w:rPr>
                <w:rFonts w:ascii="Arial" w:hAnsi="Arial" w:cs="Arial"/>
                <w:sz w:val="20"/>
                <w:szCs w:val="20"/>
              </w:rPr>
              <w:t>.</w:t>
            </w:r>
            <w:r w:rsidRPr="00F4363F">
              <w:rPr>
                <w:rFonts w:ascii="Arial" w:hAnsi="Arial" w:cs="Arial"/>
                <w:sz w:val="20"/>
                <w:szCs w:val="20"/>
              </w:rPr>
              <w:t xml:space="preserve"> </w:t>
            </w:r>
          </w:p>
          <w:p w14:paraId="283247B2" w14:textId="31CBB0E9" w:rsidR="005615C5" w:rsidRPr="005615C5" w:rsidRDefault="005615C5" w:rsidP="00C915F4">
            <w:pPr>
              <w:numPr>
                <w:ilvl w:val="0"/>
                <w:numId w:val="1"/>
              </w:numPr>
              <w:tabs>
                <w:tab w:val="clear" w:pos="1080"/>
                <w:tab w:val="num" w:pos="252"/>
              </w:tabs>
              <w:spacing w:after="120"/>
              <w:ind w:left="255" w:hanging="181"/>
              <w:rPr>
                <w:rFonts w:ascii="Arial" w:hAnsi="Arial" w:cs="Arial"/>
                <w:sz w:val="20"/>
                <w:szCs w:val="20"/>
              </w:rPr>
            </w:pPr>
            <w:r w:rsidRPr="00F4363F">
              <w:rPr>
                <w:rFonts w:ascii="Arial" w:hAnsi="Arial" w:cs="Arial"/>
                <w:sz w:val="20"/>
                <w:szCs w:val="20"/>
              </w:rPr>
              <w:t>Non-invasive aquaponics activities</w:t>
            </w:r>
            <w:r w:rsidR="005E1494">
              <w:rPr>
                <w:rFonts w:ascii="Arial" w:hAnsi="Arial" w:cs="Arial"/>
                <w:sz w:val="20"/>
                <w:szCs w:val="20"/>
              </w:rPr>
              <w:t>.</w:t>
            </w:r>
            <w:r w:rsidRPr="00F4363F">
              <w:rPr>
                <w:rFonts w:ascii="Arial" w:hAnsi="Arial" w:cs="Arial"/>
                <w:sz w:val="20"/>
                <w:szCs w:val="20"/>
              </w:rPr>
              <w:t xml:space="preserve"> </w:t>
            </w:r>
            <w:r w:rsidRPr="005615C5">
              <w:rPr>
                <w:rFonts w:ascii="Arial" w:hAnsi="Arial" w:cs="Arial"/>
                <w:sz w:val="20"/>
                <w:szCs w:val="20"/>
              </w:rPr>
              <w:t xml:space="preserve"> </w:t>
            </w:r>
            <w:r w:rsidRPr="00F4363F">
              <w:rPr>
                <w:rFonts w:ascii="Arial" w:hAnsi="Arial" w:cs="Arial"/>
                <w:sz w:val="20"/>
                <w:szCs w:val="20"/>
              </w:rPr>
              <w:t xml:space="preserve"> </w:t>
            </w:r>
          </w:p>
          <w:p w14:paraId="2FCE632D" w14:textId="796F9B6F" w:rsidR="005615C5" w:rsidRDefault="005615C5" w:rsidP="005615C5">
            <w:pPr>
              <w:rPr>
                <w:rFonts w:ascii="Arial" w:hAnsi="Arial" w:cs="Arial"/>
                <w:sz w:val="20"/>
                <w:szCs w:val="20"/>
              </w:rPr>
            </w:pPr>
            <w:r w:rsidRPr="00F4363F">
              <w:rPr>
                <w:rFonts w:ascii="Arial" w:hAnsi="Arial" w:cs="Arial"/>
                <w:i/>
                <w:sz w:val="20"/>
                <w:szCs w:val="20"/>
              </w:rPr>
              <w:t xml:space="preserve">For further examples, refer to Category 2 activities outlined in </w:t>
            </w:r>
            <w:r w:rsidR="005E1494">
              <w:rPr>
                <w:rFonts w:ascii="Arial" w:hAnsi="Arial" w:cs="Arial"/>
                <w:i/>
                <w:sz w:val="20"/>
                <w:szCs w:val="20"/>
              </w:rPr>
              <w:t xml:space="preserve">the </w:t>
            </w:r>
            <w:hyperlink r:id="rId13" w:history="1">
              <w:r w:rsidRPr="00E72273">
                <w:rPr>
                  <w:rStyle w:val="Hyperlink"/>
                  <w:rFonts w:ascii="Arial" w:hAnsi="Arial" w:cs="Arial"/>
                  <w:i/>
                  <w:sz w:val="20"/>
                  <w:szCs w:val="20"/>
                </w:rPr>
                <w:t xml:space="preserve">Standard </w:t>
              </w:r>
              <w:r w:rsidR="005E1494">
                <w:rPr>
                  <w:rStyle w:val="Hyperlink"/>
                  <w:rFonts w:ascii="Arial" w:hAnsi="Arial" w:cs="Arial"/>
                  <w:i/>
                  <w:sz w:val="20"/>
                  <w:szCs w:val="20"/>
                </w:rPr>
                <w:t>o</w:t>
              </w:r>
              <w:r w:rsidRPr="00E72273">
                <w:rPr>
                  <w:rStyle w:val="Hyperlink"/>
                  <w:rFonts w:ascii="Arial" w:hAnsi="Arial" w:cs="Arial"/>
                  <w:i/>
                  <w:sz w:val="20"/>
                  <w:szCs w:val="20"/>
                </w:rPr>
                <w:t xml:space="preserve">perating </w:t>
              </w:r>
              <w:r w:rsidR="005E1494">
                <w:rPr>
                  <w:rStyle w:val="Hyperlink"/>
                  <w:rFonts w:ascii="Arial" w:hAnsi="Arial" w:cs="Arial"/>
                  <w:i/>
                  <w:sz w:val="20"/>
                  <w:szCs w:val="20"/>
                </w:rPr>
                <w:t>p</w:t>
              </w:r>
              <w:r w:rsidRPr="00E72273">
                <w:rPr>
                  <w:rStyle w:val="Hyperlink"/>
                  <w:rFonts w:ascii="Arial" w:hAnsi="Arial" w:cs="Arial"/>
                  <w:i/>
                  <w:sz w:val="20"/>
                  <w:szCs w:val="20"/>
                </w:rPr>
                <w:t>rocedures</w:t>
              </w:r>
            </w:hyperlink>
            <w:r w:rsidRPr="00F4363F">
              <w:rPr>
                <w:rFonts w:ascii="Arial" w:hAnsi="Arial" w:cs="Arial"/>
                <w:i/>
                <w:sz w:val="20"/>
                <w:szCs w:val="20"/>
              </w:rPr>
              <w:t>.</w:t>
            </w:r>
          </w:p>
          <w:p w14:paraId="345EACF6" w14:textId="77777777" w:rsidR="00D4757F" w:rsidRPr="00F4363F" w:rsidRDefault="00D4757F" w:rsidP="00545F51">
            <w:pPr>
              <w:autoSpaceDE w:val="0"/>
              <w:autoSpaceDN w:val="0"/>
              <w:adjustRightInd w:val="0"/>
              <w:rPr>
                <w:rFonts w:ascii="Arial" w:hAnsi="Arial" w:cs="Arial"/>
                <w:b/>
                <w:sz w:val="20"/>
                <w:szCs w:val="20"/>
              </w:rPr>
            </w:pPr>
          </w:p>
        </w:tc>
      </w:tr>
      <w:tr w:rsidR="00D4757F" w:rsidRPr="00F4363F" w14:paraId="21DA6BAB" w14:textId="77777777" w:rsidTr="006357B7">
        <w:trPr>
          <w:trHeight w:val="2554"/>
          <w:tblHeader/>
        </w:trPr>
        <w:tc>
          <w:tcPr>
            <w:tcW w:w="5000" w:type="pct"/>
            <w:tcBorders>
              <w:left w:val="single" w:sz="4" w:space="0" w:color="auto"/>
              <w:bottom w:val="single" w:sz="4" w:space="0" w:color="auto"/>
              <w:right w:val="single" w:sz="4" w:space="0" w:color="auto"/>
            </w:tcBorders>
            <w:shd w:val="clear" w:color="auto" w:fill="auto"/>
          </w:tcPr>
          <w:p w14:paraId="26BEE32B" w14:textId="0A9EBE83" w:rsidR="00D4757F" w:rsidRDefault="00D4757F" w:rsidP="007E5E68">
            <w:pPr>
              <w:spacing w:before="60"/>
              <w:rPr>
                <w:rFonts w:ascii="Arial" w:hAnsi="Arial" w:cs="Arial"/>
                <w:b/>
                <w:i/>
                <w:color w:val="4F6228" w:themeColor="accent3" w:themeShade="80"/>
                <w:sz w:val="28"/>
                <w:szCs w:val="28"/>
              </w:rPr>
            </w:pPr>
            <w:r w:rsidRPr="00D4757F">
              <w:rPr>
                <w:rFonts w:ascii="Arial" w:hAnsi="Arial" w:cs="Arial"/>
                <w:b/>
                <w:i/>
                <w:color w:val="4F6228" w:themeColor="accent3" w:themeShade="80"/>
                <w:sz w:val="28"/>
                <w:szCs w:val="28"/>
              </w:rPr>
              <w:t>CATEGORY 3</w:t>
            </w:r>
            <w:r w:rsidR="005E1494">
              <w:rPr>
                <w:rFonts w:ascii="Arial" w:hAnsi="Arial" w:cs="Arial"/>
                <w:b/>
                <w:i/>
                <w:color w:val="4F6228" w:themeColor="accent3" w:themeShade="80"/>
                <w:sz w:val="28"/>
                <w:szCs w:val="28"/>
              </w:rPr>
              <w:t>: Moderate to high impact scientific animal use</w:t>
            </w:r>
          </w:p>
          <w:p w14:paraId="06FF56B9" w14:textId="77777777" w:rsidR="005E1494" w:rsidRPr="007E5E68" w:rsidRDefault="005E1494" w:rsidP="00545F51">
            <w:pPr>
              <w:rPr>
                <w:rFonts w:ascii="Arial" w:hAnsi="Arial" w:cs="Arial"/>
                <w:color w:val="4F6228" w:themeColor="accent3" w:themeShade="80"/>
                <w:sz w:val="16"/>
                <w:szCs w:val="16"/>
              </w:rPr>
            </w:pPr>
          </w:p>
          <w:p w14:paraId="1A0AE933" w14:textId="0954672C" w:rsidR="005615C5" w:rsidRPr="00C915F4" w:rsidRDefault="00BA6AED" w:rsidP="005615C5">
            <w:pPr>
              <w:rPr>
                <w:rFonts w:ascii="Arial" w:hAnsi="Arial" w:cs="Arial"/>
                <w:b/>
                <w:sz w:val="24"/>
                <w:szCs w:val="24"/>
              </w:rPr>
            </w:pPr>
            <w:r w:rsidRPr="00C915F4">
              <w:rPr>
                <w:rFonts w:ascii="Arial" w:hAnsi="Arial" w:cs="Arial"/>
                <w:b/>
                <w:sz w:val="24"/>
                <w:szCs w:val="24"/>
              </w:rPr>
              <w:t>H</w:t>
            </w:r>
            <w:r w:rsidR="00D4757F" w:rsidRPr="00C915F4">
              <w:rPr>
                <w:rFonts w:ascii="Arial" w:hAnsi="Arial" w:cs="Arial"/>
                <w:b/>
                <w:sz w:val="24"/>
                <w:szCs w:val="24"/>
              </w:rPr>
              <w:t>usbandry or animal care procedures requiring skill, limited invasive techniques, animal</w:t>
            </w:r>
            <w:r w:rsidRPr="00C915F4">
              <w:rPr>
                <w:rFonts w:ascii="Arial" w:hAnsi="Arial" w:cs="Arial"/>
                <w:b/>
                <w:sz w:val="24"/>
                <w:szCs w:val="24"/>
              </w:rPr>
              <w:t>s</w:t>
            </w:r>
            <w:r w:rsidR="00D4757F" w:rsidRPr="00C915F4">
              <w:rPr>
                <w:rFonts w:ascii="Arial" w:hAnsi="Arial" w:cs="Arial"/>
                <w:b/>
                <w:sz w:val="24"/>
                <w:szCs w:val="24"/>
              </w:rPr>
              <w:t xml:space="preserve"> </w:t>
            </w:r>
            <w:r w:rsidRPr="00C915F4">
              <w:rPr>
                <w:rFonts w:ascii="Arial" w:hAnsi="Arial" w:cs="Arial"/>
                <w:b/>
                <w:sz w:val="24"/>
                <w:szCs w:val="24"/>
              </w:rPr>
              <w:t xml:space="preserve">may be restrained, </w:t>
            </w:r>
            <w:r w:rsidR="00D4757F" w:rsidRPr="00C915F4">
              <w:rPr>
                <w:rFonts w:ascii="Arial" w:hAnsi="Arial" w:cs="Arial"/>
                <w:b/>
                <w:sz w:val="24"/>
                <w:szCs w:val="24"/>
              </w:rPr>
              <w:t>techniques may cause some stress to animals</w:t>
            </w:r>
          </w:p>
          <w:p w14:paraId="7546DFE3" w14:textId="77777777" w:rsidR="006357B7" w:rsidRDefault="006357B7" w:rsidP="005615C5">
            <w:pPr>
              <w:rPr>
                <w:rFonts w:ascii="Arial" w:hAnsi="Arial" w:cs="Arial"/>
                <w:sz w:val="20"/>
                <w:szCs w:val="20"/>
              </w:rPr>
            </w:pPr>
          </w:p>
          <w:p w14:paraId="041DA64B" w14:textId="77777777" w:rsidR="00D4757F" w:rsidRPr="005615C5" w:rsidRDefault="00D4757F" w:rsidP="006357B7">
            <w:pPr>
              <w:spacing w:after="120"/>
              <w:rPr>
                <w:rFonts w:ascii="Arial" w:hAnsi="Arial" w:cs="Arial"/>
                <w:sz w:val="20"/>
                <w:szCs w:val="20"/>
              </w:rPr>
            </w:pPr>
            <w:r w:rsidRPr="005615C5">
              <w:rPr>
                <w:rFonts w:ascii="Arial" w:hAnsi="Arial" w:cs="Arial"/>
                <w:sz w:val="20"/>
                <w:szCs w:val="20"/>
              </w:rPr>
              <w:t>Students receive suitable specialised instruction and training leading to competency before commencing the activity under appropriate supervision.</w:t>
            </w:r>
          </w:p>
          <w:p w14:paraId="00812B2B" w14:textId="77777777" w:rsidR="00D4757F" w:rsidRPr="005615C5" w:rsidRDefault="00D4757F" w:rsidP="006357B7">
            <w:pPr>
              <w:spacing w:after="120"/>
              <w:rPr>
                <w:rFonts w:ascii="Arial" w:hAnsi="Arial" w:cs="Arial"/>
                <w:sz w:val="20"/>
                <w:szCs w:val="20"/>
              </w:rPr>
            </w:pPr>
            <w:r w:rsidRPr="005615C5">
              <w:rPr>
                <w:rFonts w:ascii="Arial" w:hAnsi="Arial" w:cs="Arial"/>
                <w:sz w:val="20"/>
                <w:szCs w:val="20"/>
              </w:rPr>
              <w:t xml:space="preserve">The teacher/demonstrator has skills, knowledge and training appropriate to the activity to competently perform and supervise the activity, taking into account the competency and responsibilities of each student. </w:t>
            </w:r>
          </w:p>
          <w:p w14:paraId="0BCED366" w14:textId="77777777" w:rsidR="00D4757F" w:rsidRDefault="00D4757F" w:rsidP="006357B7">
            <w:pPr>
              <w:spacing w:after="120"/>
              <w:contextualSpacing/>
              <w:rPr>
                <w:rFonts w:ascii="Arial" w:hAnsi="Arial" w:cs="Arial"/>
                <w:sz w:val="20"/>
                <w:szCs w:val="20"/>
              </w:rPr>
            </w:pPr>
            <w:r w:rsidRPr="005615C5">
              <w:rPr>
                <w:rFonts w:ascii="Arial" w:hAnsi="Arial" w:cs="Arial"/>
                <w:sz w:val="20"/>
                <w:szCs w:val="20"/>
              </w:rPr>
              <w:t>The activity is justified by the curriculum or nationally accredited VET Training Package requirement and scientific outcomes are evident.</w:t>
            </w:r>
          </w:p>
          <w:p w14:paraId="489CAFAC" w14:textId="77777777" w:rsidR="006357B7" w:rsidRDefault="006357B7" w:rsidP="005615C5">
            <w:pPr>
              <w:rPr>
                <w:rFonts w:ascii="Arial" w:hAnsi="Arial" w:cs="Arial"/>
                <w:b/>
                <w:sz w:val="20"/>
                <w:szCs w:val="20"/>
              </w:rPr>
            </w:pPr>
          </w:p>
          <w:p w14:paraId="1890B571" w14:textId="510C3C74" w:rsidR="005615C5" w:rsidRPr="00F4363F" w:rsidRDefault="005615C5" w:rsidP="00C915F4">
            <w:pPr>
              <w:spacing w:after="120"/>
              <w:rPr>
                <w:rFonts w:ascii="Arial" w:hAnsi="Arial" w:cs="Arial"/>
                <w:b/>
                <w:bCs/>
                <w:sz w:val="20"/>
                <w:szCs w:val="20"/>
              </w:rPr>
            </w:pPr>
            <w:r w:rsidRPr="00F4363F">
              <w:rPr>
                <w:rFonts w:ascii="Arial" w:hAnsi="Arial" w:cs="Arial"/>
                <w:b/>
                <w:sz w:val="20"/>
                <w:szCs w:val="20"/>
              </w:rPr>
              <w:t>Examples</w:t>
            </w:r>
            <w:r w:rsidR="00BA6AED">
              <w:rPr>
                <w:rFonts w:ascii="Arial" w:hAnsi="Arial" w:cs="Arial"/>
                <w:b/>
                <w:sz w:val="20"/>
                <w:szCs w:val="20"/>
              </w:rPr>
              <w:t xml:space="preserve"> of Category 3 activities</w:t>
            </w:r>
            <w:r w:rsidRPr="00F4363F">
              <w:rPr>
                <w:rFonts w:ascii="Arial" w:hAnsi="Arial" w:cs="Arial"/>
                <w:b/>
                <w:sz w:val="20"/>
                <w:szCs w:val="20"/>
              </w:rPr>
              <w:t xml:space="preserve">:  </w:t>
            </w:r>
          </w:p>
          <w:p w14:paraId="028D6B2C" w14:textId="2A9C5E6C" w:rsidR="005615C5" w:rsidRPr="00F4363F" w:rsidRDefault="005615C5" w:rsidP="006357B7">
            <w:pPr>
              <w:numPr>
                <w:ilvl w:val="0"/>
                <w:numId w:val="1"/>
              </w:numPr>
              <w:tabs>
                <w:tab w:val="clear" w:pos="1080"/>
                <w:tab w:val="num" w:pos="252"/>
              </w:tabs>
              <w:spacing w:after="60"/>
              <w:ind w:left="255" w:hanging="181"/>
              <w:rPr>
                <w:rFonts w:ascii="Arial" w:hAnsi="Arial" w:cs="Arial"/>
                <w:sz w:val="20"/>
                <w:szCs w:val="20"/>
              </w:rPr>
            </w:pPr>
            <w:r w:rsidRPr="00F4363F">
              <w:rPr>
                <w:rFonts w:ascii="Arial" w:hAnsi="Arial" w:cs="Arial"/>
                <w:sz w:val="20"/>
                <w:szCs w:val="20"/>
              </w:rPr>
              <w:t xml:space="preserve">Handling and taming horses, cattle, </w:t>
            </w:r>
            <w:r w:rsidR="00C758D0">
              <w:rPr>
                <w:rFonts w:ascii="Arial" w:hAnsi="Arial" w:cs="Arial"/>
                <w:sz w:val="20"/>
                <w:szCs w:val="20"/>
              </w:rPr>
              <w:t xml:space="preserve">alpacas, </w:t>
            </w:r>
            <w:r w:rsidRPr="00F4363F">
              <w:rPr>
                <w:rFonts w:ascii="Arial" w:hAnsi="Arial" w:cs="Arial"/>
                <w:sz w:val="20"/>
                <w:szCs w:val="20"/>
              </w:rPr>
              <w:t>sheep and goats</w:t>
            </w:r>
            <w:r w:rsidR="00BA6AED">
              <w:rPr>
                <w:rFonts w:ascii="Arial" w:hAnsi="Arial" w:cs="Arial"/>
                <w:sz w:val="20"/>
                <w:szCs w:val="20"/>
              </w:rPr>
              <w:t>.</w:t>
            </w:r>
          </w:p>
          <w:p w14:paraId="06553687" w14:textId="0606B8F0" w:rsidR="005615C5" w:rsidRPr="00F4363F" w:rsidRDefault="005615C5" w:rsidP="006357B7">
            <w:pPr>
              <w:numPr>
                <w:ilvl w:val="0"/>
                <w:numId w:val="1"/>
              </w:numPr>
              <w:tabs>
                <w:tab w:val="clear" w:pos="1080"/>
                <w:tab w:val="num" w:pos="252"/>
              </w:tabs>
              <w:spacing w:after="60"/>
              <w:ind w:left="255" w:hanging="181"/>
              <w:rPr>
                <w:rFonts w:ascii="Arial" w:hAnsi="Arial" w:cs="Arial"/>
                <w:sz w:val="20"/>
                <w:szCs w:val="20"/>
              </w:rPr>
            </w:pPr>
            <w:r w:rsidRPr="00F4363F">
              <w:rPr>
                <w:rFonts w:ascii="Arial" w:hAnsi="Arial" w:cs="Arial"/>
                <w:sz w:val="20"/>
                <w:szCs w:val="20"/>
              </w:rPr>
              <w:t>Training for competition or showing and showing activities</w:t>
            </w:r>
            <w:r w:rsidR="00BA6AED">
              <w:rPr>
                <w:rFonts w:ascii="Arial" w:hAnsi="Arial" w:cs="Arial"/>
                <w:sz w:val="20"/>
                <w:szCs w:val="20"/>
              </w:rPr>
              <w:t>.</w:t>
            </w:r>
          </w:p>
          <w:p w14:paraId="20A942C1" w14:textId="18C5431C" w:rsidR="00450CE4" w:rsidRPr="00450CE4" w:rsidRDefault="005615C5" w:rsidP="00450CE4">
            <w:pPr>
              <w:numPr>
                <w:ilvl w:val="0"/>
                <w:numId w:val="1"/>
              </w:numPr>
              <w:tabs>
                <w:tab w:val="clear" w:pos="1080"/>
                <w:tab w:val="num" w:pos="252"/>
              </w:tabs>
              <w:spacing w:after="60"/>
              <w:ind w:left="255" w:hanging="181"/>
              <w:rPr>
                <w:rFonts w:ascii="Arial" w:hAnsi="Arial" w:cs="Arial"/>
                <w:sz w:val="20"/>
                <w:szCs w:val="20"/>
              </w:rPr>
            </w:pPr>
            <w:bookmarkStart w:id="2" w:name="_Hlk148614132"/>
            <w:r w:rsidRPr="00F4363F">
              <w:rPr>
                <w:rFonts w:ascii="Arial" w:hAnsi="Arial" w:cs="Arial"/>
                <w:sz w:val="20"/>
                <w:szCs w:val="20"/>
              </w:rPr>
              <w:t>Mustering, drafting, capture, restraint and handling of non-free-living domesticated animals</w:t>
            </w:r>
            <w:bookmarkEnd w:id="2"/>
            <w:r w:rsidR="00BA6AED">
              <w:rPr>
                <w:rFonts w:ascii="Arial" w:hAnsi="Arial" w:cs="Arial"/>
                <w:sz w:val="20"/>
                <w:szCs w:val="20"/>
              </w:rPr>
              <w:t>.</w:t>
            </w:r>
            <w:r w:rsidRPr="00F4363F">
              <w:rPr>
                <w:rFonts w:ascii="Arial" w:hAnsi="Arial" w:cs="Arial"/>
                <w:sz w:val="20"/>
                <w:szCs w:val="20"/>
              </w:rPr>
              <w:t xml:space="preserve"> </w:t>
            </w:r>
          </w:p>
          <w:p w14:paraId="055EB0EC" w14:textId="3DE54C34" w:rsidR="005615C5" w:rsidRPr="00F4363F" w:rsidRDefault="005615C5" w:rsidP="006357B7">
            <w:pPr>
              <w:numPr>
                <w:ilvl w:val="0"/>
                <w:numId w:val="1"/>
              </w:numPr>
              <w:tabs>
                <w:tab w:val="clear" w:pos="1080"/>
                <w:tab w:val="num" w:pos="252"/>
              </w:tabs>
              <w:spacing w:after="60"/>
              <w:ind w:left="255" w:hanging="181"/>
              <w:rPr>
                <w:rFonts w:ascii="Arial" w:hAnsi="Arial" w:cs="Arial"/>
                <w:sz w:val="20"/>
                <w:szCs w:val="20"/>
              </w:rPr>
            </w:pPr>
            <w:r w:rsidRPr="00F4363F">
              <w:rPr>
                <w:rFonts w:ascii="Arial" w:hAnsi="Arial" w:cs="Arial"/>
                <w:sz w:val="20"/>
                <w:szCs w:val="20"/>
              </w:rPr>
              <w:t>Measurement of mild dietary effects (provided the normal nutritional needs for the life stage of the animals are met)</w:t>
            </w:r>
            <w:r w:rsidR="00BA6AED">
              <w:rPr>
                <w:rFonts w:ascii="Arial" w:hAnsi="Arial" w:cs="Arial"/>
                <w:sz w:val="20"/>
                <w:szCs w:val="20"/>
              </w:rPr>
              <w:t>.</w:t>
            </w:r>
            <w:r w:rsidRPr="00F4363F">
              <w:rPr>
                <w:rFonts w:ascii="Arial" w:hAnsi="Arial" w:cs="Arial"/>
                <w:sz w:val="20"/>
                <w:szCs w:val="20"/>
              </w:rPr>
              <w:t xml:space="preserve"> </w:t>
            </w:r>
          </w:p>
          <w:p w14:paraId="7489DD87" w14:textId="2E718493" w:rsidR="003B0788" w:rsidRDefault="003B0788" w:rsidP="006357B7">
            <w:pPr>
              <w:numPr>
                <w:ilvl w:val="0"/>
                <w:numId w:val="1"/>
              </w:numPr>
              <w:tabs>
                <w:tab w:val="clear" w:pos="1080"/>
                <w:tab w:val="num" w:pos="252"/>
              </w:tabs>
              <w:spacing w:after="60"/>
              <w:ind w:left="255" w:hanging="181"/>
              <w:rPr>
                <w:rFonts w:ascii="Arial" w:hAnsi="Arial" w:cs="Arial"/>
                <w:sz w:val="20"/>
                <w:szCs w:val="20"/>
              </w:rPr>
            </w:pPr>
            <w:bookmarkStart w:id="3" w:name="_Hlk153981895"/>
            <w:r>
              <w:rPr>
                <w:rFonts w:ascii="Arial" w:hAnsi="Arial" w:cs="Arial"/>
                <w:sz w:val="20"/>
                <w:szCs w:val="20"/>
              </w:rPr>
              <w:t>Invasive husbandry procedures (</w:t>
            </w:r>
            <w:r w:rsidR="00FE2AB2">
              <w:rPr>
                <w:rFonts w:ascii="Arial" w:hAnsi="Arial" w:cs="Arial"/>
                <w:sz w:val="20"/>
                <w:szCs w:val="20"/>
              </w:rPr>
              <w:t xml:space="preserve">e.g., </w:t>
            </w:r>
            <w:r>
              <w:rPr>
                <w:rFonts w:ascii="Arial" w:hAnsi="Arial" w:cs="Arial"/>
                <w:sz w:val="20"/>
                <w:szCs w:val="20"/>
              </w:rPr>
              <w:t xml:space="preserve">ear marking, </w:t>
            </w:r>
            <w:r w:rsidR="00796B5A">
              <w:rPr>
                <w:rFonts w:ascii="Arial" w:hAnsi="Arial" w:cs="Arial"/>
                <w:sz w:val="20"/>
                <w:szCs w:val="20"/>
              </w:rPr>
              <w:t>tagging</w:t>
            </w:r>
            <w:r>
              <w:rPr>
                <w:rFonts w:ascii="Arial" w:hAnsi="Arial" w:cs="Arial"/>
                <w:sz w:val="20"/>
                <w:szCs w:val="20"/>
              </w:rPr>
              <w:t>,</w:t>
            </w:r>
            <w:r w:rsidR="00796B5A">
              <w:rPr>
                <w:rFonts w:ascii="Arial" w:hAnsi="Arial" w:cs="Arial"/>
                <w:sz w:val="20"/>
                <w:szCs w:val="20"/>
              </w:rPr>
              <w:t xml:space="preserve"> hoof trimming</w:t>
            </w:r>
            <w:r w:rsidR="00E208E7">
              <w:rPr>
                <w:rFonts w:ascii="Arial" w:hAnsi="Arial" w:cs="Arial"/>
                <w:sz w:val="20"/>
                <w:szCs w:val="20"/>
              </w:rPr>
              <w:t>, nail trimming</w:t>
            </w:r>
            <w:r>
              <w:rPr>
                <w:rFonts w:ascii="Arial" w:hAnsi="Arial" w:cs="Arial"/>
                <w:sz w:val="20"/>
                <w:szCs w:val="20"/>
              </w:rPr>
              <w:t>)</w:t>
            </w:r>
            <w:r w:rsidR="00BE0C85">
              <w:rPr>
                <w:rFonts w:ascii="Arial" w:hAnsi="Arial" w:cs="Arial"/>
                <w:sz w:val="20"/>
                <w:szCs w:val="20"/>
              </w:rPr>
              <w:t>.</w:t>
            </w:r>
          </w:p>
          <w:p w14:paraId="19BD73C1" w14:textId="175DA800" w:rsidR="00E208E7" w:rsidRDefault="00E208E7" w:rsidP="006357B7">
            <w:pPr>
              <w:numPr>
                <w:ilvl w:val="0"/>
                <w:numId w:val="1"/>
              </w:numPr>
              <w:tabs>
                <w:tab w:val="clear" w:pos="1080"/>
                <w:tab w:val="num" w:pos="252"/>
              </w:tabs>
              <w:spacing w:after="60"/>
              <w:ind w:left="255" w:hanging="181"/>
              <w:rPr>
                <w:rFonts w:ascii="Arial" w:hAnsi="Arial" w:cs="Arial"/>
                <w:sz w:val="20"/>
                <w:szCs w:val="20"/>
              </w:rPr>
            </w:pPr>
            <w:r>
              <w:rPr>
                <w:rFonts w:ascii="Arial" w:hAnsi="Arial" w:cs="Arial"/>
                <w:sz w:val="20"/>
                <w:szCs w:val="20"/>
              </w:rPr>
              <w:t>Shearing and coat clipping</w:t>
            </w:r>
            <w:r w:rsidR="00BE0C85">
              <w:rPr>
                <w:rFonts w:ascii="Arial" w:hAnsi="Arial" w:cs="Arial"/>
                <w:sz w:val="20"/>
                <w:szCs w:val="20"/>
              </w:rPr>
              <w:t>.</w:t>
            </w:r>
          </w:p>
          <w:bookmarkEnd w:id="3"/>
          <w:p w14:paraId="1CB5FADD" w14:textId="42678DF3" w:rsidR="005615C5" w:rsidRPr="00F4363F" w:rsidRDefault="005615C5" w:rsidP="006357B7">
            <w:pPr>
              <w:numPr>
                <w:ilvl w:val="0"/>
                <w:numId w:val="1"/>
              </w:numPr>
              <w:tabs>
                <w:tab w:val="clear" w:pos="1080"/>
                <w:tab w:val="num" w:pos="252"/>
              </w:tabs>
              <w:spacing w:after="60"/>
              <w:ind w:left="255" w:hanging="181"/>
              <w:rPr>
                <w:rFonts w:ascii="Arial" w:hAnsi="Arial" w:cs="Arial"/>
                <w:sz w:val="20"/>
                <w:szCs w:val="20"/>
              </w:rPr>
            </w:pPr>
            <w:r w:rsidRPr="00F4363F">
              <w:rPr>
                <w:rFonts w:ascii="Arial" w:hAnsi="Arial" w:cs="Arial"/>
                <w:sz w:val="20"/>
                <w:szCs w:val="20"/>
              </w:rPr>
              <w:t>Rat and toad dissections</w:t>
            </w:r>
            <w:r w:rsidR="00BA6AED">
              <w:rPr>
                <w:rFonts w:ascii="Arial" w:hAnsi="Arial" w:cs="Arial"/>
                <w:sz w:val="20"/>
                <w:szCs w:val="20"/>
              </w:rPr>
              <w:t>.</w:t>
            </w:r>
            <w:r w:rsidRPr="00F4363F">
              <w:rPr>
                <w:rFonts w:ascii="Arial" w:hAnsi="Arial" w:cs="Arial"/>
                <w:sz w:val="20"/>
                <w:szCs w:val="20"/>
              </w:rPr>
              <w:t xml:space="preserve"> </w:t>
            </w:r>
          </w:p>
          <w:p w14:paraId="0C65A941" w14:textId="4B879203" w:rsidR="005615C5" w:rsidRPr="00F4363F" w:rsidRDefault="005615C5" w:rsidP="006357B7">
            <w:pPr>
              <w:numPr>
                <w:ilvl w:val="0"/>
                <w:numId w:val="1"/>
              </w:numPr>
              <w:tabs>
                <w:tab w:val="clear" w:pos="1080"/>
                <w:tab w:val="num" w:pos="252"/>
              </w:tabs>
              <w:spacing w:after="60"/>
              <w:ind w:left="255" w:hanging="181"/>
              <w:rPr>
                <w:rFonts w:ascii="Arial" w:hAnsi="Arial" w:cs="Arial"/>
                <w:sz w:val="20"/>
                <w:szCs w:val="20"/>
              </w:rPr>
            </w:pPr>
            <w:r w:rsidRPr="00F4363F">
              <w:rPr>
                <w:rFonts w:ascii="Arial" w:hAnsi="Arial" w:cs="Arial"/>
                <w:sz w:val="20"/>
                <w:szCs w:val="20"/>
              </w:rPr>
              <w:t>Measurement of body temperature</w:t>
            </w:r>
            <w:r w:rsidR="00796B5A">
              <w:rPr>
                <w:rFonts w:ascii="Arial" w:hAnsi="Arial" w:cs="Arial"/>
                <w:sz w:val="20"/>
                <w:szCs w:val="20"/>
              </w:rPr>
              <w:t xml:space="preserve"> </w:t>
            </w:r>
            <w:r w:rsidRPr="00F4363F">
              <w:rPr>
                <w:rFonts w:ascii="Arial" w:hAnsi="Arial" w:cs="Arial"/>
                <w:sz w:val="20"/>
                <w:szCs w:val="20"/>
              </w:rPr>
              <w:t>(invasive)</w:t>
            </w:r>
            <w:r w:rsidR="00BA6AED">
              <w:rPr>
                <w:rFonts w:ascii="Arial" w:hAnsi="Arial" w:cs="Arial"/>
                <w:sz w:val="20"/>
                <w:szCs w:val="20"/>
              </w:rPr>
              <w:t>.</w:t>
            </w:r>
          </w:p>
          <w:p w14:paraId="331AD00F" w14:textId="667C5EE9" w:rsidR="005615C5" w:rsidRPr="00F4363F" w:rsidRDefault="005615C5" w:rsidP="006357B7">
            <w:pPr>
              <w:numPr>
                <w:ilvl w:val="0"/>
                <w:numId w:val="1"/>
              </w:numPr>
              <w:tabs>
                <w:tab w:val="clear" w:pos="1080"/>
                <w:tab w:val="num" w:pos="252"/>
              </w:tabs>
              <w:spacing w:after="60"/>
              <w:ind w:left="255" w:hanging="181"/>
              <w:rPr>
                <w:rFonts w:ascii="Arial" w:hAnsi="Arial" w:cs="Arial"/>
                <w:sz w:val="20"/>
                <w:szCs w:val="20"/>
              </w:rPr>
            </w:pPr>
            <w:r w:rsidRPr="00F4363F">
              <w:rPr>
                <w:rFonts w:ascii="Arial" w:hAnsi="Arial" w:cs="Arial"/>
                <w:sz w:val="20"/>
                <w:szCs w:val="20"/>
              </w:rPr>
              <w:t>Administering topical treatment by backline, spray or dip, pour on treatments, ointments</w:t>
            </w:r>
            <w:r w:rsidR="00BA6AED">
              <w:rPr>
                <w:rFonts w:ascii="Arial" w:hAnsi="Arial" w:cs="Arial"/>
                <w:sz w:val="20"/>
                <w:szCs w:val="20"/>
              </w:rPr>
              <w:t>.</w:t>
            </w:r>
          </w:p>
          <w:p w14:paraId="26AC9C71" w14:textId="6D2CD254" w:rsidR="005615C5" w:rsidRPr="00F4363F" w:rsidRDefault="005615C5" w:rsidP="006357B7">
            <w:pPr>
              <w:numPr>
                <w:ilvl w:val="0"/>
                <w:numId w:val="1"/>
              </w:numPr>
              <w:tabs>
                <w:tab w:val="clear" w:pos="1080"/>
                <w:tab w:val="num" w:pos="252"/>
              </w:tabs>
              <w:spacing w:after="60"/>
              <w:ind w:left="255" w:hanging="181"/>
              <w:rPr>
                <w:rFonts w:ascii="Arial" w:hAnsi="Arial" w:cs="Arial"/>
                <w:sz w:val="20"/>
                <w:szCs w:val="20"/>
              </w:rPr>
            </w:pPr>
            <w:r w:rsidRPr="00F4363F">
              <w:rPr>
                <w:rFonts w:ascii="Arial" w:hAnsi="Arial" w:cs="Arial"/>
                <w:sz w:val="20"/>
                <w:szCs w:val="20"/>
              </w:rPr>
              <w:t>Chick hatching and observation and brooding: includes setting up and operation of incubation equipment, selection and placement of fertile eggs</w:t>
            </w:r>
            <w:r w:rsidR="00BA6AED">
              <w:rPr>
                <w:rFonts w:ascii="Arial" w:hAnsi="Arial" w:cs="Arial"/>
                <w:sz w:val="20"/>
                <w:szCs w:val="20"/>
              </w:rPr>
              <w:t>.</w:t>
            </w:r>
            <w:r w:rsidRPr="00F4363F">
              <w:rPr>
                <w:rFonts w:ascii="Arial" w:hAnsi="Arial" w:cs="Arial"/>
                <w:sz w:val="20"/>
                <w:szCs w:val="20"/>
              </w:rPr>
              <w:t xml:space="preserve"> </w:t>
            </w:r>
          </w:p>
          <w:p w14:paraId="46FA53BC" w14:textId="6B8DDF11" w:rsidR="005615C5" w:rsidRPr="00F4363F" w:rsidRDefault="005615C5" w:rsidP="006357B7">
            <w:pPr>
              <w:numPr>
                <w:ilvl w:val="0"/>
                <w:numId w:val="1"/>
              </w:numPr>
              <w:tabs>
                <w:tab w:val="clear" w:pos="1080"/>
                <w:tab w:val="num" w:pos="252"/>
              </w:tabs>
              <w:spacing w:after="60"/>
              <w:ind w:left="255" w:hanging="181"/>
              <w:rPr>
                <w:rFonts w:ascii="Arial" w:hAnsi="Arial" w:cs="Arial"/>
                <w:sz w:val="20"/>
                <w:szCs w:val="20"/>
              </w:rPr>
            </w:pPr>
            <w:r w:rsidRPr="00F4363F">
              <w:rPr>
                <w:rFonts w:ascii="Arial" w:hAnsi="Arial" w:cs="Arial"/>
                <w:sz w:val="20"/>
                <w:szCs w:val="20"/>
              </w:rPr>
              <w:t>Transportation of livestock</w:t>
            </w:r>
            <w:r w:rsidR="00BA6AED">
              <w:rPr>
                <w:rFonts w:ascii="Arial" w:hAnsi="Arial" w:cs="Arial"/>
                <w:sz w:val="20"/>
                <w:szCs w:val="20"/>
              </w:rPr>
              <w:t>.</w:t>
            </w:r>
          </w:p>
          <w:p w14:paraId="0C6B29BB" w14:textId="3CB38770" w:rsidR="005615C5" w:rsidRPr="00F4363F" w:rsidRDefault="005615C5" w:rsidP="00C915F4">
            <w:pPr>
              <w:numPr>
                <w:ilvl w:val="0"/>
                <w:numId w:val="1"/>
              </w:numPr>
              <w:tabs>
                <w:tab w:val="clear" w:pos="1080"/>
                <w:tab w:val="num" w:pos="252"/>
              </w:tabs>
              <w:spacing w:after="120"/>
              <w:ind w:left="255" w:hanging="181"/>
              <w:rPr>
                <w:rFonts w:ascii="Arial" w:hAnsi="Arial" w:cs="Arial"/>
                <w:sz w:val="20"/>
                <w:szCs w:val="20"/>
              </w:rPr>
            </w:pPr>
            <w:r w:rsidRPr="00F4363F">
              <w:rPr>
                <w:rFonts w:ascii="Arial" w:hAnsi="Arial" w:cs="Arial"/>
                <w:sz w:val="20"/>
                <w:szCs w:val="20"/>
              </w:rPr>
              <w:t>Aquaculture and aquaponics activities – growth and development, environmental experiments</w:t>
            </w:r>
            <w:r w:rsidR="00BA6AED">
              <w:rPr>
                <w:rFonts w:ascii="Arial" w:hAnsi="Arial" w:cs="Arial"/>
                <w:sz w:val="20"/>
                <w:szCs w:val="20"/>
              </w:rPr>
              <w:t>.</w:t>
            </w:r>
          </w:p>
          <w:p w14:paraId="7661D2A1" w14:textId="0AF3529A" w:rsidR="005615C5" w:rsidRPr="00F4363F" w:rsidRDefault="005615C5" w:rsidP="008C5B09">
            <w:pPr>
              <w:spacing w:after="120"/>
              <w:rPr>
                <w:rFonts w:ascii="Arial" w:hAnsi="Arial" w:cs="Arial"/>
                <w:b/>
                <w:sz w:val="20"/>
                <w:szCs w:val="20"/>
              </w:rPr>
            </w:pPr>
            <w:r w:rsidRPr="00F4363F">
              <w:rPr>
                <w:rFonts w:ascii="Arial" w:hAnsi="Arial" w:cs="Arial"/>
                <w:i/>
                <w:sz w:val="20"/>
                <w:szCs w:val="20"/>
              </w:rPr>
              <w:t xml:space="preserve">For further examples, refer to Category 3 activities outlined in </w:t>
            </w:r>
            <w:r w:rsidR="00BA6AED">
              <w:rPr>
                <w:rFonts w:ascii="Arial" w:hAnsi="Arial" w:cs="Arial"/>
                <w:i/>
                <w:sz w:val="20"/>
                <w:szCs w:val="20"/>
              </w:rPr>
              <w:t>the</w:t>
            </w:r>
            <w:r w:rsidR="00BA6AED" w:rsidRPr="00F4363F">
              <w:rPr>
                <w:rFonts w:ascii="Arial" w:hAnsi="Arial" w:cs="Arial"/>
                <w:i/>
                <w:sz w:val="20"/>
                <w:szCs w:val="20"/>
              </w:rPr>
              <w:t xml:space="preserve"> </w:t>
            </w:r>
            <w:hyperlink r:id="rId14" w:history="1">
              <w:r w:rsidRPr="00280E5E">
                <w:rPr>
                  <w:rStyle w:val="Hyperlink"/>
                  <w:rFonts w:ascii="Arial" w:hAnsi="Arial" w:cs="Arial"/>
                  <w:i/>
                  <w:sz w:val="20"/>
                  <w:szCs w:val="20"/>
                </w:rPr>
                <w:t xml:space="preserve">Standard </w:t>
              </w:r>
              <w:r w:rsidR="00BA6AED">
                <w:rPr>
                  <w:rStyle w:val="Hyperlink"/>
                  <w:rFonts w:ascii="Arial" w:hAnsi="Arial" w:cs="Arial"/>
                  <w:i/>
                  <w:sz w:val="20"/>
                  <w:szCs w:val="20"/>
                </w:rPr>
                <w:t>o</w:t>
              </w:r>
              <w:r w:rsidRPr="00280E5E">
                <w:rPr>
                  <w:rStyle w:val="Hyperlink"/>
                  <w:rFonts w:ascii="Arial" w:hAnsi="Arial" w:cs="Arial"/>
                  <w:i/>
                  <w:sz w:val="20"/>
                  <w:szCs w:val="20"/>
                </w:rPr>
                <w:t xml:space="preserve">perating </w:t>
              </w:r>
              <w:r w:rsidR="00BA6AED">
                <w:rPr>
                  <w:rStyle w:val="Hyperlink"/>
                  <w:rFonts w:ascii="Arial" w:hAnsi="Arial" w:cs="Arial"/>
                  <w:i/>
                  <w:sz w:val="20"/>
                  <w:szCs w:val="20"/>
                </w:rPr>
                <w:t>p</w:t>
              </w:r>
              <w:r w:rsidRPr="00280E5E">
                <w:rPr>
                  <w:rStyle w:val="Hyperlink"/>
                  <w:rFonts w:ascii="Arial" w:hAnsi="Arial" w:cs="Arial"/>
                  <w:i/>
                  <w:sz w:val="20"/>
                  <w:szCs w:val="20"/>
                </w:rPr>
                <w:t>rocedures</w:t>
              </w:r>
            </w:hyperlink>
            <w:r w:rsidRPr="00D4757F">
              <w:t>.</w:t>
            </w:r>
          </w:p>
        </w:tc>
      </w:tr>
    </w:tbl>
    <w:p w14:paraId="7FB84B61" w14:textId="735EB1A1" w:rsidR="006357B7" w:rsidRDefault="006357B7">
      <w:pPr>
        <w:spacing w:after="0"/>
        <w:rPr>
          <w:rFonts w:ascii="Arial" w:hAnsi="Arial" w:cs="Arial"/>
          <w:sz w:val="10"/>
          <w:szCs w:val="10"/>
        </w:rPr>
      </w:pPr>
    </w:p>
    <w:p w14:paraId="12D158F0" w14:textId="77777777" w:rsidR="006357B7" w:rsidRDefault="006357B7">
      <w:pPr>
        <w:rPr>
          <w:rFonts w:ascii="Arial" w:hAnsi="Arial" w:cs="Arial"/>
          <w:sz w:val="10"/>
          <w:szCs w:val="10"/>
        </w:rPr>
      </w:pPr>
      <w:r>
        <w:rPr>
          <w:rFonts w:ascii="Arial" w:hAnsi="Arial" w:cs="Arial"/>
          <w:sz w:val="10"/>
          <w:szCs w:val="10"/>
        </w:rPr>
        <w:br w:type="page"/>
      </w:r>
    </w:p>
    <w:p w14:paraId="1482A773" w14:textId="77777777" w:rsidR="000F1AA7" w:rsidRPr="00F4363F" w:rsidRDefault="000F1AA7">
      <w:pPr>
        <w:spacing w:after="0"/>
        <w:rPr>
          <w:rFonts w:ascii="Arial" w:hAnsi="Arial" w:cs="Arial"/>
          <w:sz w:val="10"/>
          <w:szCs w:val="1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63"/>
      </w:tblGrid>
      <w:tr w:rsidR="00B82C89" w:rsidRPr="00F4363F" w14:paraId="559AB367" w14:textId="77777777" w:rsidTr="006357B7">
        <w:tc>
          <w:tcPr>
            <w:tcW w:w="5000"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C30C24C" w14:textId="77777777" w:rsidR="00B82C89" w:rsidRPr="00F4363F" w:rsidRDefault="00B82C89" w:rsidP="00EB79DB">
            <w:pPr>
              <w:rPr>
                <w:rFonts w:ascii="Arial" w:hAnsi="Arial" w:cs="Arial"/>
                <w:b/>
                <w:sz w:val="28"/>
                <w:szCs w:val="28"/>
              </w:rPr>
            </w:pPr>
            <w:r w:rsidRPr="00F4363F">
              <w:rPr>
                <w:rFonts w:ascii="Arial" w:hAnsi="Arial" w:cs="Arial"/>
                <w:b/>
                <w:sz w:val="28"/>
                <w:szCs w:val="28"/>
              </w:rPr>
              <w:t xml:space="preserve">Animal ethics approval will </w:t>
            </w:r>
            <w:r w:rsidR="00EB79DB" w:rsidRPr="00F4363F">
              <w:rPr>
                <w:rFonts w:ascii="Arial" w:hAnsi="Arial" w:cs="Arial"/>
                <w:b/>
                <w:sz w:val="28"/>
                <w:szCs w:val="28"/>
              </w:rPr>
              <w:t xml:space="preserve">NOT </w:t>
            </w:r>
            <w:r w:rsidRPr="00F4363F">
              <w:rPr>
                <w:rFonts w:ascii="Arial" w:hAnsi="Arial" w:cs="Arial"/>
                <w:b/>
                <w:sz w:val="28"/>
                <w:szCs w:val="28"/>
              </w:rPr>
              <w:t>be granted. These activities should NOT be conducted.</w:t>
            </w:r>
          </w:p>
        </w:tc>
      </w:tr>
      <w:tr w:rsidR="00B82C89" w:rsidRPr="00F4363F" w14:paraId="4734BDE6" w14:textId="77777777" w:rsidTr="006357B7">
        <w:tc>
          <w:tcPr>
            <w:tcW w:w="5000" w:type="pct"/>
            <w:tcBorders>
              <w:top w:val="single" w:sz="4" w:space="0" w:color="auto"/>
              <w:left w:val="single" w:sz="4" w:space="0" w:color="auto"/>
              <w:bottom w:val="single" w:sz="4" w:space="0" w:color="auto"/>
              <w:right w:val="single" w:sz="4" w:space="0" w:color="auto"/>
            </w:tcBorders>
            <w:shd w:val="clear" w:color="auto" w:fill="auto"/>
          </w:tcPr>
          <w:p w14:paraId="2AE14F6F" w14:textId="1CB83090" w:rsidR="00B82C89" w:rsidRDefault="00B82C89" w:rsidP="007E5E68">
            <w:pPr>
              <w:spacing w:before="60"/>
              <w:rPr>
                <w:rFonts w:ascii="Arial" w:hAnsi="Arial" w:cs="Arial"/>
                <w:b/>
                <w:i/>
                <w:color w:val="4F6228" w:themeColor="accent3" w:themeShade="80"/>
                <w:sz w:val="28"/>
                <w:szCs w:val="28"/>
              </w:rPr>
            </w:pPr>
            <w:r w:rsidRPr="00D4757F">
              <w:rPr>
                <w:rFonts w:ascii="Arial" w:hAnsi="Arial" w:cs="Arial"/>
                <w:b/>
                <w:i/>
                <w:color w:val="4F6228" w:themeColor="accent3" w:themeShade="80"/>
                <w:sz w:val="28"/>
                <w:szCs w:val="28"/>
              </w:rPr>
              <w:t>CATEGORY 4</w:t>
            </w:r>
            <w:r w:rsidR="00BA6AED">
              <w:rPr>
                <w:rFonts w:ascii="Arial" w:hAnsi="Arial" w:cs="Arial"/>
                <w:b/>
                <w:i/>
                <w:color w:val="4F6228" w:themeColor="accent3" w:themeShade="80"/>
                <w:sz w:val="28"/>
                <w:szCs w:val="28"/>
              </w:rPr>
              <w:t>: High impact</w:t>
            </w:r>
          </w:p>
          <w:p w14:paraId="612BB83C" w14:textId="77777777" w:rsidR="00BA6AED" w:rsidRPr="007E5E68" w:rsidRDefault="00BA6AED" w:rsidP="00914A08">
            <w:pPr>
              <w:rPr>
                <w:rFonts w:ascii="Arial" w:hAnsi="Arial" w:cs="Arial"/>
                <w:color w:val="4F6228" w:themeColor="accent3" w:themeShade="80"/>
                <w:sz w:val="16"/>
                <w:szCs w:val="16"/>
              </w:rPr>
            </w:pPr>
          </w:p>
          <w:p w14:paraId="3BF5882A" w14:textId="33B48236" w:rsidR="00B82C89" w:rsidRDefault="00BA6AED" w:rsidP="00387B4A">
            <w:pPr>
              <w:rPr>
                <w:rFonts w:ascii="Arial" w:hAnsi="Arial" w:cs="Arial"/>
                <w:sz w:val="24"/>
                <w:szCs w:val="24"/>
              </w:rPr>
            </w:pPr>
            <w:r w:rsidRPr="00387B4A">
              <w:rPr>
                <w:rFonts w:ascii="Arial" w:hAnsi="Arial" w:cs="Arial"/>
                <w:b/>
                <w:sz w:val="24"/>
                <w:szCs w:val="24"/>
              </w:rPr>
              <w:t>A</w:t>
            </w:r>
            <w:r w:rsidR="00B82C89" w:rsidRPr="00387B4A">
              <w:rPr>
                <w:rFonts w:ascii="Arial" w:hAnsi="Arial" w:cs="Arial"/>
                <w:b/>
                <w:sz w:val="24"/>
                <w:szCs w:val="24"/>
              </w:rPr>
              <w:t xml:space="preserve">ctivities </w:t>
            </w:r>
            <w:r w:rsidRPr="00387B4A">
              <w:rPr>
                <w:rFonts w:ascii="Arial" w:hAnsi="Arial" w:cs="Arial"/>
                <w:b/>
                <w:sz w:val="24"/>
                <w:szCs w:val="24"/>
              </w:rPr>
              <w:t xml:space="preserve">are </w:t>
            </w:r>
            <w:r w:rsidR="00B82C89" w:rsidRPr="00387B4A">
              <w:rPr>
                <w:rFonts w:ascii="Arial" w:hAnsi="Arial" w:cs="Arial"/>
                <w:b/>
                <w:sz w:val="24"/>
                <w:szCs w:val="24"/>
              </w:rPr>
              <w:t>unsuitable for students to conduct.</w:t>
            </w:r>
            <w:r w:rsidR="00B82C89" w:rsidRPr="00387B4A">
              <w:rPr>
                <w:rFonts w:ascii="Arial" w:hAnsi="Arial" w:cs="Arial"/>
                <w:sz w:val="24"/>
                <w:szCs w:val="24"/>
              </w:rPr>
              <w:t xml:space="preserve"> </w:t>
            </w:r>
          </w:p>
          <w:p w14:paraId="12FC7FC0" w14:textId="77777777" w:rsidR="00BA6AED" w:rsidRPr="00C915F4" w:rsidRDefault="00BA6AED" w:rsidP="00387B4A">
            <w:pPr>
              <w:rPr>
                <w:rFonts w:ascii="Arial" w:hAnsi="Arial" w:cs="Arial"/>
                <w:sz w:val="20"/>
                <w:szCs w:val="20"/>
              </w:rPr>
            </w:pPr>
          </w:p>
          <w:p w14:paraId="557588E6" w14:textId="77777777" w:rsidR="006357B7" w:rsidRPr="00F4363F" w:rsidRDefault="006357B7" w:rsidP="00387B4A">
            <w:pPr>
              <w:spacing w:after="120"/>
              <w:rPr>
                <w:rFonts w:ascii="Arial" w:hAnsi="Arial" w:cs="Arial"/>
                <w:sz w:val="20"/>
                <w:szCs w:val="20"/>
              </w:rPr>
            </w:pPr>
            <w:r w:rsidRPr="00F4363F">
              <w:rPr>
                <w:rFonts w:ascii="Arial" w:hAnsi="Arial" w:cs="Arial"/>
                <w:sz w:val="20"/>
                <w:szCs w:val="20"/>
              </w:rPr>
              <w:t>Under s.4.6 of the Code, the following activities using animals are not to be demonstrated to, or carried out by, students:</w:t>
            </w:r>
          </w:p>
          <w:p w14:paraId="1911D100" w14:textId="2EF42829" w:rsidR="006357B7" w:rsidRPr="00F4363F" w:rsidRDefault="00BA6AED" w:rsidP="006357B7">
            <w:pPr>
              <w:numPr>
                <w:ilvl w:val="0"/>
                <w:numId w:val="1"/>
              </w:numPr>
              <w:tabs>
                <w:tab w:val="clear" w:pos="1080"/>
                <w:tab w:val="num" w:pos="252"/>
              </w:tabs>
              <w:spacing w:after="60"/>
              <w:ind w:left="255" w:hanging="181"/>
              <w:rPr>
                <w:rFonts w:ascii="Arial" w:hAnsi="Arial" w:cs="Arial"/>
                <w:sz w:val="20"/>
                <w:szCs w:val="20"/>
              </w:rPr>
            </w:pPr>
            <w:r>
              <w:rPr>
                <w:rFonts w:ascii="Arial" w:hAnsi="Arial" w:cs="Arial"/>
                <w:sz w:val="20"/>
                <w:szCs w:val="20"/>
              </w:rPr>
              <w:t>a</w:t>
            </w:r>
            <w:r w:rsidR="006357B7" w:rsidRPr="00F4363F">
              <w:rPr>
                <w:rFonts w:ascii="Arial" w:hAnsi="Arial" w:cs="Arial"/>
                <w:sz w:val="20"/>
                <w:szCs w:val="20"/>
              </w:rPr>
              <w:t>nimal breeding that does not achieve an educational outcome in science and fails to provide for the lifetime welfare of animals (and their offspring, if relevant)</w:t>
            </w:r>
          </w:p>
          <w:p w14:paraId="5B8BA0A0" w14:textId="67B57EDD" w:rsidR="006357B7" w:rsidRPr="00F4363F" w:rsidRDefault="00BA6AED" w:rsidP="006357B7">
            <w:pPr>
              <w:numPr>
                <w:ilvl w:val="0"/>
                <w:numId w:val="1"/>
              </w:numPr>
              <w:tabs>
                <w:tab w:val="clear" w:pos="1080"/>
                <w:tab w:val="num" w:pos="252"/>
              </w:tabs>
              <w:spacing w:after="60"/>
              <w:ind w:left="255" w:hanging="181"/>
              <w:rPr>
                <w:rFonts w:ascii="Arial" w:hAnsi="Arial" w:cs="Arial"/>
                <w:sz w:val="20"/>
                <w:szCs w:val="20"/>
              </w:rPr>
            </w:pPr>
            <w:r>
              <w:rPr>
                <w:rFonts w:ascii="Arial" w:hAnsi="Arial" w:cs="Arial"/>
                <w:sz w:val="20"/>
                <w:szCs w:val="20"/>
              </w:rPr>
              <w:t>s</w:t>
            </w:r>
            <w:r w:rsidR="006357B7" w:rsidRPr="00F4363F">
              <w:rPr>
                <w:rFonts w:ascii="Arial" w:hAnsi="Arial" w:cs="Arial"/>
                <w:sz w:val="20"/>
                <w:szCs w:val="20"/>
              </w:rPr>
              <w:t>urgical, invasive and other harmful procedures other than routine husbandry procedures</w:t>
            </w:r>
          </w:p>
          <w:p w14:paraId="169DF9BD" w14:textId="38D0D98C" w:rsidR="006357B7" w:rsidRPr="00F4363F" w:rsidRDefault="00BA6AED" w:rsidP="006357B7">
            <w:pPr>
              <w:numPr>
                <w:ilvl w:val="0"/>
                <w:numId w:val="1"/>
              </w:numPr>
              <w:tabs>
                <w:tab w:val="clear" w:pos="1080"/>
                <w:tab w:val="num" w:pos="252"/>
              </w:tabs>
              <w:spacing w:after="60"/>
              <w:ind w:left="255" w:hanging="181"/>
              <w:rPr>
                <w:rFonts w:ascii="Arial" w:hAnsi="Arial" w:cs="Arial"/>
                <w:sz w:val="20"/>
                <w:szCs w:val="20"/>
              </w:rPr>
            </w:pPr>
            <w:r>
              <w:rPr>
                <w:rFonts w:ascii="Arial" w:hAnsi="Arial" w:cs="Arial"/>
                <w:sz w:val="20"/>
                <w:szCs w:val="20"/>
              </w:rPr>
              <w:t>i</w:t>
            </w:r>
            <w:r w:rsidR="006357B7" w:rsidRPr="00F4363F">
              <w:rPr>
                <w:rFonts w:ascii="Arial" w:hAnsi="Arial" w:cs="Arial"/>
                <w:sz w:val="20"/>
                <w:szCs w:val="20"/>
              </w:rPr>
              <w:t>nduction of infectious diseases or illness</w:t>
            </w:r>
          </w:p>
          <w:p w14:paraId="45827272" w14:textId="3F36B3F7" w:rsidR="006357B7" w:rsidRPr="00F4363F" w:rsidRDefault="00BA6AED" w:rsidP="006357B7">
            <w:pPr>
              <w:numPr>
                <w:ilvl w:val="0"/>
                <w:numId w:val="1"/>
              </w:numPr>
              <w:tabs>
                <w:tab w:val="clear" w:pos="1080"/>
                <w:tab w:val="num" w:pos="252"/>
              </w:tabs>
              <w:spacing w:after="60"/>
              <w:ind w:left="255" w:hanging="181"/>
              <w:rPr>
                <w:rFonts w:ascii="Arial" w:hAnsi="Arial" w:cs="Arial"/>
                <w:sz w:val="20"/>
                <w:szCs w:val="20"/>
              </w:rPr>
            </w:pPr>
            <w:r>
              <w:rPr>
                <w:rFonts w:ascii="Arial" w:hAnsi="Arial" w:cs="Arial"/>
                <w:sz w:val="20"/>
                <w:szCs w:val="20"/>
              </w:rPr>
              <w:t>p</w:t>
            </w:r>
            <w:r w:rsidR="006357B7" w:rsidRPr="00F4363F">
              <w:rPr>
                <w:rFonts w:ascii="Arial" w:hAnsi="Arial" w:cs="Arial"/>
                <w:sz w:val="20"/>
                <w:szCs w:val="20"/>
              </w:rPr>
              <w:t>roduction of nutritional deficiency</w:t>
            </w:r>
          </w:p>
          <w:p w14:paraId="386D4E64" w14:textId="30A2D7FC" w:rsidR="006357B7" w:rsidRPr="00F4363F" w:rsidRDefault="00BA6AED" w:rsidP="006357B7">
            <w:pPr>
              <w:numPr>
                <w:ilvl w:val="0"/>
                <w:numId w:val="1"/>
              </w:numPr>
              <w:tabs>
                <w:tab w:val="clear" w:pos="1080"/>
                <w:tab w:val="num" w:pos="252"/>
              </w:tabs>
              <w:spacing w:after="60"/>
              <w:ind w:left="255" w:hanging="181"/>
              <w:rPr>
                <w:rFonts w:ascii="Arial" w:hAnsi="Arial" w:cs="Arial"/>
                <w:sz w:val="20"/>
                <w:szCs w:val="20"/>
              </w:rPr>
            </w:pPr>
            <w:r>
              <w:rPr>
                <w:rFonts w:ascii="Arial" w:hAnsi="Arial" w:cs="Arial"/>
                <w:sz w:val="20"/>
                <w:szCs w:val="20"/>
              </w:rPr>
              <w:t>e</w:t>
            </w:r>
            <w:r w:rsidR="006357B7" w:rsidRPr="00F4363F">
              <w:rPr>
                <w:rFonts w:ascii="Arial" w:hAnsi="Arial" w:cs="Arial"/>
                <w:sz w:val="20"/>
                <w:szCs w:val="20"/>
              </w:rPr>
              <w:t>xposure to conditions that would cause an animal to experience pain and distress</w:t>
            </w:r>
          </w:p>
          <w:p w14:paraId="1890905A" w14:textId="72449C6F" w:rsidR="006357B7" w:rsidRDefault="00BA6AED" w:rsidP="006357B7">
            <w:pPr>
              <w:numPr>
                <w:ilvl w:val="0"/>
                <w:numId w:val="1"/>
              </w:numPr>
              <w:tabs>
                <w:tab w:val="clear" w:pos="1080"/>
                <w:tab w:val="num" w:pos="252"/>
              </w:tabs>
              <w:spacing w:after="60"/>
              <w:ind w:left="255" w:hanging="181"/>
              <w:rPr>
                <w:rFonts w:ascii="Arial" w:hAnsi="Arial" w:cs="Arial"/>
                <w:sz w:val="20"/>
                <w:szCs w:val="20"/>
              </w:rPr>
            </w:pPr>
            <w:r>
              <w:rPr>
                <w:rFonts w:ascii="Arial" w:hAnsi="Arial" w:cs="Arial"/>
                <w:sz w:val="20"/>
                <w:szCs w:val="20"/>
              </w:rPr>
              <w:t>a</w:t>
            </w:r>
            <w:r w:rsidR="006357B7" w:rsidRPr="00F4363F">
              <w:rPr>
                <w:rFonts w:ascii="Arial" w:hAnsi="Arial" w:cs="Arial"/>
                <w:sz w:val="20"/>
                <w:szCs w:val="20"/>
              </w:rPr>
              <w:t>dministration of drugs or chemicals unless for therapeutic or diagnostic purposes</w:t>
            </w:r>
          </w:p>
          <w:p w14:paraId="511300C0" w14:textId="4D324FE0" w:rsidR="006357B7" w:rsidRDefault="00BA6AED" w:rsidP="006357B7">
            <w:pPr>
              <w:numPr>
                <w:ilvl w:val="0"/>
                <w:numId w:val="1"/>
              </w:numPr>
              <w:tabs>
                <w:tab w:val="clear" w:pos="1080"/>
                <w:tab w:val="num" w:pos="252"/>
              </w:tabs>
              <w:spacing w:after="60"/>
              <w:ind w:left="255" w:hanging="181"/>
              <w:rPr>
                <w:rFonts w:ascii="Arial" w:hAnsi="Arial" w:cs="Arial"/>
                <w:sz w:val="20"/>
                <w:szCs w:val="20"/>
              </w:rPr>
            </w:pPr>
            <w:r>
              <w:rPr>
                <w:rFonts w:ascii="Arial" w:hAnsi="Arial" w:cs="Arial"/>
                <w:sz w:val="20"/>
                <w:szCs w:val="20"/>
              </w:rPr>
              <w:t>a</w:t>
            </w:r>
            <w:r w:rsidR="006357B7" w:rsidRPr="006357B7">
              <w:rPr>
                <w:rFonts w:ascii="Arial" w:hAnsi="Arial" w:cs="Arial"/>
                <w:sz w:val="20"/>
                <w:szCs w:val="20"/>
              </w:rPr>
              <w:t>dministration of toxins, ionising radiation or biohazards.</w:t>
            </w:r>
          </w:p>
          <w:p w14:paraId="61109506" w14:textId="7621B704" w:rsidR="006357B7" w:rsidRDefault="006357B7" w:rsidP="006357B7">
            <w:pPr>
              <w:spacing w:after="60"/>
              <w:ind w:left="74"/>
              <w:rPr>
                <w:rFonts w:ascii="Arial" w:hAnsi="Arial" w:cs="Arial"/>
                <w:sz w:val="20"/>
                <w:szCs w:val="20"/>
              </w:rPr>
            </w:pPr>
          </w:p>
          <w:p w14:paraId="5431E7C3" w14:textId="77777777" w:rsidR="006357B7" w:rsidRPr="00F4363F" w:rsidRDefault="006357B7" w:rsidP="00387B4A">
            <w:pPr>
              <w:spacing w:after="120"/>
              <w:rPr>
                <w:rFonts w:ascii="Arial" w:hAnsi="Arial" w:cs="Arial"/>
                <w:sz w:val="20"/>
                <w:szCs w:val="20"/>
              </w:rPr>
            </w:pPr>
            <w:r w:rsidRPr="00F4363F">
              <w:rPr>
                <w:rFonts w:ascii="Arial" w:hAnsi="Arial" w:cs="Arial"/>
                <w:sz w:val="20"/>
                <w:szCs w:val="20"/>
              </w:rPr>
              <w:t>Under s.4.7 of the Code, humane killing of animals is not to be demonstrated to, or carried out by students, unless it is required:</w:t>
            </w:r>
          </w:p>
          <w:p w14:paraId="63B51F41" w14:textId="1E2F2077" w:rsidR="00C915F4" w:rsidRPr="00387B4A" w:rsidRDefault="006357B7" w:rsidP="00387B4A">
            <w:pPr>
              <w:pStyle w:val="ListParagraph"/>
              <w:numPr>
                <w:ilvl w:val="0"/>
                <w:numId w:val="16"/>
              </w:numPr>
              <w:spacing w:after="60"/>
              <w:ind w:left="426" w:hanging="284"/>
              <w:rPr>
                <w:rFonts w:ascii="Arial" w:hAnsi="Arial" w:cs="Arial"/>
                <w:sz w:val="20"/>
                <w:szCs w:val="20"/>
              </w:rPr>
            </w:pPr>
            <w:r w:rsidRPr="00387B4A">
              <w:rPr>
                <w:rFonts w:ascii="Arial" w:hAnsi="Arial" w:cs="Arial"/>
                <w:sz w:val="20"/>
                <w:szCs w:val="20"/>
              </w:rPr>
              <w:t>to achieve an educational outcome in science as specified in the relevant curriculum or competency requirement</w:t>
            </w:r>
            <w:r w:rsidR="00C915F4" w:rsidRPr="00387B4A">
              <w:rPr>
                <w:rFonts w:ascii="Arial" w:hAnsi="Arial" w:cs="Arial"/>
                <w:sz w:val="20"/>
                <w:szCs w:val="20"/>
              </w:rPr>
              <w:t>,</w:t>
            </w:r>
            <w:r w:rsidRPr="00387B4A">
              <w:rPr>
                <w:rFonts w:ascii="Arial" w:hAnsi="Arial" w:cs="Arial"/>
                <w:sz w:val="20"/>
                <w:szCs w:val="20"/>
              </w:rPr>
              <w:t xml:space="preserve"> or</w:t>
            </w:r>
          </w:p>
          <w:p w14:paraId="53192CAF" w14:textId="367CFB0C" w:rsidR="006357B7" w:rsidRPr="00387B4A" w:rsidRDefault="006357B7" w:rsidP="00387B4A">
            <w:pPr>
              <w:pStyle w:val="ListParagraph"/>
              <w:numPr>
                <w:ilvl w:val="0"/>
                <w:numId w:val="16"/>
              </w:numPr>
              <w:spacing w:after="60"/>
              <w:ind w:left="426" w:hanging="284"/>
              <w:rPr>
                <w:rFonts w:ascii="Arial" w:hAnsi="Arial" w:cs="Arial"/>
                <w:sz w:val="20"/>
                <w:szCs w:val="20"/>
              </w:rPr>
            </w:pPr>
            <w:r w:rsidRPr="00387B4A">
              <w:rPr>
                <w:rFonts w:ascii="Arial" w:hAnsi="Arial" w:cs="Arial"/>
                <w:sz w:val="20"/>
                <w:szCs w:val="20"/>
              </w:rPr>
              <w:t>as part of veterinary clinical management of an animal, under the direction of a veterinarian.</w:t>
            </w:r>
          </w:p>
          <w:p w14:paraId="07D42A51" w14:textId="77777777" w:rsidR="006357B7" w:rsidRDefault="006357B7" w:rsidP="006357B7">
            <w:pPr>
              <w:spacing w:after="60"/>
              <w:ind w:left="74"/>
              <w:rPr>
                <w:rFonts w:ascii="Arial" w:hAnsi="Arial" w:cs="Arial"/>
                <w:sz w:val="20"/>
                <w:szCs w:val="20"/>
              </w:rPr>
            </w:pPr>
          </w:p>
          <w:p w14:paraId="716818C0" w14:textId="76ABAF1C" w:rsidR="006357B7" w:rsidRPr="00F4363F" w:rsidRDefault="00974F46" w:rsidP="00387B4A">
            <w:pPr>
              <w:spacing w:after="120"/>
              <w:rPr>
                <w:rFonts w:ascii="Arial" w:hAnsi="Arial" w:cs="Arial"/>
                <w:sz w:val="20"/>
                <w:szCs w:val="20"/>
              </w:rPr>
            </w:pPr>
            <w:bookmarkStart w:id="4" w:name="_Hlk153982618"/>
            <w:r>
              <w:rPr>
                <w:rFonts w:ascii="Arial" w:hAnsi="Arial" w:cs="Arial"/>
                <w:sz w:val="20"/>
                <w:szCs w:val="20"/>
              </w:rPr>
              <w:t>Example procedures not suitable for animal ethics approval</w:t>
            </w:r>
            <w:r w:rsidR="00C915F4">
              <w:rPr>
                <w:rFonts w:ascii="Arial" w:hAnsi="Arial" w:cs="Arial"/>
                <w:sz w:val="20"/>
                <w:szCs w:val="20"/>
              </w:rPr>
              <w:t>:</w:t>
            </w:r>
            <w:r w:rsidR="00C915F4" w:rsidRPr="00387B4A">
              <w:rPr>
                <w:rFonts w:ascii="Arial" w:hAnsi="Arial" w:cs="Arial"/>
                <w:sz w:val="20"/>
                <w:szCs w:val="20"/>
              </w:rPr>
              <w:t xml:space="preserve"> </w:t>
            </w:r>
            <w:bookmarkEnd w:id="4"/>
          </w:p>
          <w:p w14:paraId="418A67D9" w14:textId="5C6B49C7" w:rsidR="006357B7" w:rsidRPr="00F4363F" w:rsidRDefault="00C915F4" w:rsidP="006357B7">
            <w:pPr>
              <w:numPr>
                <w:ilvl w:val="0"/>
                <w:numId w:val="1"/>
              </w:numPr>
              <w:tabs>
                <w:tab w:val="clear" w:pos="1080"/>
                <w:tab w:val="num" w:pos="252"/>
              </w:tabs>
              <w:spacing w:after="60"/>
              <w:ind w:left="255" w:hanging="181"/>
              <w:rPr>
                <w:rFonts w:ascii="Arial" w:hAnsi="Arial" w:cs="Arial"/>
                <w:sz w:val="20"/>
                <w:szCs w:val="20"/>
              </w:rPr>
            </w:pPr>
            <w:r>
              <w:rPr>
                <w:rFonts w:ascii="Arial" w:hAnsi="Arial" w:cs="Arial"/>
                <w:sz w:val="20"/>
                <w:szCs w:val="20"/>
              </w:rPr>
              <w:t>s</w:t>
            </w:r>
            <w:r w:rsidR="006357B7" w:rsidRPr="00F4363F">
              <w:rPr>
                <w:rFonts w:ascii="Arial" w:hAnsi="Arial" w:cs="Arial"/>
                <w:sz w:val="20"/>
                <w:szCs w:val="20"/>
              </w:rPr>
              <w:t>tomach tubing of horses</w:t>
            </w:r>
          </w:p>
          <w:p w14:paraId="75BED176" w14:textId="1AFA30C3" w:rsidR="006357B7" w:rsidRPr="00F4363F" w:rsidRDefault="00C915F4" w:rsidP="006357B7">
            <w:pPr>
              <w:numPr>
                <w:ilvl w:val="0"/>
                <w:numId w:val="1"/>
              </w:numPr>
              <w:tabs>
                <w:tab w:val="clear" w:pos="1080"/>
                <w:tab w:val="num" w:pos="252"/>
              </w:tabs>
              <w:spacing w:after="60"/>
              <w:ind w:left="255" w:hanging="181"/>
              <w:rPr>
                <w:rFonts w:ascii="Arial" w:hAnsi="Arial" w:cs="Arial"/>
                <w:sz w:val="20"/>
                <w:szCs w:val="20"/>
              </w:rPr>
            </w:pPr>
            <w:r>
              <w:rPr>
                <w:rFonts w:ascii="Arial" w:hAnsi="Arial" w:cs="Arial"/>
                <w:sz w:val="20"/>
                <w:szCs w:val="20"/>
              </w:rPr>
              <w:t>a</w:t>
            </w:r>
            <w:r w:rsidR="006357B7" w:rsidRPr="00F4363F">
              <w:rPr>
                <w:rFonts w:ascii="Arial" w:hAnsi="Arial" w:cs="Arial"/>
                <w:sz w:val="20"/>
                <w:szCs w:val="20"/>
              </w:rPr>
              <w:t>rtificial insemination of horses</w:t>
            </w:r>
          </w:p>
          <w:p w14:paraId="34768FB5" w14:textId="0B2D57AC" w:rsidR="006357B7" w:rsidRPr="00F4363F" w:rsidRDefault="00C915F4" w:rsidP="006357B7">
            <w:pPr>
              <w:numPr>
                <w:ilvl w:val="0"/>
                <w:numId w:val="1"/>
              </w:numPr>
              <w:tabs>
                <w:tab w:val="clear" w:pos="1080"/>
                <w:tab w:val="num" w:pos="252"/>
              </w:tabs>
              <w:spacing w:after="60"/>
              <w:ind w:left="255" w:hanging="181"/>
              <w:rPr>
                <w:rFonts w:ascii="Arial" w:hAnsi="Arial" w:cs="Arial"/>
                <w:sz w:val="20"/>
                <w:szCs w:val="20"/>
              </w:rPr>
            </w:pPr>
            <w:r>
              <w:rPr>
                <w:rFonts w:ascii="Arial" w:hAnsi="Arial" w:cs="Arial"/>
                <w:sz w:val="20"/>
                <w:szCs w:val="20"/>
              </w:rPr>
              <w:t>d</w:t>
            </w:r>
            <w:r w:rsidR="006357B7" w:rsidRPr="00F4363F">
              <w:rPr>
                <w:rFonts w:ascii="Arial" w:hAnsi="Arial" w:cs="Arial"/>
                <w:sz w:val="20"/>
                <w:szCs w:val="20"/>
              </w:rPr>
              <w:t>ental procedures – all species</w:t>
            </w:r>
          </w:p>
          <w:p w14:paraId="4373E58D" w14:textId="6589291D" w:rsidR="006357B7" w:rsidRPr="00F4363F" w:rsidRDefault="00C915F4" w:rsidP="006357B7">
            <w:pPr>
              <w:numPr>
                <w:ilvl w:val="0"/>
                <w:numId w:val="1"/>
              </w:numPr>
              <w:tabs>
                <w:tab w:val="clear" w:pos="1080"/>
                <w:tab w:val="num" w:pos="252"/>
              </w:tabs>
              <w:spacing w:after="60"/>
              <w:ind w:left="255" w:hanging="181"/>
              <w:rPr>
                <w:rFonts w:ascii="Arial" w:hAnsi="Arial" w:cs="Arial"/>
                <w:sz w:val="20"/>
                <w:szCs w:val="20"/>
              </w:rPr>
            </w:pPr>
            <w:r>
              <w:rPr>
                <w:rFonts w:ascii="Arial" w:hAnsi="Arial" w:cs="Arial"/>
                <w:sz w:val="20"/>
                <w:szCs w:val="20"/>
              </w:rPr>
              <w:t>s</w:t>
            </w:r>
            <w:r w:rsidR="006357B7" w:rsidRPr="00F4363F">
              <w:rPr>
                <w:rFonts w:ascii="Arial" w:hAnsi="Arial" w:cs="Arial"/>
                <w:sz w:val="20"/>
                <w:szCs w:val="20"/>
              </w:rPr>
              <w:t xml:space="preserve">ampling for disease residue – production animals </w:t>
            </w:r>
          </w:p>
          <w:p w14:paraId="503A210C" w14:textId="5F971488" w:rsidR="006357B7" w:rsidRPr="00F4363F" w:rsidRDefault="00C915F4" w:rsidP="006357B7">
            <w:pPr>
              <w:numPr>
                <w:ilvl w:val="0"/>
                <w:numId w:val="1"/>
              </w:numPr>
              <w:tabs>
                <w:tab w:val="clear" w:pos="1080"/>
                <w:tab w:val="num" w:pos="252"/>
              </w:tabs>
              <w:spacing w:after="60"/>
              <w:ind w:left="255" w:hanging="181"/>
              <w:rPr>
                <w:rFonts w:ascii="Arial" w:hAnsi="Arial" w:cs="Arial"/>
                <w:sz w:val="20"/>
                <w:szCs w:val="20"/>
              </w:rPr>
            </w:pPr>
            <w:r>
              <w:rPr>
                <w:rFonts w:ascii="Arial" w:hAnsi="Arial" w:cs="Arial"/>
                <w:sz w:val="20"/>
                <w:szCs w:val="20"/>
              </w:rPr>
              <w:t>u</w:t>
            </w:r>
            <w:r w:rsidR="006357B7" w:rsidRPr="00F4363F">
              <w:rPr>
                <w:rFonts w:ascii="Arial" w:hAnsi="Arial" w:cs="Arial"/>
                <w:sz w:val="20"/>
                <w:szCs w:val="20"/>
              </w:rPr>
              <w:t xml:space="preserve">ltrasound pregnancy testing when invasive – all species (by entry via rectum/vagina) </w:t>
            </w:r>
            <w:bookmarkStart w:id="5" w:name="_Hlk153982641"/>
            <w:r w:rsidR="00974F46">
              <w:rPr>
                <w:rFonts w:ascii="Arial" w:hAnsi="Arial" w:cs="Arial"/>
                <w:sz w:val="20"/>
                <w:szCs w:val="20"/>
              </w:rPr>
              <w:t xml:space="preserve">(except for </w:t>
            </w:r>
            <w:r w:rsidR="003A4A25">
              <w:rPr>
                <w:rFonts w:ascii="Arial" w:hAnsi="Arial" w:cs="Arial"/>
                <w:sz w:val="20"/>
                <w:szCs w:val="20"/>
              </w:rPr>
              <w:t>c</w:t>
            </w:r>
            <w:r w:rsidR="00974F46">
              <w:rPr>
                <w:rFonts w:ascii="Arial" w:hAnsi="Arial" w:cs="Arial"/>
                <w:sz w:val="20"/>
                <w:szCs w:val="20"/>
              </w:rPr>
              <w:t>attle</w:t>
            </w:r>
            <w:r w:rsidR="003A4A25">
              <w:rPr>
                <w:rFonts w:ascii="Arial" w:hAnsi="Arial" w:cs="Arial"/>
                <w:sz w:val="20"/>
                <w:szCs w:val="20"/>
              </w:rPr>
              <w:t xml:space="preserve"> where the testing is performed by a veterinary surgeon or an accredited person, unless the person performs the test without fee or reward as per s. 27B of the Act)</w:t>
            </w:r>
            <w:bookmarkEnd w:id="5"/>
          </w:p>
          <w:p w14:paraId="6112A67E" w14:textId="1476E49D" w:rsidR="006357B7" w:rsidRPr="00F4363F" w:rsidRDefault="00C915F4" w:rsidP="006357B7">
            <w:pPr>
              <w:numPr>
                <w:ilvl w:val="0"/>
                <w:numId w:val="1"/>
              </w:numPr>
              <w:tabs>
                <w:tab w:val="clear" w:pos="1080"/>
                <w:tab w:val="num" w:pos="252"/>
              </w:tabs>
              <w:spacing w:after="60"/>
              <w:ind w:left="255" w:hanging="181"/>
              <w:rPr>
                <w:rFonts w:ascii="Arial" w:hAnsi="Arial" w:cs="Arial"/>
                <w:sz w:val="20"/>
                <w:szCs w:val="20"/>
              </w:rPr>
            </w:pPr>
            <w:r>
              <w:rPr>
                <w:rFonts w:ascii="Arial" w:hAnsi="Arial" w:cs="Arial"/>
                <w:sz w:val="20"/>
                <w:szCs w:val="20"/>
              </w:rPr>
              <w:t>l</w:t>
            </w:r>
            <w:r w:rsidR="006357B7" w:rsidRPr="00F4363F">
              <w:rPr>
                <w:rFonts w:ascii="Arial" w:hAnsi="Arial" w:cs="Arial"/>
                <w:sz w:val="20"/>
                <w:szCs w:val="20"/>
              </w:rPr>
              <w:t>aparoscopic insemination</w:t>
            </w:r>
          </w:p>
          <w:p w14:paraId="238A2783" w14:textId="302D1AF3" w:rsidR="006357B7" w:rsidRPr="00F4363F" w:rsidRDefault="00C915F4" w:rsidP="006357B7">
            <w:pPr>
              <w:numPr>
                <w:ilvl w:val="0"/>
                <w:numId w:val="1"/>
              </w:numPr>
              <w:tabs>
                <w:tab w:val="clear" w:pos="1080"/>
                <w:tab w:val="num" w:pos="252"/>
              </w:tabs>
              <w:spacing w:after="60"/>
              <w:ind w:left="255" w:hanging="181"/>
              <w:rPr>
                <w:rFonts w:ascii="Arial" w:hAnsi="Arial" w:cs="Arial"/>
                <w:sz w:val="20"/>
                <w:szCs w:val="20"/>
              </w:rPr>
            </w:pPr>
            <w:r>
              <w:rPr>
                <w:rFonts w:ascii="Arial" w:hAnsi="Arial" w:cs="Arial"/>
                <w:sz w:val="20"/>
                <w:szCs w:val="20"/>
              </w:rPr>
              <w:t>i</w:t>
            </w:r>
            <w:r w:rsidR="006357B7" w:rsidRPr="00F4363F">
              <w:rPr>
                <w:rFonts w:ascii="Arial" w:hAnsi="Arial" w:cs="Arial"/>
                <w:sz w:val="20"/>
                <w:szCs w:val="20"/>
              </w:rPr>
              <w:t>f administration of restricted drugs or making of diagnosis is required:</w:t>
            </w:r>
          </w:p>
          <w:p w14:paraId="061A8A1C" w14:textId="4D6FB3CB" w:rsidR="006357B7" w:rsidRPr="00F4363F" w:rsidRDefault="00C915F4" w:rsidP="006357B7">
            <w:pPr>
              <w:numPr>
                <w:ilvl w:val="0"/>
                <w:numId w:val="2"/>
              </w:numPr>
              <w:tabs>
                <w:tab w:val="clear" w:pos="1080"/>
              </w:tabs>
              <w:spacing w:after="60"/>
              <w:ind w:left="602" w:hanging="284"/>
              <w:rPr>
                <w:rFonts w:ascii="Arial" w:hAnsi="Arial" w:cs="Arial"/>
                <w:sz w:val="20"/>
                <w:szCs w:val="20"/>
              </w:rPr>
            </w:pPr>
            <w:r>
              <w:rPr>
                <w:rFonts w:ascii="Arial" w:hAnsi="Arial" w:cs="Arial"/>
                <w:sz w:val="20"/>
                <w:szCs w:val="20"/>
              </w:rPr>
              <w:t>m</w:t>
            </w:r>
            <w:r w:rsidR="006357B7" w:rsidRPr="00F4363F">
              <w:rPr>
                <w:rFonts w:ascii="Arial" w:hAnsi="Arial" w:cs="Arial"/>
                <w:sz w:val="20"/>
                <w:szCs w:val="20"/>
              </w:rPr>
              <w:t>icro chipping</w:t>
            </w:r>
          </w:p>
          <w:p w14:paraId="43310C85" w14:textId="51515294" w:rsidR="006357B7" w:rsidRPr="00F4363F" w:rsidRDefault="00C915F4" w:rsidP="006357B7">
            <w:pPr>
              <w:numPr>
                <w:ilvl w:val="0"/>
                <w:numId w:val="2"/>
              </w:numPr>
              <w:tabs>
                <w:tab w:val="clear" w:pos="1080"/>
              </w:tabs>
              <w:spacing w:after="60"/>
              <w:ind w:left="602" w:hanging="284"/>
              <w:rPr>
                <w:rFonts w:ascii="Arial" w:hAnsi="Arial" w:cs="Arial"/>
                <w:sz w:val="20"/>
                <w:szCs w:val="20"/>
              </w:rPr>
            </w:pPr>
            <w:r>
              <w:rPr>
                <w:rFonts w:ascii="Arial" w:hAnsi="Arial" w:cs="Arial"/>
                <w:sz w:val="20"/>
                <w:szCs w:val="20"/>
              </w:rPr>
              <w:t>a</w:t>
            </w:r>
            <w:r w:rsidR="006357B7" w:rsidRPr="00F4363F">
              <w:rPr>
                <w:rFonts w:ascii="Arial" w:hAnsi="Arial" w:cs="Arial"/>
                <w:sz w:val="20"/>
                <w:szCs w:val="20"/>
              </w:rPr>
              <w:t>cupuncture</w:t>
            </w:r>
          </w:p>
          <w:p w14:paraId="4BBA1492" w14:textId="37D9DDD2" w:rsidR="006357B7" w:rsidRPr="00F4363F" w:rsidRDefault="00C915F4" w:rsidP="006357B7">
            <w:pPr>
              <w:numPr>
                <w:ilvl w:val="0"/>
                <w:numId w:val="2"/>
              </w:numPr>
              <w:tabs>
                <w:tab w:val="clear" w:pos="1080"/>
              </w:tabs>
              <w:spacing w:after="60"/>
              <w:ind w:left="602" w:hanging="284"/>
              <w:rPr>
                <w:rFonts w:ascii="Arial" w:hAnsi="Arial" w:cs="Arial"/>
                <w:sz w:val="20"/>
                <w:szCs w:val="20"/>
              </w:rPr>
            </w:pPr>
            <w:r>
              <w:rPr>
                <w:rFonts w:ascii="Arial" w:hAnsi="Arial" w:cs="Arial"/>
                <w:sz w:val="20"/>
                <w:szCs w:val="20"/>
              </w:rPr>
              <w:t>i</w:t>
            </w:r>
            <w:r w:rsidR="006357B7" w:rsidRPr="00F4363F">
              <w:rPr>
                <w:rFonts w:ascii="Arial" w:hAnsi="Arial" w:cs="Arial"/>
                <w:sz w:val="20"/>
                <w:szCs w:val="20"/>
              </w:rPr>
              <w:t>noculating</w:t>
            </w:r>
          </w:p>
          <w:p w14:paraId="3CB3FF1A" w14:textId="3C1F83E7" w:rsidR="006357B7" w:rsidRPr="00F4363F" w:rsidRDefault="00C915F4" w:rsidP="006357B7">
            <w:pPr>
              <w:numPr>
                <w:ilvl w:val="0"/>
                <w:numId w:val="2"/>
              </w:numPr>
              <w:tabs>
                <w:tab w:val="clear" w:pos="1080"/>
              </w:tabs>
              <w:spacing w:after="60"/>
              <w:ind w:left="602" w:hanging="284"/>
              <w:rPr>
                <w:rFonts w:ascii="Arial" w:hAnsi="Arial" w:cs="Arial"/>
                <w:sz w:val="20"/>
                <w:szCs w:val="20"/>
              </w:rPr>
            </w:pPr>
            <w:r>
              <w:rPr>
                <w:rFonts w:ascii="Arial" w:hAnsi="Arial" w:cs="Arial"/>
                <w:sz w:val="20"/>
                <w:szCs w:val="20"/>
              </w:rPr>
              <w:t>c</w:t>
            </w:r>
            <w:r w:rsidR="006357B7" w:rsidRPr="00F4363F">
              <w:rPr>
                <w:rFonts w:ascii="Arial" w:hAnsi="Arial" w:cs="Arial"/>
                <w:sz w:val="20"/>
                <w:szCs w:val="20"/>
              </w:rPr>
              <w:t>hiropractic/manipulation procedures</w:t>
            </w:r>
          </w:p>
          <w:p w14:paraId="604E6F05" w14:textId="2013FAC1" w:rsidR="006357B7" w:rsidRPr="00F4363F" w:rsidRDefault="00C915F4" w:rsidP="006357B7">
            <w:pPr>
              <w:numPr>
                <w:ilvl w:val="0"/>
                <w:numId w:val="2"/>
              </w:numPr>
              <w:tabs>
                <w:tab w:val="clear" w:pos="1080"/>
              </w:tabs>
              <w:spacing w:after="60"/>
              <w:ind w:left="602" w:hanging="284"/>
              <w:rPr>
                <w:rFonts w:ascii="Arial" w:hAnsi="Arial" w:cs="Arial"/>
                <w:sz w:val="20"/>
                <w:szCs w:val="20"/>
              </w:rPr>
            </w:pPr>
            <w:r>
              <w:rPr>
                <w:rFonts w:ascii="Arial" w:hAnsi="Arial" w:cs="Arial"/>
                <w:sz w:val="20"/>
                <w:szCs w:val="20"/>
              </w:rPr>
              <w:t>e</w:t>
            </w:r>
            <w:r w:rsidR="006357B7" w:rsidRPr="00F4363F">
              <w:rPr>
                <w:rFonts w:ascii="Arial" w:hAnsi="Arial" w:cs="Arial"/>
                <w:sz w:val="20"/>
                <w:szCs w:val="20"/>
              </w:rPr>
              <w:t>mbryo transfer (non-surgical)</w:t>
            </w:r>
          </w:p>
          <w:p w14:paraId="3C060635" w14:textId="39877CAE" w:rsidR="006357B7" w:rsidRPr="00F4363F" w:rsidRDefault="00C915F4" w:rsidP="006357B7">
            <w:pPr>
              <w:numPr>
                <w:ilvl w:val="0"/>
                <w:numId w:val="2"/>
              </w:numPr>
              <w:tabs>
                <w:tab w:val="clear" w:pos="1080"/>
              </w:tabs>
              <w:spacing w:after="60"/>
              <w:ind w:left="602" w:hanging="284"/>
              <w:rPr>
                <w:rFonts w:ascii="Arial" w:hAnsi="Arial" w:cs="Arial"/>
                <w:sz w:val="20"/>
                <w:szCs w:val="20"/>
              </w:rPr>
            </w:pPr>
            <w:r>
              <w:rPr>
                <w:rFonts w:ascii="Arial" w:hAnsi="Arial" w:cs="Arial"/>
                <w:sz w:val="20"/>
                <w:szCs w:val="20"/>
              </w:rPr>
              <w:t>s</w:t>
            </w:r>
            <w:r w:rsidR="006357B7" w:rsidRPr="00F4363F">
              <w:rPr>
                <w:rFonts w:ascii="Arial" w:hAnsi="Arial" w:cs="Arial"/>
                <w:sz w:val="20"/>
                <w:szCs w:val="20"/>
              </w:rPr>
              <w:t>caling, cleaning, polishing teeth</w:t>
            </w:r>
          </w:p>
          <w:p w14:paraId="4E28EE9A" w14:textId="1DC6EC64" w:rsidR="006357B7" w:rsidRPr="00F4363F" w:rsidRDefault="00C915F4" w:rsidP="006357B7">
            <w:pPr>
              <w:numPr>
                <w:ilvl w:val="0"/>
                <w:numId w:val="2"/>
              </w:numPr>
              <w:tabs>
                <w:tab w:val="clear" w:pos="1080"/>
              </w:tabs>
              <w:spacing w:after="60"/>
              <w:ind w:left="602" w:hanging="284"/>
              <w:rPr>
                <w:rFonts w:ascii="Arial" w:hAnsi="Arial" w:cs="Arial"/>
                <w:sz w:val="20"/>
                <w:szCs w:val="20"/>
              </w:rPr>
            </w:pPr>
            <w:r>
              <w:rPr>
                <w:rFonts w:ascii="Arial" w:hAnsi="Arial" w:cs="Arial"/>
                <w:sz w:val="20"/>
                <w:szCs w:val="20"/>
              </w:rPr>
              <w:t>t</w:t>
            </w:r>
            <w:r w:rsidR="006357B7" w:rsidRPr="00F4363F">
              <w:rPr>
                <w:rFonts w:ascii="Arial" w:hAnsi="Arial" w:cs="Arial"/>
                <w:sz w:val="20"/>
                <w:szCs w:val="20"/>
              </w:rPr>
              <w:t>aking of blood for examination</w:t>
            </w:r>
          </w:p>
          <w:p w14:paraId="13567180" w14:textId="73676F3F" w:rsidR="006357B7" w:rsidRPr="00F4363F" w:rsidRDefault="00C915F4" w:rsidP="006357B7">
            <w:pPr>
              <w:numPr>
                <w:ilvl w:val="0"/>
                <w:numId w:val="2"/>
              </w:numPr>
              <w:tabs>
                <w:tab w:val="clear" w:pos="1080"/>
              </w:tabs>
              <w:spacing w:after="60"/>
              <w:ind w:left="602" w:hanging="284"/>
              <w:rPr>
                <w:rFonts w:ascii="Arial" w:hAnsi="Arial" w:cs="Arial"/>
                <w:sz w:val="20"/>
                <w:szCs w:val="20"/>
              </w:rPr>
            </w:pPr>
            <w:r>
              <w:rPr>
                <w:rFonts w:ascii="Arial" w:hAnsi="Arial" w:cs="Arial"/>
                <w:sz w:val="20"/>
                <w:szCs w:val="20"/>
              </w:rPr>
              <w:t>d</w:t>
            </w:r>
            <w:r w:rsidR="006357B7" w:rsidRPr="00F4363F">
              <w:rPr>
                <w:rFonts w:ascii="Arial" w:hAnsi="Arial" w:cs="Arial"/>
                <w:sz w:val="20"/>
                <w:szCs w:val="20"/>
              </w:rPr>
              <w:t>eworming</w:t>
            </w:r>
          </w:p>
          <w:p w14:paraId="20EE7B14" w14:textId="6223C98F" w:rsidR="006357B7" w:rsidRDefault="00C915F4" w:rsidP="006357B7">
            <w:pPr>
              <w:numPr>
                <w:ilvl w:val="0"/>
                <w:numId w:val="2"/>
              </w:numPr>
              <w:tabs>
                <w:tab w:val="clear" w:pos="1080"/>
              </w:tabs>
              <w:spacing w:after="60"/>
              <w:ind w:left="602" w:hanging="284"/>
              <w:rPr>
                <w:rFonts w:ascii="Arial" w:hAnsi="Arial" w:cs="Arial"/>
                <w:sz w:val="20"/>
                <w:szCs w:val="20"/>
              </w:rPr>
            </w:pPr>
            <w:r>
              <w:rPr>
                <w:rFonts w:ascii="Arial" w:hAnsi="Arial" w:cs="Arial"/>
                <w:sz w:val="20"/>
                <w:szCs w:val="20"/>
              </w:rPr>
              <w:t>f</w:t>
            </w:r>
            <w:r w:rsidR="006357B7" w:rsidRPr="00F4363F">
              <w:rPr>
                <w:rFonts w:ascii="Arial" w:hAnsi="Arial" w:cs="Arial"/>
                <w:sz w:val="20"/>
                <w:szCs w:val="20"/>
              </w:rPr>
              <w:t>arriery</w:t>
            </w:r>
          </w:p>
          <w:p w14:paraId="20B12713" w14:textId="11F84E97" w:rsidR="006357B7" w:rsidRPr="006357B7" w:rsidRDefault="00C915F4" w:rsidP="008C5B09">
            <w:pPr>
              <w:numPr>
                <w:ilvl w:val="0"/>
                <w:numId w:val="2"/>
              </w:numPr>
              <w:tabs>
                <w:tab w:val="clear" w:pos="1080"/>
              </w:tabs>
              <w:spacing w:after="120"/>
              <w:ind w:left="602" w:hanging="284"/>
              <w:rPr>
                <w:rFonts w:ascii="Arial" w:hAnsi="Arial" w:cs="Arial"/>
                <w:sz w:val="20"/>
                <w:szCs w:val="20"/>
              </w:rPr>
            </w:pPr>
            <w:r>
              <w:rPr>
                <w:rFonts w:ascii="Arial" w:hAnsi="Arial" w:cs="Arial"/>
                <w:sz w:val="20"/>
                <w:szCs w:val="20"/>
              </w:rPr>
              <w:t>u</w:t>
            </w:r>
            <w:r w:rsidR="006357B7" w:rsidRPr="006357B7">
              <w:rPr>
                <w:rFonts w:ascii="Arial" w:hAnsi="Arial" w:cs="Arial"/>
                <w:sz w:val="20"/>
                <w:szCs w:val="20"/>
              </w:rPr>
              <w:t>ltrasound pregnancy testing (non-invasive only)</w:t>
            </w:r>
            <w:r>
              <w:rPr>
                <w:rFonts w:ascii="Arial" w:hAnsi="Arial" w:cs="Arial"/>
                <w:sz w:val="20"/>
                <w:szCs w:val="20"/>
              </w:rPr>
              <w:t>.</w:t>
            </w:r>
          </w:p>
        </w:tc>
      </w:tr>
    </w:tbl>
    <w:p w14:paraId="76537DB9" w14:textId="77777777" w:rsidR="00C609EF" w:rsidRPr="00F4363F" w:rsidRDefault="00C609EF">
      <w:pPr>
        <w:rPr>
          <w:rFonts w:ascii="Arial" w:hAnsi="Arial" w:cs="Arial"/>
        </w:rPr>
      </w:pPr>
    </w:p>
    <w:sectPr w:rsidR="00C609EF" w:rsidRPr="00F4363F" w:rsidSect="003C40C4">
      <w:footerReference w:type="default" r:id="rId15"/>
      <w:headerReference w:type="first" r:id="rId16"/>
      <w:footerReference w:type="first" r:id="rId17"/>
      <w:pgSz w:w="11906" w:h="16838"/>
      <w:pgMar w:top="709" w:right="424" w:bottom="709" w:left="709" w:header="142" w:footer="3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2945F" w14:textId="77777777" w:rsidR="000751E8" w:rsidRDefault="000751E8" w:rsidP="00DF1740">
      <w:pPr>
        <w:spacing w:after="0" w:line="240" w:lineRule="auto"/>
      </w:pPr>
      <w:r>
        <w:separator/>
      </w:r>
    </w:p>
  </w:endnote>
  <w:endnote w:type="continuationSeparator" w:id="0">
    <w:p w14:paraId="6CEA264C" w14:textId="77777777" w:rsidR="000751E8" w:rsidRDefault="000751E8" w:rsidP="00DF1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F576" w14:textId="77CB6CA5" w:rsidR="00C34D10" w:rsidRPr="00EA0CA7" w:rsidRDefault="00C34D10" w:rsidP="00C34D10">
    <w:pPr>
      <w:pStyle w:val="Footer"/>
      <w:tabs>
        <w:tab w:val="clear" w:pos="9026"/>
        <w:tab w:val="right" w:pos="10632"/>
      </w:tabs>
      <w:contextualSpacing/>
      <w:rPr>
        <w:rFonts w:ascii="Arial" w:hAnsi="Arial" w:cs="Arial"/>
        <w:sz w:val="20"/>
        <w:szCs w:val="20"/>
      </w:rPr>
    </w:pPr>
    <w:r w:rsidRPr="005B7274">
      <w:rPr>
        <w:rFonts w:ascii="Arial" w:hAnsi="Arial" w:cs="Arial"/>
        <w:color w:val="808080" w:themeColor="background1" w:themeShade="80"/>
        <w:sz w:val="20"/>
        <w:szCs w:val="20"/>
      </w:rPr>
      <w:fldChar w:fldCharType="begin"/>
    </w:r>
    <w:r w:rsidRPr="005B7274">
      <w:rPr>
        <w:rFonts w:ascii="Arial" w:hAnsi="Arial" w:cs="Arial"/>
        <w:color w:val="808080" w:themeColor="background1" w:themeShade="80"/>
        <w:sz w:val="20"/>
        <w:szCs w:val="20"/>
      </w:rPr>
      <w:instrText xml:space="preserve"> PAGE   \* MERGEFORMAT </w:instrText>
    </w:r>
    <w:r w:rsidRPr="005B7274">
      <w:rPr>
        <w:rFonts w:ascii="Arial" w:hAnsi="Arial" w:cs="Arial"/>
        <w:color w:val="808080" w:themeColor="background1" w:themeShade="80"/>
        <w:sz w:val="20"/>
        <w:szCs w:val="20"/>
      </w:rPr>
      <w:fldChar w:fldCharType="separate"/>
    </w:r>
    <w:r w:rsidR="00365487" w:rsidRPr="00365487">
      <w:rPr>
        <w:rFonts w:ascii="Arial" w:hAnsi="Arial" w:cs="Arial"/>
        <w:bCs/>
        <w:noProof/>
        <w:color w:val="808080" w:themeColor="background1" w:themeShade="80"/>
        <w:sz w:val="20"/>
        <w:szCs w:val="20"/>
      </w:rPr>
      <w:t>3</w:t>
    </w:r>
    <w:r w:rsidRPr="005B7274">
      <w:rPr>
        <w:rFonts w:ascii="Arial" w:hAnsi="Arial" w:cs="Arial"/>
        <w:color w:val="808080" w:themeColor="background1" w:themeShade="80"/>
        <w:sz w:val="20"/>
        <w:szCs w:val="20"/>
      </w:rPr>
      <w:fldChar w:fldCharType="end"/>
    </w:r>
    <w:r>
      <w:rPr>
        <w:rFonts w:ascii="Arial" w:hAnsi="Arial" w:cs="Arial"/>
        <w:color w:val="808080" w:themeColor="background1" w:themeShade="80"/>
        <w:sz w:val="20"/>
        <w:szCs w:val="20"/>
      </w:rPr>
      <w:tab/>
    </w:r>
    <w:r>
      <w:rPr>
        <w:rFonts w:ascii="Arial" w:hAnsi="Arial" w:cs="Arial"/>
        <w:color w:val="808080" w:themeColor="background1" w:themeShade="80"/>
        <w:sz w:val="20"/>
        <w:szCs w:val="20"/>
      </w:rPr>
      <w:tab/>
    </w:r>
    <w:r w:rsidRPr="00EA0CA7">
      <w:rPr>
        <w:rFonts w:ascii="Arial" w:hAnsi="Arial" w:cs="Arial"/>
        <w:color w:val="808080" w:themeColor="background1" w:themeShade="80"/>
        <w:sz w:val="20"/>
        <w:szCs w:val="20"/>
      </w:rPr>
      <w:t>Queensland Schools Animal Ethics Committee</w:t>
    </w:r>
  </w:p>
  <w:p w14:paraId="5DA42EFE" w14:textId="267C8D8F" w:rsidR="000F1AA7" w:rsidRPr="005615C5" w:rsidRDefault="000F1AA7" w:rsidP="00C34D10">
    <w:pPr>
      <w:pStyle w:val="Footer"/>
      <w:tabs>
        <w:tab w:val="clear" w:pos="9026"/>
        <w:tab w:val="right" w:pos="10632"/>
      </w:tabs>
      <w:rPr>
        <w:rFonts w:ascii="Arial" w:hAnsi="Arial" w:cs="Arial"/>
        <w:sz w:val="20"/>
        <w:szCs w:val="20"/>
      </w:rPr>
    </w:pPr>
    <w:r w:rsidRPr="00C34D10">
      <w:rPr>
        <w:rFonts w:ascii="Arial" w:hAnsi="Arial" w:cs="Arial"/>
        <w:color w:val="808080" w:themeColor="background1" w:themeShade="80"/>
        <w:sz w:val="20"/>
        <w:szCs w:val="20"/>
      </w:rPr>
      <w:t xml:space="preserve">Version approved: </w:t>
    </w:r>
    <w:r w:rsidR="005A0A42">
      <w:rPr>
        <w:rFonts w:ascii="Arial" w:hAnsi="Arial" w:cs="Arial"/>
        <w:color w:val="808080" w:themeColor="background1" w:themeShade="80"/>
        <w:sz w:val="20"/>
        <w:szCs w:val="20"/>
      </w:rPr>
      <w:t>15/11/2023</w:t>
    </w:r>
    <w:r w:rsidR="00C34D10">
      <w:rPr>
        <w:rFonts w:ascii="Arial" w:hAnsi="Arial" w:cs="Arial"/>
        <w:sz w:val="20"/>
        <w:szCs w:val="20"/>
      </w:rPr>
      <w:tab/>
    </w:r>
    <w:r w:rsidR="00C34D10">
      <w:rPr>
        <w:rFonts w:ascii="Arial" w:hAnsi="Arial" w:cs="Arial"/>
        <w:sz w:val="20"/>
        <w:szCs w:val="20"/>
      </w:rPr>
      <w:tab/>
    </w:r>
    <w:r w:rsidR="00C34D10" w:rsidRPr="00EA0CA7">
      <w:rPr>
        <w:rStyle w:val="Hyperlink"/>
        <w:rFonts w:ascii="Arial" w:hAnsi="Arial" w:cs="Arial"/>
        <w:color w:val="808080" w:themeColor="background1" w:themeShade="80"/>
        <w:sz w:val="20"/>
        <w:szCs w:val="20"/>
        <w:u w:val="none"/>
      </w:rPr>
      <w:t xml:space="preserve">Email: </w:t>
    </w:r>
    <w:r w:rsidR="00C34D10" w:rsidRPr="00EA0CA7">
      <w:rPr>
        <w:rFonts w:ascii="Arial" w:hAnsi="Arial" w:cs="Arial"/>
        <w:color w:val="808080" w:themeColor="background1" w:themeShade="80"/>
        <w:sz w:val="20"/>
        <w:szCs w:val="20"/>
        <w:u w:val="single"/>
      </w:rPr>
      <w:t>animal.ethics@qed.qld.gov.au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0C09A" w14:textId="1BE25644" w:rsidR="00C34D10" w:rsidRPr="00EA0CA7" w:rsidRDefault="00C34D10" w:rsidP="00C34D10">
    <w:pPr>
      <w:pStyle w:val="Footer"/>
      <w:tabs>
        <w:tab w:val="clear" w:pos="9026"/>
        <w:tab w:val="right" w:pos="10632"/>
      </w:tabs>
      <w:contextualSpacing/>
      <w:rPr>
        <w:rFonts w:ascii="Arial" w:hAnsi="Arial" w:cs="Arial"/>
        <w:sz w:val="20"/>
        <w:szCs w:val="20"/>
      </w:rPr>
    </w:pPr>
    <w:r w:rsidRPr="005B7274">
      <w:rPr>
        <w:rFonts w:ascii="Arial" w:hAnsi="Arial" w:cs="Arial"/>
        <w:color w:val="808080" w:themeColor="background1" w:themeShade="80"/>
        <w:sz w:val="20"/>
        <w:szCs w:val="20"/>
      </w:rPr>
      <w:fldChar w:fldCharType="begin"/>
    </w:r>
    <w:r w:rsidRPr="005B7274">
      <w:rPr>
        <w:rFonts w:ascii="Arial" w:hAnsi="Arial" w:cs="Arial"/>
        <w:color w:val="808080" w:themeColor="background1" w:themeShade="80"/>
        <w:sz w:val="20"/>
        <w:szCs w:val="20"/>
      </w:rPr>
      <w:instrText xml:space="preserve"> PAGE   \* MERGEFORMAT </w:instrText>
    </w:r>
    <w:r w:rsidRPr="005B7274">
      <w:rPr>
        <w:rFonts w:ascii="Arial" w:hAnsi="Arial" w:cs="Arial"/>
        <w:color w:val="808080" w:themeColor="background1" w:themeShade="80"/>
        <w:sz w:val="20"/>
        <w:szCs w:val="20"/>
      </w:rPr>
      <w:fldChar w:fldCharType="separate"/>
    </w:r>
    <w:r w:rsidR="00365487" w:rsidRPr="00365487">
      <w:rPr>
        <w:rFonts w:ascii="Arial" w:hAnsi="Arial" w:cs="Arial"/>
        <w:bCs/>
        <w:noProof/>
        <w:color w:val="808080" w:themeColor="background1" w:themeShade="80"/>
        <w:sz w:val="20"/>
        <w:szCs w:val="20"/>
      </w:rPr>
      <w:t>1</w:t>
    </w:r>
    <w:r w:rsidRPr="005B7274">
      <w:rPr>
        <w:rFonts w:ascii="Arial" w:hAnsi="Arial" w:cs="Arial"/>
        <w:color w:val="808080" w:themeColor="background1" w:themeShade="80"/>
        <w:sz w:val="20"/>
        <w:szCs w:val="20"/>
      </w:rPr>
      <w:fldChar w:fldCharType="end"/>
    </w:r>
    <w:r>
      <w:rPr>
        <w:rFonts w:ascii="Arial" w:hAnsi="Arial" w:cs="Arial"/>
        <w:color w:val="808080" w:themeColor="background1" w:themeShade="80"/>
        <w:sz w:val="20"/>
        <w:szCs w:val="20"/>
      </w:rPr>
      <w:tab/>
    </w:r>
    <w:r>
      <w:rPr>
        <w:rFonts w:ascii="Arial" w:hAnsi="Arial" w:cs="Arial"/>
        <w:color w:val="808080" w:themeColor="background1" w:themeShade="80"/>
        <w:sz w:val="20"/>
        <w:szCs w:val="20"/>
      </w:rPr>
      <w:tab/>
    </w:r>
    <w:r w:rsidRPr="00EA0CA7">
      <w:rPr>
        <w:rFonts w:ascii="Arial" w:hAnsi="Arial" w:cs="Arial"/>
        <w:color w:val="808080" w:themeColor="background1" w:themeShade="80"/>
        <w:sz w:val="20"/>
        <w:szCs w:val="20"/>
      </w:rPr>
      <w:t>Queensland Schools Animal Ethics Committee</w:t>
    </w:r>
  </w:p>
  <w:p w14:paraId="13EA007C" w14:textId="72D16762" w:rsidR="000F1AA7" w:rsidRPr="00433A8A" w:rsidRDefault="000F1AA7" w:rsidP="00C34D10">
    <w:pPr>
      <w:pStyle w:val="Footer"/>
      <w:tabs>
        <w:tab w:val="clear" w:pos="9026"/>
        <w:tab w:val="right" w:pos="10632"/>
      </w:tabs>
      <w:rPr>
        <w:rFonts w:ascii="Arial" w:hAnsi="Arial" w:cs="Arial"/>
        <w:sz w:val="20"/>
        <w:szCs w:val="20"/>
      </w:rPr>
    </w:pPr>
    <w:r w:rsidRPr="00C34D10">
      <w:rPr>
        <w:rFonts w:ascii="Arial" w:hAnsi="Arial" w:cs="Arial"/>
        <w:color w:val="808080" w:themeColor="background1" w:themeShade="80"/>
        <w:sz w:val="20"/>
        <w:szCs w:val="20"/>
      </w:rPr>
      <w:t>Version approved:</w:t>
    </w:r>
    <w:r w:rsidR="00412AF6" w:rsidRPr="00C34D10">
      <w:rPr>
        <w:rFonts w:ascii="Arial" w:hAnsi="Arial" w:cs="Arial"/>
        <w:color w:val="808080" w:themeColor="background1" w:themeShade="80"/>
        <w:sz w:val="20"/>
        <w:szCs w:val="20"/>
      </w:rPr>
      <w:t xml:space="preserve"> </w:t>
    </w:r>
    <w:r w:rsidR="005A0A42">
      <w:rPr>
        <w:rFonts w:ascii="Arial" w:hAnsi="Arial" w:cs="Arial"/>
        <w:color w:val="808080" w:themeColor="background1" w:themeShade="80"/>
        <w:sz w:val="20"/>
        <w:szCs w:val="20"/>
      </w:rPr>
      <w:t>15/11/2023</w:t>
    </w:r>
    <w:r w:rsidR="00C34D10">
      <w:rPr>
        <w:rFonts w:ascii="Arial" w:hAnsi="Arial" w:cs="Arial"/>
        <w:sz w:val="20"/>
        <w:szCs w:val="20"/>
      </w:rPr>
      <w:tab/>
    </w:r>
    <w:r w:rsidR="00C34D10">
      <w:rPr>
        <w:rFonts w:ascii="Arial" w:hAnsi="Arial" w:cs="Arial"/>
        <w:sz w:val="20"/>
        <w:szCs w:val="20"/>
      </w:rPr>
      <w:tab/>
    </w:r>
    <w:r w:rsidR="00C34D10" w:rsidRPr="00EA0CA7">
      <w:rPr>
        <w:rStyle w:val="Hyperlink"/>
        <w:rFonts w:ascii="Arial" w:hAnsi="Arial" w:cs="Arial"/>
        <w:color w:val="808080" w:themeColor="background1" w:themeShade="80"/>
        <w:sz w:val="20"/>
        <w:szCs w:val="20"/>
        <w:u w:val="none"/>
      </w:rPr>
      <w:t xml:space="preserve">Email: </w:t>
    </w:r>
    <w:r w:rsidR="00C34D10" w:rsidRPr="00EA0CA7">
      <w:rPr>
        <w:rFonts w:ascii="Arial" w:hAnsi="Arial" w:cs="Arial"/>
        <w:color w:val="808080" w:themeColor="background1" w:themeShade="80"/>
        <w:sz w:val="20"/>
        <w:szCs w:val="20"/>
        <w:u w:val="single"/>
      </w:rPr>
      <w:t>animal.ethics@qed.qld.gov.au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03E2D" w14:textId="77777777" w:rsidR="000751E8" w:rsidRDefault="000751E8" w:rsidP="00DF1740">
      <w:pPr>
        <w:spacing w:after="0" w:line="240" w:lineRule="auto"/>
      </w:pPr>
      <w:r>
        <w:separator/>
      </w:r>
    </w:p>
  </w:footnote>
  <w:footnote w:type="continuationSeparator" w:id="0">
    <w:p w14:paraId="7DA8710E" w14:textId="77777777" w:rsidR="000751E8" w:rsidRDefault="000751E8" w:rsidP="00DF1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5F974" w14:textId="681E889B" w:rsidR="00C609EF" w:rsidRDefault="003C40C4" w:rsidP="005F5214">
    <w:pPr>
      <w:pStyle w:val="Header"/>
      <w:ind w:left="-142"/>
    </w:pPr>
    <w:r>
      <w:rPr>
        <w:noProof/>
        <w:lang w:eastAsia="zh-TW"/>
      </w:rPr>
      <w:drawing>
        <wp:anchor distT="0" distB="0" distL="114300" distR="114300" simplePos="0" relativeHeight="251658240" behindDoc="0" locked="0" layoutInCell="1" allowOverlap="1" wp14:anchorId="6C7AE075" wp14:editId="607B2A66">
          <wp:simplePos x="0" y="0"/>
          <wp:positionH relativeFrom="column">
            <wp:posOffset>-95885</wp:posOffset>
          </wp:positionH>
          <wp:positionV relativeFrom="paragraph">
            <wp:posOffset>18737</wp:posOffset>
          </wp:positionV>
          <wp:extent cx="6889115" cy="1390650"/>
          <wp:effectExtent l="0" t="0" r="698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889115" cy="1390650"/>
                  </a:xfrm>
                  <a:prstGeom prst="rect">
                    <a:avLst/>
                  </a:prstGeom>
                </pic:spPr>
              </pic:pic>
            </a:graphicData>
          </a:graphic>
          <wp14:sizeRelH relativeFrom="page">
            <wp14:pctWidth>0</wp14:pctWidth>
          </wp14:sizeRelH>
          <wp14:sizeRelV relativeFrom="page">
            <wp14:pctHeight>0</wp14:pctHeight>
          </wp14:sizeRelV>
        </wp:anchor>
      </w:drawing>
    </w:r>
    <w:r w:rsidR="000F1AA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082B"/>
    <w:multiLevelType w:val="hybridMultilevel"/>
    <w:tmpl w:val="FBD01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AE22FC"/>
    <w:multiLevelType w:val="hybridMultilevel"/>
    <w:tmpl w:val="B93EF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EF30E7"/>
    <w:multiLevelType w:val="hybridMultilevel"/>
    <w:tmpl w:val="C7B8523E"/>
    <w:lvl w:ilvl="0" w:tplc="4FDABB3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A952D8"/>
    <w:multiLevelType w:val="hybridMultilevel"/>
    <w:tmpl w:val="00D8B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C652D3"/>
    <w:multiLevelType w:val="hybridMultilevel"/>
    <w:tmpl w:val="58145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7743AE"/>
    <w:multiLevelType w:val="hybridMultilevel"/>
    <w:tmpl w:val="01DE1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650C3F"/>
    <w:multiLevelType w:val="hybridMultilevel"/>
    <w:tmpl w:val="5B86888C"/>
    <w:lvl w:ilvl="0" w:tplc="0C090003">
      <w:start w:val="1"/>
      <w:numFmt w:val="bullet"/>
      <w:lvlText w:val="o"/>
      <w:lvlJc w:val="left"/>
      <w:pPr>
        <w:tabs>
          <w:tab w:val="num" w:pos="1080"/>
        </w:tabs>
        <w:ind w:left="1080" w:hanging="360"/>
      </w:pPr>
      <w:rPr>
        <w:rFonts w:ascii="Courier New" w:hAnsi="Courier New" w:cs="Courier New"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5B54C24"/>
    <w:multiLevelType w:val="hybridMultilevel"/>
    <w:tmpl w:val="5E600F9A"/>
    <w:lvl w:ilvl="0" w:tplc="6BD65B5C">
      <w:start w:val="3"/>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C8606A"/>
    <w:multiLevelType w:val="hybridMultilevel"/>
    <w:tmpl w:val="66B00204"/>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A2A2A59"/>
    <w:multiLevelType w:val="hybridMultilevel"/>
    <w:tmpl w:val="8AECD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907212"/>
    <w:multiLevelType w:val="hybridMultilevel"/>
    <w:tmpl w:val="FF6ECC8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EF6C32"/>
    <w:multiLevelType w:val="hybridMultilevel"/>
    <w:tmpl w:val="939AF89C"/>
    <w:lvl w:ilvl="0" w:tplc="26469F02">
      <w:start w:val="1"/>
      <w:numFmt w:val="decimal"/>
      <w:lvlText w:val="(%1)"/>
      <w:lvlJc w:val="left"/>
      <w:pPr>
        <w:ind w:left="-240" w:hanging="360"/>
      </w:pPr>
      <w:rPr>
        <w:rFonts w:hint="default"/>
      </w:rPr>
    </w:lvl>
    <w:lvl w:ilvl="1" w:tplc="0C090019" w:tentative="1">
      <w:start w:val="1"/>
      <w:numFmt w:val="lowerLetter"/>
      <w:lvlText w:val="%2."/>
      <w:lvlJc w:val="left"/>
      <w:pPr>
        <w:ind w:left="480" w:hanging="360"/>
      </w:pPr>
    </w:lvl>
    <w:lvl w:ilvl="2" w:tplc="0C09001B" w:tentative="1">
      <w:start w:val="1"/>
      <w:numFmt w:val="lowerRoman"/>
      <w:lvlText w:val="%3."/>
      <w:lvlJc w:val="right"/>
      <w:pPr>
        <w:ind w:left="1200" w:hanging="180"/>
      </w:pPr>
    </w:lvl>
    <w:lvl w:ilvl="3" w:tplc="0C09000F" w:tentative="1">
      <w:start w:val="1"/>
      <w:numFmt w:val="decimal"/>
      <w:lvlText w:val="%4."/>
      <w:lvlJc w:val="left"/>
      <w:pPr>
        <w:ind w:left="1920" w:hanging="360"/>
      </w:pPr>
    </w:lvl>
    <w:lvl w:ilvl="4" w:tplc="0C090019" w:tentative="1">
      <w:start w:val="1"/>
      <w:numFmt w:val="lowerLetter"/>
      <w:lvlText w:val="%5."/>
      <w:lvlJc w:val="left"/>
      <w:pPr>
        <w:ind w:left="2640" w:hanging="360"/>
      </w:pPr>
    </w:lvl>
    <w:lvl w:ilvl="5" w:tplc="0C09001B" w:tentative="1">
      <w:start w:val="1"/>
      <w:numFmt w:val="lowerRoman"/>
      <w:lvlText w:val="%6."/>
      <w:lvlJc w:val="right"/>
      <w:pPr>
        <w:ind w:left="3360" w:hanging="180"/>
      </w:pPr>
    </w:lvl>
    <w:lvl w:ilvl="6" w:tplc="0C09000F" w:tentative="1">
      <w:start w:val="1"/>
      <w:numFmt w:val="decimal"/>
      <w:lvlText w:val="%7."/>
      <w:lvlJc w:val="left"/>
      <w:pPr>
        <w:ind w:left="4080" w:hanging="360"/>
      </w:pPr>
    </w:lvl>
    <w:lvl w:ilvl="7" w:tplc="0C090019" w:tentative="1">
      <w:start w:val="1"/>
      <w:numFmt w:val="lowerLetter"/>
      <w:lvlText w:val="%8."/>
      <w:lvlJc w:val="left"/>
      <w:pPr>
        <w:ind w:left="4800" w:hanging="360"/>
      </w:pPr>
    </w:lvl>
    <w:lvl w:ilvl="8" w:tplc="0C09001B" w:tentative="1">
      <w:start w:val="1"/>
      <w:numFmt w:val="lowerRoman"/>
      <w:lvlText w:val="%9."/>
      <w:lvlJc w:val="right"/>
      <w:pPr>
        <w:ind w:left="5520" w:hanging="180"/>
      </w:pPr>
    </w:lvl>
  </w:abstractNum>
  <w:abstractNum w:abstractNumId="12" w15:restartNumberingAfterBreak="0">
    <w:nsid w:val="48AE6FF6"/>
    <w:multiLevelType w:val="hybridMultilevel"/>
    <w:tmpl w:val="DC32F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D83573"/>
    <w:multiLevelType w:val="hybridMultilevel"/>
    <w:tmpl w:val="8DE28C7A"/>
    <w:lvl w:ilvl="0" w:tplc="0C090003">
      <w:start w:val="1"/>
      <w:numFmt w:val="bullet"/>
      <w:lvlText w:val="o"/>
      <w:lvlJc w:val="left"/>
      <w:pPr>
        <w:tabs>
          <w:tab w:val="num" w:pos="1080"/>
        </w:tabs>
        <w:ind w:left="1080" w:hanging="360"/>
      </w:pPr>
      <w:rPr>
        <w:rFonts w:ascii="Courier New" w:hAnsi="Courier New" w:cs="Courier New" w:hint="default"/>
      </w:rPr>
    </w:lvl>
    <w:lvl w:ilvl="1" w:tplc="0C090001">
      <w:start w:val="1"/>
      <w:numFmt w:val="bullet"/>
      <w:lvlText w:val=""/>
      <w:lvlJc w:val="left"/>
      <w:pPr>
        <w:tabs>
          <w:tab w:val="num" w:pos="1800"/>
        </w:tabs>
        <w:ind w:left="1800" w:hanging="360"/>
      </w:pPr>
      <w:rPr>
        <w:rFonts w:ascii="Symbol" w:hAnsi="Symbo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F3F4213"/>
    <w:multiLevelType w:val="hybridMultilevel"/>
    <w:tmpl w:val="CAEAF196"/>
    <w:lvl w:ilvl="0" w:tplc="C0BED5CE">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741EFA"/>
    <w:multiLevelType w:val="hybridMultilevel"/>
    <w:tmpl w:val="BA9A5DD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D11225"/>
    <w:multiLevelType w:val="hybridMultilevel"/>
    <w:tmpl w:val="8F820FEE"/>
    <w:lvl w:ilvl="0" w:tplc="0C090001">
      <w:start w:val="1"/>
      <w:numFmt w:val="bullet"/>
      <w:lvlText w:val=""/>
      <w:lvlJc w:val="left"/>
      <w:pPr>
        <w:ind w:left="493" w:hanging="360"/>
      </w:pPr>
      <w:rPr>
        <w:rFonts w:ascii="Symbol" w:hAnsi="Symbol" w:hint="default"/>
      </w:rPr>
    </w:lvl>
    <w:lvl w:ilvl="1" w:tplc="0C090003">
      <w:start w:val="1"/>
      <w:numFmt w:val="bullet"/>
      <w:lvlText w:val="o"/>
      <w:lvlJc w:val="left"/>
      <w:pPr>
        <w:ind w:left="1213" w:hanging="360"/>
      </w:pPr>
      <w:rPr>
        <w:rFonts w:ascii="Courier New" w:hAnsi="Courier New" w:cs="Courier New" w:hint="default"/>
      </w:rPr>
    </w:lvl>
    <w:lvl w:ilvl="2" w:tplc="0C090005" w:tentative="1">
      <w:start w:val="1"/>
      <w:numFmt w:val="bullet"/>
      <w:lvlText w:val=""/>
      <w:lvlJc w:val="left"/>
      <w:pPr>
        <w:ind w:left="1933" w:hanging="360"/>
      </w:pPr>
      <w:rPr>
        <w:rFonts w:ascii="Wingdings" w:hAnsi="Wingdings" w:hint="default"/>
      </w:rPr>
    </w:lvl>
    <w:lvl w:ilvl="3" w:tplc="0C090001" w:tentative="1">
      <w:start w:val="1"/>
      <w:numFmt w:val="bullet"/>
      <w:lvlText w:val=""/>
      <w:lvlJc w:val="left"/>
      <w:pPr>
        <w:ind w:left="2653" w:hanging="360"/>
      </w:pPr>
      <w:rPr>
        <w:rFonts w:ascii="Symbol" w:hAnsi="Symbol" w:hint="default"/>
      </w:rPr>
    </w:lvl>
    <w:lvl w:ilvl="4" w:tplc="0C090003" w:tentative="1">
      <w:start w:val="1"/>
      <w:numFmt w:val="bullet"/>
      <w:lvlText w:val="o"/>
      <w:lvlJc w:val="left"/>
      <w:pPr>
        <w:ind w:left="3373" w:hanging="360"/>
      </w:pPr>
      <w:rPr>
        <w:rFonts w:ascii="Courier New" w:hAnsi="Courier New" w:cs="Courier New" w:hint="default"/>
      </w:rPr>
    </w:lvl>
    <w:lvl w:ilvl="5" w:tplc="0C090005" w:tentative="1">
      <w:start w:val="1"/>
      <w:numFmt w:val="bullet"/>
      <w:lvlText w:val=""/>
      <w:lvlJc w:val="left"/>
      <w:pPr>
        <w:ind w:left="4093" w:hanging="360"/>
      </w:pPr>
      <w:rPr>
        <w:rFonts w:ascii="Wingdings" w:hAnsi="Wingdings" w:hint="default"/>
      </w:rPr>
    </w:lvl>
    <w:lvl w:ilvl="6" w:tplc="0C090001" w:tentative="1">
      <w:start w:val="1"/>
      <w:numFmt w:val="bullet"/>
      <w:lvlText w:val=""/>
      <w:lvlJc w:val="left"/>
      <w:pPr>
        <w:ind w:left="4813" w:hanging="360"/>
      </w:pPr>
      <w:rPr>
        <w:rFonts w:ascii="Symbol" w:hAnsi="Symbol" w:hint="default"/>
      </w:rPr>
    </w:lvl>
    <w:lvl w:ilvl="7" w:tplc="0C090003" w:tentative="1">
      <w:start w:val="1"/>
      <w:numFmt w:val="bullet"/>
      <w:lvlText w:val="o"/>
      <w:lvlJc w:val="left"/>
      <w:pPr>
        <w:ind w:left="5533" w:hanging="360"/>
      </w:pPr>
      <w:rPr>
        <w:rFonts w:ascii="Courier New" w:hAnsi="Courier New" w:cs="Courier New" w:hint="default"/>
      </w:rPr>
    </w:lvl>
    <w:lvl w:ilvl="8" w:tplc="0C090005" w:tentative="1">
      <w:start w:val="1"/>
      <w:numFmt w:val="bullet"/>
      <w:lvlText w:val=""/>
      <w:lvlJc w:val="left"/>
      <w:pPr>
        <w:ind w:left="6253" w:hanging="360"/>
      </w:pPr>
      <w:rPr>
        <w:rFonts w:ascii="Wingdings" w:hAnsi="Wingdings" w:hint="default"/>
      </w:rPr>
    </w:lvl>
  </w:abstractNum>
  <w:abstractNum w:abstractNumId="17" w15:restartNumberingAfterBreak="0">
    <w:nsid w:val="66CC61F7"/>
    <w:multiLevelType w:val="hybridMultilevel"/>
    <w:tmpl w:val="3648A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347FAE"/>
    <w:multiLevelType w:val="hybridMultilevel"/>
    <w:tmpl w:val="2A044010"/>
    <w:lvl w:ilvl="0" w:tplc="BB0EA660">
      <w:start w:val="1"/>
      <w:numFmt w:val="decimal"/>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9" w15:restartNumberingAfterBreak="0">
    <w:nsid w:val="6E191247"/>
    <w:multiLevelType w:val="hybridMultilevel"/>
    <w:tmpl w:val="E1481EC4"/>
    <w:lvl w:ilvl="0" w:tplc="59C44E8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12A20F2"/>
    <w:multiLevelType w:val="hybridMultilevel"/>
    <w:tmpl w:val="7548A91A"/>
    <w:lvl w:ilvl="0" w:tplc="F386EBEC">
      <w:start w:val="1"/>
      <w:numFmt w:val="decimal"/>
      <w:lvlText w:val="(%1)"/>
      <w:lvlJc w:val="left"/>
      <w:pPr>
        <w:ind w:left="-240" w:hanging="360"/>
      </w:pPr>
      <w:rPr>
        <w:rFonts w:hint="default"/>
      </w:rPr>
    </w:lvl>
    <w:lvl w:ilvl="1" w:tplc="0C090019" w:tentative="1">
      <w:start w:val="1"/>
      <w:numFmt w:val="lowerLetter"/>
      <w:lvlText w:val="%2."/>
      <w:lvlJc w:val="left"/>
      <w:pPr>
        <w:ind w:left="480" w:hanging="360"/>
      </w:pPr>
    </w:lvl>
    <w:lvl w:ilvl="2" w:tplc="0C09001B" w:tentative="1">
      <w:start w:val="1"/>
      <w:numFmt w:val="lowerRoman"/>
      <w:lvlText w:val="%3."/>
      <w:lvlJc w:val="right"/>
      <w:pPr>
        <w:ind w:left="1200" w:hanging="180"/>
      </w:pPr>
    </w:lvl>
    <w:lvl w:ilvl="3" w:tplc="0C09000F" w:tentative="1">
      <w:start w:val="1"/>
      <w:numFmt w:val="decimal"/>
      <w:lvlText w:val="%4."/>
      <w:lvlJc w:val="left"/>
      <w:pPr>
        <w:ind w:left="1920" w:hanging="360"/>
      </w:pPr>
    </w:lvl>
    <w:lvl w:ilvl="4" w:tplc="0C090019" w:tentative="1">
      <w:start w:val="1"/>
      <w:numFmt w:val="lowerLetter"/>
      <w:lvlText w:val="%5."/>
      <w:lvlJc w:val="left"/>
      <w:pPr>
        <w:ind w:left="2640" w:hanging="360"/>
      </w:pPr>
    </w:lvl>
    <w:lvl w:ilvl="5" w:tplc="0C09001B" w:tentative="1">
      <w:start w:val="1"/>
      <w:numFmt w:val="lowerRoman"/>
      <w:lvlText w:val="%6."/>
      <w:lvlJc w:val="right"/>
      <w:pPr>
        <w:ind w:left="3360" w:hanging="180"/>
      </w:pPr>
    </w:lvl>
    <w:lvl w:ilvl="6" w:tplc="0C09000F" w:tentative="1">
      <w:start w:val="1"/>
      <w:numFmt w:val="decimal"/>
      <w:lvlText w:val="%7."/>
      <w:lvlJc w:val="left"/>
      <w:pPr>
        <w:ind w:left="4080" w:hanging="360"/>
      </w:pPr>
    </w:lvl>
    <w:lvl w:ilvl="7" w:tplc="0C090019" w:tentative="1">
      <w:start w:val="1"/>
      <w:numFmt w:val="lowerLetter"/>
      <w:lvlText w:val="%8."/>
      <w:lvlJc w:val="left"/>
      <w:pPr>
        <w:ind w:left="4800" w:hanging="360"/>
      </w:pPr>
    </w:lvl>
    <w:lvl w:ilvl="8" w:tplc="0C09001B" w:tentative="1">
      <w:start w:val="1"/>
      <w:numFmt w:val="lowerRoman"/>
      <w:lvlText w:val="%9."/>
      <w:lvlJc w:val="right"/>
      <w:pPr>
        <w:ind w:left="5520" w:hanging="180"/>
      </w:pPr>
    </w:lvl>
  </w:abstractNum>
  <w:num w:numId="1">
    <w:abstractNumId w:val="8"/>
  </w:num>
  <w:num w:numId="2">
    <w:abstractNumId w:val="6"/>
  </w:num>
  <w:num w:numId="3">
    <w:abstractNumId w:val="13"/>
  </w:num>
  <w:num w:numId="4">
    <w:abstractNumId w:val="15"/>
  </w:num>
  <w:num w:numId="5">
    <w:abstractNumId w:val="4"/>
  </w:num>
  <w:num w:numId="6">
    <w:abstractNumId w:val="9"/>
  </w:num>
  <w:num w:numId="7">
    <w:abstractNumId w:val="16"/>
  </w:num>
  <w:num w:numId="8">
    <w:abstractNumId w:val="19"/>
  </w:num>
  <w:num w:numId="9">
    <w:abstractNumId w:val="10"/>
  </w:num>
  <w:num w:numId="10">
    <w:abstractNumId w:val="17"/>
  </w:num>
  <w:num w:numId="11">
    <w:abstractNumId w:val="12"/>
  </w:num>
  <w:num w:numId="12">
    <w:abstractNumId w:val="3"/>
  </w:num>
  <w:num w:numId="13">
    <w:abstractNumId w:val="5"/>
  </w:num>
  <w:num w:numId="14">
    <w:abstractNumId w:val="0"/>
  </w:num>
  <w:num w:numId="15">
    <w:abstractNumId w:val="1"/>
  </w:num>
  <w:num w:numId="16">
    <w:abstractNumId w:val="2"/>
  </w:num>
  <w:num w:numId="17">
    <w:abstractNumId w:val="14"/>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wNw7L9QsEhWSQylHbCZVFIVWMK8GW+YwYXaA7zeqFPY2IfqK6F+Nh0h2MkGjxozerwewygTIjjIOPszKYWi7RA==" w:salt="3NsHIjy38ChjfKz+bRbdd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B61"/>
    <w:rsid w:val="00003E9C"/>
    <w:rsid w:val="00021CE0"/>
    <w:rsid w:val="00025FE3"/>
    <w:rsid w:val="00032C90"/>
    <w:rsid w:val="00050CBD"/>
    <w:rsid w:val="000743BE"/>
    <w:rsid w:val="000751E8"/>
    <w:rsid w:val="00084062"/>
    <w:rsid w:val="0009329B"/>
    <w:rsid w:val="000A5972"/>
    <w:rsid w:val="000B02AA"/>
    <w:rsid w:val="000B1798"/>
    <w:rsid w:val="000B2A60"/>
    <w:rsid w:val="000F1AA7"/>
    <w:rsid w:val="000F2BCF"/>
    <w:rsid w:val="00106415"/>
    <w:rsid w:val="0011515D"/>
    <w:rsid w:val="00140907"/>
    <w:rsid w:val="0014264F"/>
    <w:rsid w:val="001A5C63"/>
    <w:rsid w:val="001A70EC"/>
    <w:rsid w:val="001A7D93"/>
    <w:rsid w:val="001B0FB5"/>
    <w:rsid w:val="001B53F8"/>
    <w:rsid w:val="001B5FC0"/>
    <w:rsid w:val="001D2868"/>
    <w:rsid w:val="001D28E0"/>
    <w:rsid w:val="001F238E"/>
    <w:rsid w:val="001F2C68"/>
    <w:rsid w:val="001F6159"/>
    <w:rsid w:val="00264F3C"/>
    <w:rsid w:val="00280E5E"/>
    <w:rsid w:val="002A17BB"/>
    <w:rsid w:val="002B2817"/>
    <w:rsid w:val="00326398"/>
    <w:rsid w:val="00333347"/>
    <w:rsid w:val="00343FB7"/>
    <w:rsid w:val="00365465"/>
    <w:rsid w:val="00365487"/>
    <w:rsid w:val="00387B4A"/>
    <w:rsid w:val="00387C41"/>
    <w:rsid w:val="003A4A25"/>
    <w:rsid w:val="003B0788"/>
    <w:rsid w:val="003C0B20"/>
    <w:rsid w:val="003C40C4"/>
    <w:rsid w:val="003C5FC4"/>
    <w:rsid w:val="003F6357"/>
    <w:rsid w:val="00412AF6"/>
    <w:rsid w:val="00433A8A"/>
    <w:rsid w:val="004369BD"/>
    <w:rsid w:val="00450CE4"/>
    <w:rsid w:val="00491C92"/>
    <w:rsid w:val="004C63D2"/>
    <w:rsid w:val="00511D35"/>
    <w:rsid w:val="00524A7A"/>
    <w:rsid w:val="00524E8D"/>
    <w:rsid w:val="00526C27"/>
    <w:rsid w:val="00527395"/>
    <w:rsid w:val="00545F51"/>
    <w:rsid w:val="00547898"/>
    <w:rsid w:val="0055007F"/>
    <w:rsid w:val="005615C5"/>
    <w:rsid w:val="00584E5A"/>
    <w:rsid w:val="00587096"/>
    <w:rsid w:val="005A0A42"/>
    <w:rsid w:val="005D475C"/>
    <w:rsid w:val="005E1494"/>
    <w:rsid w:val="005E778A"/>
    <w:rsid w:val="005F5214"/>
    <w:rsid w:val="006060B3"/>
    <w:rsid w:val="00613687"/>
    <w:rsid w:val="00615711"/>
    <w:rsid w:val="006321AF"/>
    <w:rsid w:val="006357B7"/>
    <w:rsid w:val="00635CCD"/>
    <w:rsid w:val="00636512"/>
    <w:rsid w:val="006622A8"/>
    <w:rsid w:val="00686AE8"/>
    <w:rsid w:val="006C59FB"/>
    <w:rsid w:val="006D5A46"/>
    <w:rsid w:val="006D7049"/>
    <w:rsid w:val="00715533"/>
    <w:rsid w:val="0071582F"/>
    <w:rsid w:val="00742931"/>
    <w:rsid w:val="00796B5A"/>
    <w:rsid w:val="007C7F9B"/>
    <w:rsid w:val="007D42CF"/>
    <w:rsid w:val="007E46E7"/>
    <w:rsid w:val="007E5E68"/>
    <w:rsid w:val="007E7BBA"/>
    <w:rsid w:val="00870430"/>
    <w:rsid w:val="008A1ECB"/>
    <w:rsid w:val="008A5484"/>
    <w:rsid w:val="008A599B"/>
    <w:rsid w:val="008C5B09"/>
    <w:rsid w:val="008C70AB"/>
    <w:rsid w:val="008C779C"/>
    <w:rsid w:val="008D5665"/>
    <w:rsid w:val="008D67D6"/>
    <w:rsid w:val="00900D46"/>
    <w:rsid w:val="00925E10"/>
    <w:rsid w:val="00936D72"/>
    <w:rsid w:val="0093788D"/>
    <w:rsid w:val="00974F46"/>
    <w:rsid w:val="00997B3C"/>
    <w:rsid w:val="009A2001"/>
    <w:rsid w:val="009B3741"/>
    <w:rsid w:val="009F0997"/>
    <w:rsid w:val="00A12F90"/>
    <w:rsid w:val="00A45042"/>
    <w:rsid w:val="00A47711"/>
    <w:rsid w:val="00A83245"/>
    <w:rsid w:val="00AA0085"/>
    <w:rsid w:val="00AF79A1"/>
    <w:rsid w:val="00B2508A"/>
    <w:rsid w:val="00B303D4"/>
    <w:rsid w:val="00B40090"/>
    <w:rsid w:val="00B82C89"/>
    <w:rsid w:val="00BA6AED"/>
    <w:rsid w:val="00BB23D1"/>
    <w:rsid w:val="00BD446C"/>
    <w:rsid w:val="00BE0C85"/>
    <w:rsid w:val="00BE626F"/>
    <w:rsid w:val="00C051AB"/>
    <w:rsid w:val="00C126A4"/>
    <w:rsid w:val="00C157FA"/>
    <w:rsid w:val="00C34D10"/>
    <w:rsid w:val="00C609EF"/>
    <w:rsid w:val="00C7111F"/>
    <w:rsid w:val="00C73406"/>
    <w:rsid w:val="00C758D0"/>
    <w:rsid w:val="00C915F4"/>
    <w:rsid w:val="00CA0B61"/>
    <w:rsid w:val="00CB21BA"/>
    <w:rsid w:val="00CF4895"/>
    <w:rsid w:val="00D02FC3"/>
    <w:rsid w:val="00D04C14"/>
    <w:rsid w:val="00D12980"/>
    <w:rsid w:val="00D2132C"/>
    <w:rsid w:val="00D242E3"/>
    <w:rsid w:val="00D45B36"/>
    <w:rsid w:val="00D4757F"/>
    <w:rsid w:val="00DC64AF"/>
    <w:rsid w:val="00DF1740"/>
    <w:rsid w:val="00E1209E"/>
    <w:rsid w:val="00E208E7"/>
    <w:rsid w:val="00E30D2F"/>
    <w:rsid w:val="00E654C1"/>
    <w:rsid w:val="00E72273"/>
    <w:rsid w:val="00E878E4"/>
    <w:rsid w:val="00E9327F"/>
    <w:rsid w:val="00EB67F5"/>
    <w:rsid w:val="00EB79DB"/>
    <w:rsid w:val="00EE6A9C"/>
    <w:rsid w:val="00EE7856"/>
    <w:rsid w:val="00EF2C54"/>
    <w:rsid w:val="00EF45CC"/>
    <w:rsid w:val="00EF483F"/>
    <w:rsid w:val="00F0624E"/>
    <w:rsid w:val="00F143A7"/>
    <w:rsid w:val="00F17AD2"/>
    <w:rsid w:val="00F4363F"/>
    <w:rsid w:val="00F67200"/>
    <w:rsid w:val="00F70805"/>
    <w:rsid w:val="00F711DE"/>
    <w:rsid w:val="00F92CAC"/>
    <w:rsid w:val="00FA1B83"/>
    <w:rsid w:val="00FA26A4"/>
    <w:rsid w:val="00FC4937"/>
    <w:rsid w:val="00FC73C8"/>
    <w:rsid w:val="00FC7E2F"/>
    <w:rsid w:val="00FE2AB2"/>
    <w:rsid w:val="00FE33F6"/>
    <w:rsid w:val="00FF4F3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1568F"/>
  <w15:docId w15:val="{7ED2C6A7-4D8D-49C0-B878-C74FA723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A59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0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17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740"/>
  </w:style>
  <w:style w:type="paragraph" w:styleId="Footer">
    <w:name w:val="footer"/>
    <w:basedOn w:val="Normal"/>
    <w:link w:val="FooterChar"/>
    <w:uiPriority w:val="99"/>
    <w:unhideWhenUsed/>
    <w:rsid w:val="00DF17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740"/>
  </w:style>
  <w:style w:type="paragraph" w:styleId="BalloonText">
    <w:name w:val="Balloon Text"/>
    <w:basedOn w:val="Normal"/>
    <w:link w:val="BalloonTextChar"/>
    <w:uiPriority w:val="99"/>
    <w:semiHidden/>
    <w:unhideWhenUsed/>
    <w:rsid w:val="00C71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11F"/>
    <w:rPr>
      <w:rFonts w:ascii="Tahoma" w:hAnsi="Tahoma" w:cs="Tahoma"/>
      <w:sz w:val="16"/>
      <w:szCs w:val="16"/>
    </w:rPr>
  </w:style>
  <w:style w:type="paragraph" w:styleId="ListParagraph">
    <w:name w:val="List Paragraph"/>
    <w:basedOn w:val="Normal"/>
    <w:uiPriority w:val="34"/>
    <w:qFormat/>
    <w:rsid w:val="00F0624E"/>
    <w:pPr>
      <w:ind w:left="720"/>
      <w:contextualSpacing/>
    </w:pPr>
  </w:style>
  <w:style w:type="character" w:styleId="Hyperlink">
    <w:name w:val="Hyperlink"/>
    <w:basedOn w:val="DefaultParagraphFont"/>
    <w:uiPriority w:val="99"/>
    <w:unhideWhenUsed/>
    <w:rsid w:val="00EF45CC"/>
    <w:rPr>
      <w:color w:val="0000FF" w:themeColor="hyperlink"/>
      <w:u w:val="single"/>
    </w:rPr>
  </w:style>
  <w:style w:type="character" w:styleId="CommentReference">
    <w:name w:val="annotation reference"/>
    <w:basedOn w:val="DefaultParagraphFont"/>
    <w:uiPriority w:val="99"/>
    <w:semiHidden/>
    <w:unhideWhenUsed/>
    <w:rsid w:val="00F70805"/>
    <w:rPr>
      <w:sz w:val="16"/>
      <w:szCs w:val="16"/>
    </w:rPr>
  </w:style>
  <w:style w:type="paragraph" w:styleId="CommentText">
    <w:name w:val="annotation text"/>
    <w:basedOn w:val="Normal"/>
    <w:link w:val="CommentTextChar"/>
    <w:uiPriority w:val="99"/>
    <w:unhideWhenUsed/>
    <w:rsid w:val="00F70805"/>
    <w:pPr>
      <w:spacing w:line="240" w:lineRule="auto"/>
    </w:pPr>
    <w:rPr>
      <w:sz w:val="20"/>
      <w:szCs w:val="20"/>
    </w:rPr>
  </w:style>
  <w:style w:type="character" w:customStyle="1" w:styleId="CommentTextChar">
    <w:name w:val="Comment Text Char"/>
    <w:basedOn w:val="DefaultParagraphFont"/>
    <w:link w:val="CommentText"/>
    <w:uiPriority w:val="99"/>
    <w:rsid w:val="00F70805"/>
    <w:rPr>
      <w:sz w:val="20"/>
      <w:szCs w:val="20"/>
    </w:rPr>
  </w:style>
  <w:style w:type="paragraph" w:styleId="CommentSubject">
    <w:name w:val="annotation subject"/>
    <w:basedOn w:val="CommentText"/>
    <w:next w:val="CommentText"/>
    <w:link w:val="CommentSubjectChar"/>
    <w:uiPriority w:val="99"/>
    <w:semiHidden/>
    <w:unhideWhenUsed/>
    <w:rsid w:val="00F70805"/>
    <w:rPr>
      <w:b/>
      <w:bCs/>
    </w:rPr>
  </w:style>
  <w:style w:type="character" w:customStyle="1" w:styleId="CommentSubjectChar">
    <w:name w:val="Comment Subject Char"/>
    <w:basedOn w:val="CommentTextChar"/>
    <w:link w:val="CommentSubject"/>
    <w:uiPriority w:val="99"/>
    <w:semiHidden/>
    <w:rsid w:val="00F70805"/>
    <w:rPr>
      <w:b/>
      <w:bCs/>
      <w:sz w:val="20"/>
      <w:szCs w:val="20"/>
    </w:rPr>
  </w:style>
  <w:style w:type="paragraph" w:styleId="NormalWeb">
    <w:name w:val="Normal (Web)"/>
    <w:basedOn w:val="Normal"/>
    <w:uiPriority w:val="99"/>
    <w:semiHidden/>
    <w:unhideWhenUsed/>
    <w:rsid w:val="00FC493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B23D1"/>
    <w:rPr>
      <w:color w:val="800080" w:themeColor="followedHyperlink"/>
      <w:u w:val="single"/>
    </w:rPr>
  </w:style>
  <w:style w:type="paragraph" w:styleId="Revision">
    <w:name w:val="Revision"/>
    <w:hidden/>
    <w:uiPriority w:val="99"/>
    <w:semiHidden/>
    <w:rsid w:val="00545F51"/>
    <w:pPr>
      <w:spacing w:after="0" w:line="240" w:lineRule="auto"/>
    </w:pPr>
  </w:style>
  <w:style w:type="character" w:styleId="UnresolvedMention">
    <w:name w:val="Unresolved Mention"/>
    <w:basedOn w:val="DefaultParagraphFont"/>
    <w:uiPriority w:val="99"/>
    <w:semiHidden/>
    <w:unhideWhenUsed/>
    <w:rsid w:val="00E1209E"/>
    <w:rPr>
      <w:color w:val="605E5C"/>
      <w:shd w:val="clear" w:color="auto" w:fill="E1DFDD"/>
    </w:rPr>
  </w:style>
  <w:style w:type="character" w:customStyle="1" w:styleId="Heading2Char">
    <w:name w:val="Heading 2 Char"/>
    <w:basedOn w:val="DefaultParagraphFont"/>
    <w:link w:val="Heading2"/>
    <w:uiPriority w:val="9"/>
    <w:rsid w:val="008A599B"/>
    <w:rPr>
      <w:rFonts w:ascii="Times New Roman" w:eastAsia="Times New Roman" w:hAnsi="Times New Roman" w:cs="Times New Roman"/>
      <w:b/>
      <w:bCs/>
      <w:sz w:val="36"/>
      <w:szCs w:val="36"/>
    </w:rPr>
  </w:style>
  <w:style w:type="paragraph" w:customStyle="1" w:styleId="headingparagraph">
    <w:name w:val="headingparagraph"/>
    <w:basedOn w:val="Normal"/>
    <w:rsid w:val="009F09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name">
    <w:name w:val="headingname"/>
    <w:basedOn w:val="DefaultParagraphFont"/>
    <w:rsid w:val="009F0997"/>
  </w:style>
  <w:style w:type="character" w:customStyle="1" w:styleId="listnumber">
    <w:name w:val="listnumber"/>
    <w:basedOn w:val="DefaultParagraphFont"/>
    <w:rsid w:val="009F0997"/>
  </w:style>
  <w:style w:type="paragraph" w:customStyle="1" w:styleId="note">
    <w:name w:val="note"/>
    <w:basedOn w:val="Normal"/>
    <w:rsid w:val="009F09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headingname">
    <w:name w:val="noteheadingname"/>
    <w:basedOn w:val="DefaultParagraphFont"/>
    <w:rsid w:val="009F0997"/>
  </w:style>
  <w:style w:type="paragraph" w:customStyle="1" w:styleId="leftparagraph">
    <w:name w:val="leftparagraph"/>
    <w:basedOn w:val="Normal"/>
    <w:rsid w:val="005500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theadingparagraph">
    <w:name w:val="partheadingparagraph"/>
    <w:basedOn w:val="Normal"/>
    <w:rsid w:val="003263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number">
    <w:name w:val="headingnumber"/>
    <w:basedOn w:val="DefaultParagraphFont"/>
    <w:rsid w:val="00326398"/>
  </w:style>
  <w:style w:type="character" w:customStyle="1" w:styleId="partheadingname">
    <w:name w:val="partheadingname"/>
    <w:basedOn w:val="DefaultParagraphFont"/>
    <w:rsid w:val="00326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4775">
      <w:bodyDiv w:val="1"/>
      <w:marLeft w:val="0"/>
      <w:marRight w:val="0"/>
      <w:marTop w:val="0"/>
      <w:marBottom w:val="0"/>
      <w:divBdr>
        <w:top w:val="none" w:sz="0" w:space="0" w:color="auto"/>
        <w:left w:val="none" w:sz="0" w:space="0" w:color="auto"/>
        <w:bottom w:val="none" w:sz="0" w:space="0" w:color="auto"/>
        <w:right w:val="none" w:sz="0" w:space="0" w:color="auto"/>
      </w:divBdr>
      <w:divsChild>
        <w:div w:id="1286086625">
          <w:marLeft w:val="0"/>
          <w:marRight w:val="0"/>
          <w:marTop w:val="0"/>
          <w:marBottom w:val="0"/>
          <w:divBdr>
            <w:top w:val="none" w:sz="0" w:space="0" w:color="auto"/>
            <w:left w:val="none" w:sz="0" w:space="0" w:color="auto"/>
            <w:bottom w:val="none" w:sz="0" w:space="0" w:color="auto"/>
            <w:right w:val="none" w:sz="0" w:space="0" w:color="auto"/>
          </w:divBdr>
          <w:divsChild>
            <w:div w:id="1625846537">
              <w:marLeft w:val="0"/>
              <w:marRight w:val="0"/>
              <w:marTop w:val="0"/>
              <w:marBottom w:val="0"/>
              <w:divBdr>
                <w:top w:val="none" w:sz="0" w:space="0" w:color="auto"/>
                <w:left w:val="none" w:sz="0" w:space="0" w:color="auto"/>
                <w:bottom w:val="none" w:sz="0" w:space="0" w:color="auto"/>
                <w:right w:val="none" w:sz="0" w:space="0" w:color="auto"/>
              </w:divBdr>
              <w:divsChild>
                <w:div w:id="1588810513">
                  <w:marLeft w:val="0"/>
                  <w:marRight w:val="-6300"/>
                  <w:marTop w:val="0"/>
                  <w:marBottom w:val="0"/>
                  <w:divBdr>
                    <w:top w:val="none" w:sz="0" w:space="0" w:color="auto"/>
                    <w:left w:val="none" w:sz="0" w:space="0" w:color="auto"/>
                    <w:bottom w:val="none" w:sz="0" w:space="0" w:color="auto"/>
                    <w:right w:val="none" w:sz="0" w:space="0" w:color="auto"/>
                  </w:divBdr>
                  <w:divsChild>
                    <w:div w:id="438381113">
                      <w:marLeft w:val="340"/>
                      <w:marRight w:val="0"/>
                      <w:marTop w:val="300"/>
                      <w:marBottom w:val="120"/>
                      <w:divBdr>
                        <w:top w:val="none" w:sz="0" w:space="0" w:color="auto"/>
                        <w:left w:val="none" w:sz="0" w:space="0" w:color="auto"/>
                        <w:bottom w:val="none" w:sz="0" w:space="0" w:color="auto"/>
                        <w:right w:val="none" w:sz="0" w:space="0" w:color="auto"/>
                      </w:divBdr>
                      <w:divsChild>
                        <w:div w:id="611741337">
                          <w:marLeft w:val="0"/>
                          <w:marRight w:val="0"/>
                          <w:marTop w:val="0"/>
                          <w:marBottom w:val="0"/>
                          <w:divBdr>
                            <w:top w:val="none" w:sz="0" w:space="0" w:color="auto"/>
                            <w:left w:val="none" w:sz="0" w:space="0" w:color="auto"/>
                            <w:bottom w:val="none" w:sz="0" w:space="0" w:color="auto"/>
                            <w:right w:val="none" w:sz="0" w:space="0" w:color="auto"/>
                          </w:divBdr>
                          <w:divsChild>
                            <w:div w:id="123963569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28693171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90522808">
                                      <w:blockQuote w:val="1"/>
                                      <w:marLeft w:val="340"/>
                                      <w:marRight w:val="0"/>
                                      <w:marTop w:val="120"/>
                                      <w:marBottom w:val="120"/>
                                      <w:divBdr>
                                        <w:top w:val="none" w:sz="0" w:space="0" w:color="auto"/>
                                        <w:left w:val="none" w:sz="0" w:space="0" w:color="auto"/>
                                        <w:bottom w:val="none" w:sz="0" w:space="0" w:color="auto"/>
                                        <w:right w:val="none" w:sz="0" w:space="0" w:color="auto"/>
                                      </w:divBdr>
                                      <w:divsChild>
                                        <w:div w:id="1939285672">
                                          <w:blockQuote w:val="1"/>
                                          <w:marLeft w:val="600"/>
                                          <w:marRight w:val="0"/>
                                          <w:marTop w:val="80"/>
                                          <w:marBottom w:val="80"/>
                                          <w:divBdr>
                                            <w:top w:val="none" w:sz="0" w:space="0" w:color="auto"/>
                                            <w:left w:val="none" w:sz="0" w:space="0" w:color="auto"/>
                                            <w:bottom w:val="none" w:sz="0" w:space="0" w:color="auto"/>
                                            <w:right w:val="none" w:sz="0" w:space="0" w:color="auto"/>
                                          </w:divBdr>
                                        </w:div>
                                        <w:div w:id="2114783464">
                                          <w:blockQuote w:val="1"/>
                                          <w:marLeft w:val="600"/>
                                          <w:marRight w:val="0"/>
                                          <w:marTop w:val="80"/>
                                          <w:marBottom w:val="80"/>
                                          <w:divBdr>
                                            <w:top w:val="none" w:sz="0" w:space="0" w:color="auto"/>
                                            <w:left w:val="none" w:sz="0" w:space="0" w:color="auto"/>
                                            <w:bottom w:val="none" w:sz="0" w:space="0" w:color="auto"/>
                                            <w:right w:val="none" w:sz="0" w:space="0" w:color="auto"/>
                                          </w:divBdr>
                                        </w:div>
                                        <w:div w:id="1226062100">
                                          <w:blockQuote w:val="1"/>
                                          <w:marLeft w:val="600"/>
                                          <w:marRight w:val="0"/>
                                          <w:marTop w:val="80"/>
                                          <w:marBottom w:val="80"/>
                                          <w:divBdr>
                                            <w:top w:val="none" w:sz="0" w:space="0" w:color="auto"/>
                                            <w:left w:val="none" w:sz="0" w:space="0" w:color="auto"/>
                                            <w:bottom w:val="none" w:sz="0" w:space="0" w:color="auto"/>
                                            <w:right w:val="none" w:sz="0" w:space="0" w:color="auto"/>
                                          </w:divBdr>
                                        </w:div>
                                        <w:div w:id="1288126347">
                                          <w:blockQuote w:val="1"/>
                                          <w:marLeft w:val="600"/>
                                          <w:marRight w:val="0"/>
                                          <w:marTop w:val="80"/>
                                          <w:marBottom w:val="80"/>
                                          <w:divBdr>
                                            <w:top w:val="none" w:sz="0" w:space="0" w:color="auto"/>
                                            <w:left w:val="none" w:sz="0" w:space="0" w:color="auto"/>
                                            <w:bottom w:val="none" w:sz="0" w:space="0" w:color="auto"/>
                                            <w:right w:val="none" w:sz="0" w:space="0" w:color="auto"/>
                                          </w:divBdr>
                                        </w:div>
                                        <w:div w:id="1269893883">
                                          <w:blockQuote w:val="1"/>
                                          <w:marLeft w:val="600"/>
                                          <w:marRight w:val="0"/>
                                          <w:marTop w:val="80"/>
                                          <w:marBottom w:val="80"/>
                                          <w:divBdr>
                                            <w:top w:val="none" w:sz="0" w:space="0" w:color="auto"/>
                                            <w:left w:val="none" w:sz="0" w:space="0" w:color="auto"/>
                                            <w:bottom w:val="none" w:sz="0" w:space="0" w:color="auto"/>
                                            <w:right w:val="none" w:sz="0" w:space="0" w:color="auto"/>
                                          </w:divBdr>
                                        </w:div>
                                        <w:div w:id="1074162837">
                                          <w:blockQuote w:val="1"/>
                                          <w:marLeft w:val="600"/>
                                          <w:marRight w:val="0"/>
                                          <w:marTop w:val="80"/>
                                          <w:marBottom w:val="80"/>
                                          <w:divBdr>
                                            <w:top w:val="none" w:sz="0" w:space="0" w:color="auto"/>
                                            <w:left w:val="none" w:sz="0" w:space="0" w:color="auto"/>
                                            <w:bottom w:val="none" w:sz="0" w:space="0" w:color="auto"/>
                                            <w:right w:val="none" w:sz="0" w:space="0" w:color="auto"/>
                                          </w:divBdr>
                                        </w:div>
                                        <w:div w:id="943879640">
                                          <w:blockQuote w:val="1"/>
                                          <w:marLeft w:val="600"/>
                                          <w:marRight w:val="0"/>
                                          <w:marTop w:val="80"/>
                                          <w:marBottom w:val="80"/>
                                          <w:divBdr>
                                            <w:top w:val="none" w:sz="0" w:space="0" w:color="auto"/>
                                            <w:left w:val="none" w:sz="0" w:space="0" w:color="auto"/>
                                            <w:bottom w:val="none" w:sz="0" w:space="0" w:color="auto"/>
                                            <w:right w:val="none" w:sz="0" w:space="0" w:color="auto"/>
                                          </w:divBdr>
                                        </w:div>
                                      </w:divsChild>
                                    </w:div>
                                  </w:divsChild>
                                </w:div>
                                <w:div w:id="625544253">
                                  <w:blockQuote w:val="1"/>
                                  <w:marLeft w:val="600"/>
                                  <w:marRight w:val="0"/>
                                  <w:marTop w:val="120"/>
                                  <w:marBottom w:val="120"/>
                                  <w:divBdr>
                                    <w:top w:val="none" w:sz="0" w:space="0" w:color="auto"/>
                                    <w:left w:val="none" w:sz="0" w:space="0" w:color="auto"/>
                                    <w:bottom w:val="none" w:sz="0" w:space="0" w:color="auto"/>
                                    <w:right w:val="none" w:sz="0" w:space="0" w:color="auto"/>
                                  </w:divBdr>
                                </w:div>
                                <w:div w:id="18949538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026380">
      <w:bodyDiv w:val="1"/>
      <w:marLeft w:val="0"/>
      <w:marRight w:val="0"/>
      <w:marTop w:val="0"/>
      <w:marBottom w:val="0"/>
      <w:divBdr>
        <w:top w:val="none" w:sz="0" w:space="0" w:color="auto"/>
        <w:left w:val="none" w:sz="0" w:space="0" w:color="auto"/>
        <w:bottom w:val="none" w:sz="0" w:space="0" w:color="auto"/>
        <w:right w:val="none" w:sz="0" w:space="0" w:color="auto"/>
      </w:divBdr>
      <w:divsChild>
        <w:div w:id="1562017488">
          <w:marLeft w:val="0"/>
          <w:marRight w:val="0"/>
          <w:marTop w:val="0"/>
          <w:marBottom w:val="0"/>
          <w:divBdr>
            <w:top w:val="none" w:sz="0" w:space="0" w:color="auto"/>
            <w:left w:val="none" w:sz="0" w:space="0" w:color="auto"/>
            <w:bottom w:val="none" w:sz="0" w:space="0" w:color="auto"/>
            <w:right w:val="none" w:sz="0" w:space="0" w:color="auto"/>
          </w:divBdr>
          <w:divsChild>
            <w:div w:id="309098140">
              <w:marLeft w:val="0"/>
              <w:marRight w:val="0"/>
              <w:marTop w:val="0"/>
              <w:marBottom w:val="0"/>
              <w:divBdr>
                <w:top w:val="none" w:sz="0" w:space="0" w:color="auto"/>
                <w:left w:val="none" w:sz="0" w:space="0" w:color="auto"/>
                <w:bottom w:val="none" w:sz="0" w:space="0" w:color="auto"/>
                <w:right w:val="none" w:sz="0" w:space="0" w:color="auto"/>
              </w:divBdr>
              <w:divsChild>
                <w:div w:id="453402274">
                  <w:marLeft w:val="0"/>
                  <w:marRight w:val="-6300"/>
                  <w:marTop w:val="0"/>
                  <w:marBottom w:val="0"/>
                  <w:divBdr>
                    <w:top w:val="none" w:sz="0" w:space="0" w:color="auto"/>
                    <w:left w:val="none" w:sz="0" w:space="0" w:color="auto"/>
                    <w:bottom w:val="none" w:sz="0" w:space="0" w:color="auto"/>
                    <w:right w:val="none" w:sz="0" w:space="0" w:color="auto"/>
                  </w:divBdr>
                  <w:divsChild>
                    <w:div w:id="460880718">
                      <w:marLeft w:val="340"/>
                      <w:marRight w:val="0"/>
                      <w:marTop w:val="300"/>
                      <w:marBottom w:val="120"/>
                      <w:divBdr>
                        <w:top w:val="none" w:sz="0" w:space="0" w:color="auto"/>
                        <w:left w:val="none" w:sz="0" w:space="0" w:color="auto"/>
                        <w:bottom w:val="none" w:sz="0" w:space="0" w:color="auto"/>
                        <w:right w:val="none" w:sz="0" w:space="0" w:color="auto"/>
                      </w:divBdr>
                      <w:divsChild>
                        <w:div w:id="965812157">
                          <w:marLeft w:val="0"/>
                          <w:marRight w:val="0"/>
                          <w:marTop w:val="0"/>
                          <w:marBottom w:val="0"/>
                          <w:divBdr>
                            <w:top w:val="none" w:sz="0" w:space="0" w:color="auto"/>
                            <w:left w:val="none" w:sz="0" w:space="0" w:color="auto"/>
                            <w:bottom w:val="none" w:sz="0" w:space="0" w:color="auto"/>
                            <w:right w:val="none" w:sz="0" w:space="0" w:color="auto"/>
                          </w:divBdr>
                          <w:divsChild>
                            <w:div w:id="207134001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63083200">
                                  <w:blockQuote w:val="1"/>
                                  <w:marLeft w:val="600"/>
                                  <w:marRight w:val="0"/>
                                  <w:marTop w:val="120"/>
                                  <w:marBottom w:val="120"/>
                                  <w:divBdr>
                                    <w:top w:val="none" w:sz="0" w:space="0" w:color="auto"/>
                                    <w:left w:val="none" w:sz="0" w:space="0" w:color="auto"/>
                                    <w:bottom w:val="none" w:sz="0" w:space="0" w:color="auto"/>
                                    <w:right w:val="none" w:sz="0" w:space="0" w:color="auto"/>
                                  </w:divBdr>
                                </w:div>
                                <w:div w:id="17912588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1105817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905196">
      <w:bodyDiv w:val="1"/>
      <w:marLeft w:val="0"/>
      <w:marRight w:val="0"/>
      <w:marTop w:val="0"/>
      <w:marBottom w:val="0"/>
      <w:divBdr>
        <w:top w:val="none" w:sz="0" w:space="0" w:color="auto"/>
        <w:left w:val="none" w:sz="0" w:space="0" w:color="auto"/>
        <w:bottom w:val="none" w:sz="0" w:space="0" w:color="auto"/>
        <w:right w:val="none" w:sz="0" w:space="0" w:color="auto"/>
      </w:divBdr>
      <w:divsChild>
        <w:div w:id="159928921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0252680">
              <w:blockQuote w:val="1"/>
              <w:marLeft w:val="600"/>
              <w:marRight w:val="0"/>
              <w:marTop w:val="120"/>
              <w:marBottom w:val="120"/>
              <w:divBdr>
                <w:top w:val="none" w:sz="0" w:space="0" w:color="auto"/>
                <w:left w:val="none" w:sz="0" w:space="0" w:color="auto"/>
                <w:bottom w:val="none" w:sz="0" w:space="0" w:color="auto"/>
                <w:right w:val="none" w:sz="0" w:space="0" w:color="auto"/>
              </w:divBdr>
            </w:div>
            <w:div w:id="72168669">
              <w:blockQuote w:val="1"/>
              <w:marLeft w:val="600"/>
              <w:marRight w:val="0"/>
              <w:marTop w:val="120"/>
              <w:marBottom w:val="120"/>
              <w:divBdr>
                <w:top w:val="none" w:sz="0" w:space="0" w:color="auto"/>
                <w:left w:val="none" w:sz="0" w:space="0" w:color="auto"/>
                <w:bottom w:val="none" w:sz="0" w:space="0" w:color="auto"/>
                <w:right w:val="none" w:sz="0" w:space="0" w:color="auto"/>
              </w:divBdr>
            </w:div>
            <w:div w:id="55031402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762922254">
      <w:bodyDiv w:val="1"/>
      <w:marLeft w:val="0"/>
      <w:marRight w:val="0"/>
      <w:marTop w:val="0"/>
      <w:marBottom w:val="0"/>
      <w:divBdr>
        <w:top w:val="none" w:sz="0" w:space="0" w:color="auto"/>
        <w:left w:val="none" w:sz="0" w:space="0" w:color="auto"/>
        <w:bottom w:val="none" w:sz="0" w:space="0" w:color="auto"/>
        <w:right w:val="none" w:sz="0" w:space="0" w:color="auto"/>
      </w:divBdr>
    </w:div>
    <w:div w:id="818617554">
      <w:bodyDiv w:val="1"/>
      <w:marLeft w:val="0"/>
      <w:marRight w:val="0"/>
      <w:marTop w:val="0"/>
      <w:marBottom w:val="0"/>
      <w:divBdr>
        <w:top w:val="none" w:sz="0" w:space="0" w:color="auto"/>
        <w:left w:val="none" w:sz="0" w:space="0" w:color="auto"/>
        <w:bottom w:val="none" w:sz="0" w:space="0" w:color="auto"/>
        <w:right w:val="none" w:sz="0" w:space="0" w:color="auto"/>
      </w:divBdr>
      <w:divsChild>
        <w:div w:id="1994480324">
          <w:marLeft w:val="0"/>
          <w:marRight w:val="0"/>
          <w:marTop w:val="200"/>
          <w:marBottom w:val="200"/>
          <w:divBdr>
            <w:top w:val="none" w:sz="0" w:space="0" w:color="auto"/>
            <w:left w:val="none" w:sz="0" w:space="0" w:color="auto"/>
            <w:bottom w:val="none" w:sz="0" w:space="0" w:color="auto"/>
            <w:right w:val="none" w:sz="0" w:space="0" w:color="auto"/>
          </w:divBdr>
        </w:div>
        <w:div w:id="55451207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3178102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0128364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81765170">
                      <w:blockQuote w:val="1"/>
                      <w:marLeft w:val="600"/>
                      <w:marRight w:val="0"/>
                      <w:marTop w:val="120"/>
                      <w:marBottom w:val="120"/>
                      <w:divBdr>
                        <w:top w:val="none" w:sz="0" w:space="0" w:color="auto"/>
                        <w:left w:val="none" w:sz="0" w:space="0" w:color="auto"/>
                        <w:bottom w:val="none" w:sz="0" w:space="0" w:color="auto"/>
                        <w:right w:val="none" w:sz="0" w:space="0" w:color="auto"/>
                      </w:divBdr>
                    </w:div>
                    <w:div w:id="39940741">
                      <w:blockQuote w:val="1"/>
                      <w:marLeft w:val="600"/>
                      <w:marRight w:val="0"/>
                      <w:marTop w:val="120"/>
                      <w:marBottom w:val="120"/>
                      <w:divBdr>
                        <w:top w:val="none" w:sz="0" w:space="0" w:color="auto"/>
                        <w:left w:val="none" w:sz="0" w:space="0" w:color="auto"/>
                        <w:bottom w:val="none" w:sz="0" w:space="0" w:color="auto"/>
                        <w:right w:val="none" w:sz="0" w:space="0" w:color="auto"/>
                      </w:divBdr>
                    </w:div>
                    <w:div w:id="200370430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65629591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3764194">
                      <w:blockQuote w:val="1"/>
                      <w:marLeft w:val="600"/>
                      <w:marRight w:val="0"/>
                      <w:marTop w:val="120"/>
                      <w:marBottom w:val="120"/>
                      <w:divBdr>
                        <w:top w:val="none" w:sz="0" w:space="0" w:color="auto"/>
                        <w:left w:val="none" w:sz="0" w:space="0" w:color="auto"/>
                        <w:bottom w:val="none" w:sz="0" w:space="0" w:color="auto"/>
                        <w:right w:val="none" w:sz="0" w:space="0" w:color="auto"/>
                      </w:divBdr>
                    </w:div>
                    <w:div w:id="14451041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068525155">
                  <w:blockQuote w:val="1"/>
                  <w:marLeft w:val="600"/>
                  <w:marRight w:val="0"/>
                  <w:marTop w:val="120"/>
                  <w:marBottom w:val="120"/>
                  <w:divBdr>
                    <w:top w:val="none" w:sz="0" w:space="0" w:color="auto"/>
                    <w:left w:val="none" w:sz="0" w:space="0" w:color="auto"/>
                    <w:bottom w:val="none" w:sz="0" w:space="0" w:color="auto"/>
                    <w:right w:val="none" w:sz="0" w:space="0" w:color="auto"/>
                  </w:divBdr>
                </w:div>
                <w:div w:id="1502621115">
                  <w:blockQuote w:val="1"/>
                  <w:marLeft w:val="600"/>
                  <w:marRight w:val="0"/>
                  <w:marTop w:val="120"/>
                  <w:marBottom w:val="120"/>
                  <w:divBdr>
                    <w:top w:val="none" w:sz="0" w:space="0" w:color="auto"/>
                    <w:left w:val="none" w:sz="0" w:space="0" w:color="auto"/>
                    <w:bottom w:val="none" w:sz="0" w:space="0" w:color="auto"/>
                    <w:right w:val="none" w:sz="0" w:space="0" w:color="auto"/>
                  </w:divBdr>
                </w:div>
                <w:div w:id="2014868320">
                  <w:blockQuote w:val="1"/>
                  <w:marLeft w:val="600"/>
                  <w:marRight w:val="0"/>
                  <w:marTop w:val="120"/>
                  <w:marBottom w:val="120"/>
                  <w:divBdr>
                    <w:top w:val="none" w:sz="0" w:space="0" w:color="auto"/>
                    <w:left w:val="none" w:sz="0" w:space="0" w:color="auto"/>
                    <w:bottom w:val="none" w:sz="0" w:space="0" w:color="auto"/>
                    <w:right w:val="none" w:sz="0" w:space="0" w:color="auto"/>
                  </w:divBdr>
                </w:div>
                <w:div w:id="1132331344">
                  <w:blockQuote w:val="1"/>
                  <w:marLeft w:val="600"/>
                  <w:marRight w:val="0"/>
                  <w:marTop w:val="120"/>
                  <w:marBottom w:val="120"/>
                  <w:divBdr>
                    <w:top w:val="none" w:sz="0" w:space="0" w:color="auto"/>
                    <w:left w:val="none" w:sz="0" w:space="0" w:color="auto"/>
                    <w:bottom w:val="none" w:sz="0" w:space="0" w:color="auto"/>
                    <w:right w:val="none" w:sz="0" w:space="0" w:color="auto"/>
                  </w:divBdr>
                </w:div>
                <w:div w:id="1647469339">
                  <w:blockQuote w:val="1"/>
                  <w:marLeft w:val="600"/>
                  <w:marRight w:val="0"/>
                  <w:marTop w:val="120"/>
                  <w:marBottom w:val="120"/>
                  <w:divBdr>
                    <w:top w:val="none" w:sz="0" w:space="0" w:color="auto"/>
                    <w:left w:val="none" w:sz="0" w:space="0" w:color="auto"/>
                    <w:bottom w:val="none" w:sz="0" w:space="0" w:color="auto"/>
                    <w:right w:val="none" w:sz="0" w:space="0" w:color="auto"/>
                  </w:divBdr>
                </w:div>
                <w:div w:id="551500777">
                  <w:blockQuote w:val="1"/>
                  <w:marLeft w:val="600"/>
                  <w:marRight w:val="0"/>
                  <w:marTop w:val="120"/>
                  <w:marBottom w:val="120"/>
                  <w:divBdr>
                    <w:top w:val="none" w:sz="0" w:space="0" w:color="auto"/>
                    <w:left w:val="none" w:sz="0" w:space="0" w:color="auto"/>
                    <w:bottom w:val="none" w:sz="0" w:space="0" w:color="auto"/>
                    <w:right w:val="none" w:sz="0" w:space="0" w:color="auto"/>
                  </w:divBdr>
                </w:div>
                <w:div w:id="204625286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97252081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72990158">
                  <w:blockQuote w:val="1"/>
                  <w:marLeft w:val="0"/>
                  <w:marRight w:val="0"/>
                  <w:marTop w:val="120"/>
                  <w:marBottom w:val="120"/>
                  <w:divBdr>
                    <w:top w:val="none" w:sz="0" w:space="0" w:color="auto"/>
                    <w:left w:val="none" w:sz="0" w:space="0" w:color="auto"/>
                    <w:bottom w:val="none" w:sz="0" w:space="0" w:color="auto"/>
                    <w:right w:val="none" w:sz="0" w:space="0" w:color="auto"/>
                  </w:divBdr>
                </w:div>
                <w:div w:id="1340505263">
                  <w:blockQuote w:val="1"/>
                  <w:marLeft w:val="0"/>
                  <w:marRight w:val="0"/>
                  <w:marTop w:val="120"/>
                  <w:marBottom w:val="120"/>
                  <w:divBdr>
                    <w:top w:val="none" w:sz="0" w:space="0" w:color="auto"/>
                    <w:left w:val="none" w:sz="0" w:space="0" w:color="auto"/>
                    <w:bottom w:val="none" w:sz="0" w:space="0" w:color="auto"/>
                    <w:right w:val="none" w:sz="0" w:space="0" w:color="auto"/>
                  </w:divBdr>
                </w:div>
                <w:div w:id="1614366671">
                  <w:blockQuote w:val="1"/>
                  <w:marLeft w:val="600"/>
                  <w:marRight w:val="0"/>
                  <w:marTop w:val="120"/>
                  <w:marBottom w:val="120"/>
                  <w:divBdr>
                    <w:top w:val="none" w:sz="0" w:space="0" w:color="auto"/>
                    <w:left w:val="none" w:sz="0" w:space="0" w:color="auto"/>
                    <w:bottom w:val="none" w:sz="0" w:space="0" w:color="auto"/>
                    <w:right w:val="none" w:sz="0" w:space="0" w:color="auto"/>
                  </w:divBdr>
                </w:div>
                <w:div w:id="31445168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08033912">
                      <w:blockQuote w:val="1"/>
                      <w:marLeft w:val="600"/>
                      <w:marRight w:val="0"/>
                      <w:marTop w:val="120"/>
                      <w:marBottom w:val="120"/>
                      <w:divBdr>
                        <w:top w:val="none" w:sz="0" w:space="0" w:color="auto"/>
                        <w:left w:val="none" w:sz="0" w:space="0" w:color="auto"/>
                        <w:bottom w:val="none" w:sz="0" w:space="0" w:color="auto"/>
                        <w:right w:val="none" w:sz="0" w:space="0" w:color="auto"/>
                      </w:divBdr>
                    </w:div>
                    <w:div w:id="351227654">
                      <w:blockQuote w:val="1"/>
                      <w:marLeft w:val="600"/>
                      <w:marRight w:val="0"/>
                      <w:marTop w:val="120"/>
                      <w:marBottom w:val="120"/>
                      <w:divBdr>
                        <w:top w:val="none" w:sz="0" w:space="0" w:color="auto"/>
                        <w:left w:val="none" w:sz="0" w:space="0" w:color="auto"/>
                        <w:bottom w:val="none" w:sz="0" w:space="0" w:color="auto"/>
                        <w:right w:val="none" w:sz="0" w:space="0" w:color="auto"/>
                      </w:divBdr>
                    </w:div>
                    <w:div w:id="85788807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82048650">
                  <w:blockQuote w:val="1"/>
                  <w:marLeft w:val="0"/>
                  <w:marRight w:val="0"/>
                  <w:marTop w:val="120"/>
                  <w:marBottom w:val="120"/>
                  <w:divBdr>
                    <w:top w:val="none" w:sz="0" w:space="0" w:color="auto"/>
                    <w:left w:val="none" w:sz="0" w:space="0" w:color="auto"/>
                    <w:bottom w:val="none" w:sz="0" w:space="0" w:color="auto"/>
                    <w:right w:val="none" w:sz="0" w:space="0" w:color="auto"/>
                  </w:divBdr>
                </w:div>
                <w:div w:id="411707191">
                  <w:blockQuote w:val="1"/>
                  <w:marLeft w:val="600"/>
                  <w:marRight w:val="0"/>
                  <w:marTop w:val="120"/>
                  <w:marBottom w:val="120"/>
                  <w:divBdr>
                    <w:top w:val="none" w:sz="0" w:space="0" w:color="auto"/>
                    <w:left w:val="none" w:sz="0" w:space="0" w:color="auto"/>
                    <w:bottom w:val="none" w:sz="0" w:space="0" w:color="auto"/>
                    <w:right w:val="none" w:sz="0" w:space="0" w:color="auto"/>
                  </w:divBdr>
                </w:div>
                <w:div w:id="2068188702">
                  <w:blockQuote w:val="1"/>
                  <w:marLeft w:val="600"/>
                  <w:marRight w:val="0"/>
                  <w:marTop w:val="120"/>
                  <w:marBottom w:val="120"/>
                  <w:divBdr>
                    <w:top w:val="none" w:sz="0" w:space="0" w:color="auto"/>
                    <w:left w:val="none" w:sz="0" w:space="0" w:color="auto"/>
                    <w:bottom w:val="none" w:sz="0" w:space="0" w:color="auto"/>
                    <w:right w:val="none" w:sz="0" w:space="0" w:color="auto"/>
                  </w:divBdr>
                </w:div>
                <w:div w:id="39670570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835807869">
      <w:bodyDiv w:val="1"/>
      <w:marLeft w:val="0"/>
      <w:marRight w:val="0"/>
      <w:marTop w:val="0"/>
      <w:marBottom w:val="0"/>
      <w:divBdr>
        <w:top w:val="none" w:sz="0" w:space="0" w:color="auto"/>
        <w:left w:val="none" w:sz="0" w:space="0" w:color="auto"/>
        <w:bottom w:val="none" w:sz="0" w:space="0" w:color="auto"/>
        <w:right w:val="none" w:sz="0" w:space="0" w:color="auto"/>
      </w:divBdr>
    </w:div>
    <w:div w:id="1088308538">
      <w:bodyDiv w:val="1"/>
      <w:marLeft w:val="0"/>
      <w:marRight w:val="0"/>
      <w:marTop w:val="0"/>
      <w:marBottom w:val="0"/>
      <w:divBdr>
        <w:top w:val="none" w:sz="0" w:space="0" w:color="auto"/>
        <w:left w:val="none" w:sz="0" w:space="0" w:color="auto"/>
        <w:bottom w:val="none" w:sz="0" w:space="0" w:color="auto"/>
        <w:right w:val="none" w:sz="0" w:space="0" w:color="auto"/>
      </w:divBdr>
      <w:divsChild>
        <w:div w:id="81298330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79984249">
              <w:blockQuote w:val="1"/>
              <w:marLeft w:val="600"/>
              <w:marRight w:val="0"/>
              <w:marTop w:val="120"/>
              <w:marBottom w:val="120"/>
              <w:divBdr>
                <w:top w:val="none" w:sz="0" w:space="0" w:color="auto"/>
                <w:left w:val="none" w:sz="0" w:space="0" w:color="auto"/>
                <w:bottom w:val="none" w:sz="0" w:space="0" w:color="auto"/>
                <w:right w:val="none" w:sz="0" w:space="0" w:color="auto"/>
              </w:divBdr>
            </w:div>
            <w:div w:id="55011452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500993">
                  <w:blockQuote w:val="1"/>
                  <w:marLeft w:val="600"/>
                  <w:marRight w:val="0"/>
                  <w:marTop w:val="120"/>
                  <w:marBottom w:val="120"/>
                  <w:divBdr>
                    <w:top w:val="none" w:sz="0" w:space="0" w:color="auto"/>
                    <w:left w:val="none" w:sz="0" w:space="0" w:color="auto"/>
                    <w:bottom w:val="none" w:sz="0" w:space="0" w:color="auto"/>
                    <w:right w:val="none" w:sz="0" w:space="0" w:color="auto"/>
                  </w:divBdr>
                </w:div>
                <w:div w:id="196626547">
                  <w:blockQuote w:val="1"/>
                  <w:marLeft w:val="600"/>
                  <w:marRight w:val="0"/>
                  <w:marTop w:val="120"/>
                  <w:marBottom w:val="120"/>
                  <w:divBdr>
                    <w:top w:val="none" w:sz="0" w:space="0" w:color="auto"/>
                    <w:left w:val="none" w:sz="0" w:space="0" w:color="auto"/>
                    <w:bottom w:val="none" w:sz="0" w:space="0" w:color="auto"/>
                    <w:right w:val="none" w:sz="0" w:space="0" w:color="auto"/>
                  </w:divBdr>
                </w:div>
                <w:div w:id="133303219">
                  <w:blockQuote w:val="1"/>
                  <w:marLeft w:val="600"/>
                  <w:marRight w:val="0"/>
                  <w:marTop w:val="120"/>
                  <w:marBottom w:val="120"/>
                  <w:divBdr>
                    <w:top w:val="none" w:sz="0" w:space="0" w:color="auto"/>
                    <w:left w:val="none" w:sz="0" w:space="0" w:color="auto"/>
                    <w:bottom w:val="none" w:sz="0" w:space="0" w:color="auto"/>
                    <w:right w:val="none" w:sz="0" w:space="0" w:color="auto"/>
                  </w:divBdr>
                </w:div>
                <w:div w:id="1295141596">
                  <w:blockQuote w:val="1"/>
                  <w:marLeft w:val="600"/>
                  <w:marRight w:val="0"/>
                  <w:marTop w:val="120"/>
                  <w:marBottom w:val="120"/>
                  <w:divBdr>
                    <w:top w:val="none" w:sz="0" w:space="0" w:color="auto"/>
                    <w:left w:val="none" w:sz="0" w:space="0" w:color="auto"/>
                    <w:bottom w:val="none" w:sz="0" w:space="0" w:color="auto"/>
                    <w:right w:val="none" w:sz="0" w:space="0" w:color="auto"/>
                  </w:divBdr>
                </w:div>
                <w:div w:id="1890452864">
                  <w:blockQuote w:val="1"/>
                  <w:marLeft w:val="600"/>
                  <w:marRight w:val="0"/>
                  <w:marTop w:val="120"/>
                  <w:marBottom w:val="120"/>
                  <w:divBdr>
                    <w:top w:val="none" w:sz="0" w:space="0" w:color="auto"/>
                    <w:left w:val="none" w:sz="0" w:space="0" w:color="auto"/>
                    <w:bottom w:val="none" w:sz="0" w:space="0" w:color="auto"/>
                    <w:right w:val="none" w:sz="0" w:space="0" w:color="auto"/>
                  </w:divBdr>
                </w:div>
                <w:div w:id="26288756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93089136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26520356">
                  <w:blockQuote w:val="1"/>
                  <w:marLeft w:val="600"/>
                  <w:marRight w:val="0"/>
                  <w:marTop w:val="120"/>
                  <w:marBottom w:val="120"/>
                  <w:divBdr>
                    <w:top w:val="none" w:sz="0" w:space="0" w:color="auto"/>
                    <w:left w:val="none" w:sz="0" w:space="0" w:color="auto"/>
                    <w:bottom w:val="none" w:sz="0" w:space="0" w:color="auto"/>
                    <w:right w:val="none" w:sz="0" w:space="0" w:color="auto"/>
                  </w:divBdr>
                </w:div>
                <w:div w:id="45379030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77058584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421803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889296860">
      <w:bodyDiv w:val="1"/>
      <w:marLeft w:val="0"/>
      <w:marRight w:val="0"/>
      <w:marTop w:val="0"/>
      <w:marBottom w:val="0"/>
      <w:divBdr>
        <w:top w:val="single" w:sz="12" w:space="0" w:color="000066"/>
        <w:left w:val="none" w:sz="0" w:space="0" w:color="auto"/>
        <w:bottom w:val="none" w:sz="0" w:space="0" w:color="auto"/>
        <w:right w:val="none" w:sz="0" w:space="0" w:color="auto"/>
      </w:divBdr>
      <w:divsChild>
        <w:div w:id="918446607">
          <w:marLeft w:val="150"/>
          <w:marRight w:val="150"/>
          <w:marTop w:val="0"/>
          <w:marBottom w:val="0"/>
          <w:divBdr>
            <w:top w:val="none" w:sz="0" w:space="0" w:color="auto"/>
            <w:left w:val="none" w:sz="0" w:space="0" w:color="auto"/>
            <w:bottom w:val="none" w:sz="0" w:space="0" w:color="auto"/>
            <w:right w:val="none" w:sz="0" w:space="0" w:color="auto"/>
          </w:divBdr>
          <w:divsChild>
            <w:div w:id="185391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6425">
      <w:bodyDiv w:val="1"/>
      <w:marLeft w:val="0"/>
      <w:marRight w:val="0"/>
      <w:marTop w:val="0"/>
      <w:marBottom w:val="0"/>
      <w:divBdr>
        <w:top w:val="none" w:sz="0" w:space="0" w:color="auto"/>
        <w:left w:val="none" w:sz="0" w:space="0" w:color="auto"/>
        <w:bottom w:val="none" w:sz="0" w:space="0" w:color="auto"/>
        <w:right w:val="none" w:sz="0" w:space="0" w:color="auto"/>
      </w:divBdr>
      <w:divsChild>
        <w:div w:id="1154905509">
          <w:marLeft w:val="0"/>
          <w:marRight w:val="0"/>
          <w:marTop w:val="0"/>
          <w:marBottom w:val="0"/>
          <w:divBdr>
            <w:top w:val="none" w:sz="0" w:space="0" w:color="auto"/>
            <w:left w:val="none" w:sz="0" w:space="0" w:color="auto"/>
            <w:bottom w:val="none" w:sz="0" w:space="0" w:color="auto"/>
            <w:right w:val="none" w:sz="0" w:space="0" w:color="auto"/>
          </w:divBdr>
          <w:divsChild>
            <w:div w:id="54402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qld.gov.au/view/html/inforce/current/act-2001-064" TargetMode="External"/><Relationship Id="rId13" Type="http://schemas.openxmlformats.org/officeDocument/2006/relationships/hyperlink" Target="https://education.qld.gov.au/curriculum/stages-of-schooling/animals-in-education/QSAEC/forms-and-publications"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business.qld.gov.au/industries/farms-fishing-forestry/agriculture/animal/health/welfare/science/approval/ve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mrc.gov.au/about-us/publications/australian-code-care-and-use-animals-scientific-purpos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usiness.qld.gov.au/industries/farms-fishing-forestry/agriculture/animal/health/welfare/dut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gislation.qld.gov.au/view/html/inforce/current/act-2001-064" TargetMode="External"/><Relationship Id="rId14" Type="http://schemas.openxmlformats.org/officeDocument/2006/relationships/hyperlink" Target="https://education.qld.gov.au/curriculum/stages-of-schooling/animals-in-education/QSAEC/forms-and-publications" TargetMode="Externa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D890DA532C6CB4D985E0B6527A6E72C" ma:contentTypeVersion="12" ma:contentTypeDescription="Create a new document." ma:contentTypeScope="" ma:versionID="cfaf595f49b8260f79555707b306e58c">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96c6399a537a510c9060a00c118fdb4c"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Curriculum"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Curriculum" ma:index="10" nillable="true" ma:displayName="IA Category 6" ma:format="Dropdown" ma:internalName="Category_x0020_Curriculum">
      <xsd:simpleType>
        <xsd:restriction base="dms:Choice">
          <xsd:enumeration value="Curriculum"/>
          <xsd:enumeration value="Certificates and assessment"/>
          <xsd:enumeration value="Curriculum"/>
          <xsd:enumeration value="Resources"/>
          <xsd:enumeration value="School websites"/>
          <xsd:enumeration value="Technology"/>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eviewDate xmlns="f114f5df-7614-43c1-ba8e-2daa6e537108" xsi:nil="true"/>
    <PPReferenceNumber xmlns="f114f5df-7614-43c1-ba8e-2daa6e537108" xsi:nil="true"/>
    <PPModeratedBy xmlns="f114f5df-7614-43c1-ba8e-2daa6e537108">
      <UserInfo>
        <DisplayName>WATKINS, Lydia</DisplayName>
        <AccountId>112</AccountId>
        <AccountType/>
      </UserInfo>
    </PPModeratedBy>
    <PPLastReviewedBy xmlns="f114f5df-7614-43c1-ba8e-2daa6e537108">
      <UserInfo>
        <DisplayName>WATKINS, Lydia</DisplayName>
        <AccountId>112</AccountId>
        <AccountType/>
      </UserInfo>
    </PPLastReviewedBy>
    <PPContentApprover xmlns="f114f5df-7614-43c1-ba8e-2daa6e537108">
      <UserInfo>
        <DisplayName/>
        <AccountId xsi:nil="true"/>
        <AccountType/>
      </UserInfo>
    </PPContentApprover>
    <Category_x0020_Curriculum xmlns="f114f5df-7614-43c1-ba8e-2daa6e537108"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WATKINS, Lydia</DisplayName>
        <AccountId>112</AccountId>
        <AccountType/>
      </UserInfo>
    </PPSubmittedBy>
    <PPPublishedNotificationAddresses xmlns="f114f5df-7614-43c1-ba8e-2daa6e537108" xsi:nil="true"/>
    <PPLastReviewedDate xmlns="f114f5df-7614-43c1-ba8e-2daa6e537108">2024-01-15T02:17:45+00:00</PPLastReviewedDate>
    <PPModeratedDate xmlns="f114f5df-7614-43c1-ba8e-2daa6e537108">2024-01-15T02:17:44+00:00</PPModeratedDate>
    <PPSubmittedDate xmlns="f114f5df-7614-43c1-ba8e-2daa6e537108">2021-05-25T04:59:24+00:00</PPSubmittedDate>
    <PPContentOwner xmlns="f114f5df-7614-43c1-ba8e-2daa6e537108">
      <UserInfo>
        <DisplayName>CUMMINS, Claire</DisplayName>
        <AccountId>224</AccountId>
        <AccountType/>
      </UserInfo>
    </PPContentOwner>
    <PublishingExpirationDate xmlns="http://schemas.microsoft.com/sharepoint/v3" xsi:nil="true"/>
  </documentManagement>
</p:properties>
</file>

<file path=customXml/itemProps1.xml><?xml version="1.0" encoding="utf-8"?>
<ds:datastoreItem xmlns:ds="http://schemas.openxmlformats.org/officeDocument/2006/customXml" ds:itemID="{3B669807-13F3-4B18-8BB0-4565D7FC117B}">
  <ds:schemaRefs>
    <ds:schemaRef ds:uri="http://schemas.openxmlformats.org/officeDocument/2006/bibliography"/>
  </ds:schemaRefs>
</ds:datastoreItem>
</file>

<file path=customXml/itemProps2.xml><?xml version="1.0" encoding="utf-8"?>
<ds:datastoreItem xmlns:ds="http://schemas.openxmlformats.org/officeDocument/2006/customXml" ds:itemID="{4394E03B-D559-49F3-A39F-FD035BFA82BE}"/>
</file>

<file path=customXml/itemProps3.xml><?xml version="1.0" encoding="utf-8"?>
<ds:datastoreItem xmlns:ds="http://schemas.openxmlformats.org/officeDocument/2006/customXml" ds:itemID="{031100CF-9168-4AFC-A969-AD93D91462E2}"/>
</file>

<file path=customXml/itemProps4.xml><?xml version="1.0" encoding="utf-8"?>
<ds:datastoreItem xmlns:ds="http://schemas.openxmlformats.org/officeDocument/2006/customXml" ds:itemID="{6616C3A9-F144-4797-A564-E14B65D735E4}"/>
</file>

<file path=docProps/app.xml><?xml version="1.0" encoding="utf-8"?>
<Properties xmlns="http://schemas.openxmlformats.org/officeDocument/2006/extended-properties" xmlns:vt="http://schemas.openxmlformats.org/officeDocument/2006/docPropsVTypes">
  <Template>Normal.dotm</Template>
  <TotalTime>0</TotalTime>
  <Pages>3</Pages>
  <Words>1329</Words>
  <Characters>7577</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QSAEC categories of animal use</dc:title>
  <dc:subject>QSAEC categories of animal use</dc:subject>
  <dc:creator>Queensland Government</dc:creator>
  <cp:keywords>QSAEC; categories; animal use</cp:keywords>
  <cp:revision>2</cp:revision>
  <cp:lastPrinted>2017-12-15T05:01:00Z</cp:lastPrinted>
  <dcterms:created xsi:type="dcterms:W3CDTF">2024-01-09T04:04:00Z</dcterms:created>
  <dcterms:modified xsi:type="dcterms:W3CDTF">2024-01-09T04:04:00Z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0x0101000D890DA532C6CB4D985E0B6527A6E72C</vt:lpwstr>
  </property>
</Properties>
</file>