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4DEF" w14:textId="3314ACF2" w:rsidR="00B13615" w:rsidRPr="007C168A" w:rsidRDefault="00177592" w:rsidP="00177592">
      <w:pPr>
        <w:pStyle w:val="Heading2"/>
        <w:spacing w:before="0" w:after="0" w:line="276" w:lineRule="auto"/>
        <w:rPr>
          <w:bCs w:val="0"/>
          <w:sz w:val="52"/>
          <w:szCs w:val="52"/>
          <w:lang w:val="en-GB"/>
        </w:rPr>
      </w:pPr>
      <w:r w:rsidRPr="007C168A">
        <w:rPr>
          <w:bCs w:val="0"/>
          <w:sz w:val="52"/>
          <w:szCs w:val="52"/>
        </w:rPr>
        <w:t>Guideline to Conducting a Health, Safety and Wellbeing (HSW) Committee or forum</w:t>
      </w:r>
      <w:r w:rsidRPr="007C168A">
        <w:rPr>
          <w:bCs w:val="0"/>
          <w:color w:val="00528F"/>
          <w:sz w:val="52"/>
          <w:szCs w:val="52"/>
        </w:rPr>
        <w:t xml:space="preserve"> </w:t>
      </w:r>
    </w:p>
    <w:p w14:paraId="2FA0E515" w14:textId="1EC7B02A" w:rsidR="00955EED" w:rsidRPr="007C168A" w:rsidRDefault="00955EED" w:rsidP="00CB4318">
      <w:pPr>
        <w:pStyle w:val="Heading4"/>
        <w:spacing w:before="120" w:after="0"/>
        <w:rPr>
          <w:b w:val="0"/>
          <w:bCs w:val="0"/>
          <w:i w:val="0"/>
          <w:iCs w:val="0"/>
          <w:color w:val="008080"/>
          <w:sz w:val="36"/>
          <w:szCs w:val="36"/>
          <w:lang w:val="en-GB"/>
        </w:rPr>
      </w:pPr>
      <w:r w:rsidRPr="007C168A">
        <w:rPr>
          <w:b w:val="0"/>
          <w:bCs w:val="0"/>
          <w:i w:val="0"/>
          <w:iCs w:val="0"/>
          <w:color w:val="008080"/>
          <w:sz w:val="36"/>
          <w:szCs w:val="36"/>
          <w:lang w:val="en-GB"/>
        </w:rPr>
        <w:t xml:space="preserve">Health, </w:t>
      </w:r>
      <w:r w:rsidR="0017703A" w:rsidRPr="007C168A">
        <w:rPr>
          <w:b w:val="0"/>
          <w:bCs w:val="0"/>
          <w:i w:val="0"/>
          <w:iCs w:val="0"/>
          <w:color w:val="008080"/>
          <w:sz w:val="36"/>
          <w:szCs w:val="36"/>
          <w:lang w:val="en-GB"/>
        </w:rPr>
        <w:t>saf</w:t>
      </w:r>
      <w:r w:rsidRPr="007C168A">
        <w:rPr>
          <w:b w:val="0"/>
          <w:bCs w:val="0"/>
          <w:i w:val="0"/>
          <w:iCs w:val="0"/>
          <w:color w:val="008080"/>
          <w:sz w:val="36"/>
          <w:szCs w:val="36"/>
          <w:lang w:val="en-GB"/>
        </w:rPr>
        <w:t xml:space="preserve">ety and </w:t>
      </w:r>
      <w:r w:rsidR="0017703A" w:rsidRPr="007C168A">
        <w:rPr>
          <w:b w:val="0"/>
          <w:bCs w:val="0"/>
          <w:i w:val="0"/>
          <w:iCs w:val="0"/>
          <w:color w:val="008080"/>
          <w:sz w:val="36"/>
          <w:szCs w:val="36"/>
          <w:lang w:val="en-GB"/>
        </w:rPr>
        <w:t>w</w:t>
      </w:r>
      <w:r w:rsidRPr="007C168A">
        <w:rPr>
          <w:b w:val="0"/>
          <w:bCs w:val="0"/>
          <w:i w:val="0"/>
          <w:iCs w:val="0"/>
          <w:color w:val="008080"/>
          <w:sz w:val="36"/>
          <w:szCs w:val="36"/>
          <w:lang w:val="en-GB"/>
        </w:rPr>
        <w:t xml:space="preserve">ellbeing </w:t>
      </w:r>
      <w:r w:rsidR="0017703A" w:rsidRPr="007C168A">
        <w:rPr>
          <w:b w:val="0"/>
          <w:bCs w:val="0"/>
          <w:i w:val="0"/>
          <w:iCs w:val="0"/>
          <w:color w:val="008080"/>
          <w:sz w:val="36"/>
          <w:szCs w:val="36"/>
          <w:lang w:val="en-GB"/>
        </w:rPr>
        <w:t>c</w:t>
      </w:r>
      <w:r w:rsidRPr="007C168A">
        <w:rPr>
          <w:b w:val="0"/>
          <w:bCs w:val="0"/>
          <w:i w:val="0"/>
          <w:iCs w:val="0"/>
          <w:color w:val="008080"/>
          <w:sz w:val="36"/>
          <w:szCs w:val="36"/>
          <w:lang w:val="en-GB"/>
        </w:rPr>
        <w:t>onsultation</w:t>
      </w:r>
    </w:p>
    <w:p w14:paraId="31EEC24D" w14:textId="5009B456" w:rsidR="00955EED" w:rsidRPr="00CB4318" w:rsidRDefault="00705751" w:rsidP="00CB4318">
      <w:pPr>
        <w:pStyle w:val="Heading4"/>
        <w:spacing w:before="120" w:after="0"/>
        <w:rPr>
          <w:b w:val="0"/>
          <w:i w:val="0"/>
          <w:szCs w:val="22"/>
          <w:lang w:val="en-GB"/>
        </w:rPr>
      </w:pPr>
      <w:r w:rsidRPr="00CB4318">
        <w:rPr>
          <w:b w:val="0"/>
          <w:i w:val="0"/>
          <w:szCs w:val="22"/>
          <w:lang w:val="en-GB"/>
        </w:rPr>
        <w:t xml:space="preserve">Regular consultation with </w:t>
      </w:r>
      <w:r w:rsidR="009C740E" w:rsidRPr="00CB4318">
        <w:rPr>
          <w:b w:val="0"/>
          <w:i w:val="0"/>
          <w:szCs w:val="22"/>
          <w:lang w:val="en-GB"/>
        </w:rPr>
        <w:t>employee</w:t>
      </w:r>
      <w:r w:rsidRPr="00CB4318">
        <w:rPr>
          <w:b w:val="0"/>
          <w:i w:val="0"/>
          <w:szCs w:val="22"/>
          <w:lang w:val="en-GB"/>
        </w:rPr>
        <w:t xml:space="preserve">s ensures that hazards are identified and appropriate controls are developed and implemented to manage the risk of harm. </w:t>
      </w:r>
      <w:r w:rsidR="00955EED" w:rsidRPr="00CB4318">
        <w:rPr>
          <w:b w:val="0"/>
          <w:i w:val="0"/>
          <w:szCs w:val="22"/>
          <w:lang w:val="en-GB"/>
        </w:rPr>
        <w:t xml:space="preserve">Establishing a formal Health, Safety and Wellbeing (HSW) Committee (Committee) </w:t>
      </w:r>
      <w:r w:rsidRPr="00CB4318">
        <w:rPr>
          <w:b w:val="0"/>
          <w:i w:val="0"/>
          <w:szCs w:val="22"/>
          <w:lang w:val="en-GB"/>
        </w:rPr>
        <w:t xml:space="preserve">or forum </w:t>
      </w:r>
      <w:r w:rsidR="00955EED" w:rsidRPr="00CB4318">
        <w:rPr>
          <w:b w:val="0"/>
          <w:i w:val="0"/>
          <w:szCs w:val="22"/>
          <w:lang w:val="en-GB"/>
        </w:rPr>
        <w:t>is one way to ensure that HSW consultation and communication mechanisms are in place</w:t>
      </w:r>
      <w:r w:rsidR="00D7441B">
        <w:rPr>
          <w:b w:val="0"/>
          <w:i w:val="0"/>
          <w:szCs w:val="22"/>
          <w:lang w:val="en-GB"/>
        </w:rPr>
        <w:t xml:space="preserve"> and promote worker engagement in health, safety and wellbeing.</w:t>
      </w:r>
    </w:p>
    <w:p w14:paraId="5A650990" w14:textId="5E35841F" w:rsidR="00955EED" w:rsidRPr="007C168A" w:rsidRDefault="00B13615" w:rsidP="00CB4318">
      <w:pPr>
        <w:pStyle w:val="Heading4"/>
        <w:spacing w:before="120" w:after="0"/>
        <w:rPr>
          <w:b w:val="0"/>
          <w:bCs w:val="0"/>
          <w:i w:val="0"/>
          <w:iCs w:val="0"/>
          <w:color w:val="008080"/>
          <w:sz w:val="36"/>
          <w:szCs w:val="36"/>
          <w:lang w:val="en-GB"/>
        </w:rPr>
      </w:pPr>
      <w:r w:rsidRPr="007C168A">
        <w:rPr>
          <w:b w:val="0"/>
          <w:bCs w:val="0"/>
          <w:i w:val="0"/>
          <w:iCs w:val="0"/>
          <w:color w:val="008080"/>
          <w:sz w:val="36"/>
          <w:szCs w:val="36"/>
          <w:lang w:val="en-GB"/>
        </w:rPr>
        <w:t>Role of the</w:t>
      </w:r>
      <w:r w:rsidR="00E03E6F" w:rsidRPr="007C168A">
        <w:rPr>
          <w:b w:val="0"/>
          <w:bCs w:val="0"/>
          <w:i w:val="0"/>
          <w:iCs w:val="0"/>
          <w:color w:val="008080"/>
          <w:sz w:val="36"/>
          <w:szCs w:val="36"/>
          <w:lang w:val="en-GB"/>
        </w:rPr>
        <w:t xml:space="preserve"> </w:t>
      </w:r>
      <w:r w:rsidRPr="007C168A">
        <w:rPr>
          <w:b w:val="0"/>
          <w:bCs w:val="0"/>
          <w:i w:val="0"/>
          <w:iCs w:val="0"/>
          <w:color w:val="008080"/>
          <w:sz w:val="36"/>
          <w:szCs w:val="36"/>
          <w:lang w:val="en-GB"/>
        </w:rPr>
        <w:t>Chair</w:t>
      </w:r>
    </w:p>
    <w:p w14:paraId="25482AAC" w14:textId="79397803" w:rsidR="00285585" w:rsidRPr="00CB4318" w:rsidRDefault="00165666" w:rsidP="00CB4318">
      <w:pPr>
        <w:spacing w:before="120" w:after="0"/>
        <w:rPr>
          <w:rFonts w:cs="Arial"/>
          <w:szCs w:val="22"/>
          <w:lang w:val="en-GB"/>
        </w:rPr>
      </w:pPr>
      <w:r>
        <w:rPr>
          <w:rFonts w:cs="Arial"/>
          <w:szCs w:val="22"/>
          <w:lang w:val="en-GB"/>
        </w:rPr>
        <w:t>T</w:t>
      </w:r>
      <w:r w:rsidR="00285585" w:rsidRPr="00CB4318">
        <w:rPr>
          <w:rFonts w:cs="Arial"/>
          <w:szCs w:val="22"/>
          <w:lang w:val="en-GB"/>
        </w:rPr>
        <w:t>he Chair is responsible for facilitating the conversation and making sure that</w:t>
      </w:r>
      <w:r w:rsidR="00705751" w:rsidRPr="00CB4318">
        <w:rPr>
          <w:rFonts w:cs="Arial"/>
          <w:szCs w:val="22"/>
          <w:lang w:val="en-GB"/>
        </w:rPr>
        <w:t xml:space="preserve"> employees </w:t>
      </w:r>
      <w:r w:rsidR="00285585" w:rsidRPr="00CB4318">
        <w:rPr>
          <w:rFonts w:cs="Arial"/>
          <w:szCs w:val="22"/>
          <w:lang w:val="en-GB"/>
        </w:rPr>
        <w:t xml:space="preserve">are heard on </w:t>
      </w:r>
      <w:r w:rsidR="00554BE2" w:rsidRPr="00CB4318">
        <w:rPr>
          <w:rFonts w:cs="Arial"/>
          <w:szCs w:val="22"/>
          <w:lang w:val="en-GB"/>
        </w:rPr>
        <w:t xml:space="preserve">HSW </w:t>
      </w:r>
      <w:r w:rsidR="00285585" w:rsidRPr="00CB4318">
        <w:rPr>
          <w:rFonts w:cs="Arial"/>
          <w:szCs w:val="22"/>
          <w:lang w:val="en-GB"/>
        </w:rPr>
        <w:t>matters</w:t>
      </w:r>
      <w:r w:rsidR="00554BE2" w:rsidRPr="00CB4318">
        <w:rPr>
          <w:rFonts w:cs="Arial"/>
          <w:szCs w:val="22"/>
          <w:lang w:val="en-GB"/>
        </w:rPr>
        <w:t xml:space="preserve"> that affect the workplace</w:t>
      </w:r>
      <w:r w:rsidR="00EB7CB6">
        <w:rPr>
          <w:rFonts w:cs="Arial"/>
          <w:szCs w:val="22"/>
          <w:lang w:val="en-GB"/>
        </w:rPr>
        <w:t xml:space="preserve"> through effective worker engagement.</w:t>
      </w:r>
    </w:p>
    <w:p w14:paraId="2DA89AB8" w14:textId="4903F21D" w:rsidR="00285585" w:rsidRPr="00CB4318" w:rsidRDefault="00285585" w:rsidP="00CB4318">
      <w:pPr>
        <w:spacing w:before="120" w:after="0"/>
        <w:rPr>
          <w:rFonts w:cs="Arial"/>
          <w:szCs w:val="22"/>
          <w:lang w:val="en-GB"/>
        </w:rPr>
      </w:pPr>
      <w:r w:rsidRPr="00CB4318">
        <w:rPr>
          <w:rFonts w:cs="Arial"/>
          <w:szCs w:val="22"/>
          <w:lang w:val="en-GB"/>
        </w:rPr>
        <w:t>T</w:t>
      </w:r>
      <w:r w:rsidR="00B13615" w:rsidRPr="00CB4318">
        <w:rPr>
          <w:rFonts w:cs="Arial"/>
          <w:szCs w:val="22"/>
          <w:lang w:val="en-GB"/>
        </w:rPr>
        <w:t>he Chair</w:t>
      </w:r>
      <w:r w:rsidRPr="00CB4318">
        <w:rPr>
          <w:rFonts w:cs="Arial"/>
          <w:szCs w:val="22"/>
          <w:lang w:val="en-GB"/>
        </w:rPr>
        <w:t xml:space="preserve"> </w:t>
      </w:r>
      <w:r w:rsidR="0015207E" w:rsidRPr="00CB4318">
        <w:rPr>
          <w:rFonts w:cs="Arial"/>
          <w:szCs w:val="22"/>
          <w:lang w:val="en-GB"/>
        </w:rPr>
        <w:t xml:space="preserve">must </w:t>
      </w:r>
      <w:r w:rsidR="00B13615" w:rsidRPr="00CB4318">
        <w:rPr>
          <w:rFonts w:cs="Arial"/>
          <w:szCs w:val="22"/>
          <w:lang w:val="en-GB"/>
        </w:rPr>
        <w:t xml:space="preserve">be the </w:t>
      </w:r>
      <w:r w:rsidR="000E5BD2" w:rsidRPr="00CB4318">
        <w:rPr>
          <w:rFonts w:cs="Arial"/>
          <w:szCs w:val="22"/>
          <w:lang w:val="en-GB"/>
        </w:rPr>
        <w:t xml:space="preserve">person with </w:t>
      </w:r>
      <w:hyperlink r:id="rId11" w:history="1">
        <w:r w:rsidR="000E5BD2" w:rsidRPr="00CB4318">
          <w:rPr>
            <w:rStyle w:val="Hyperlink"/>
            <w:rFonts w:cs="Arial"/>
            <w:szCs w:val="22"/>
            <w:lang w:val="en-GB"/>
          </w:rPr>
          <w:t xml:space="preserve">management or control </w:t>
        </w:r>
        <w:r w:rsidR="00B13615" w:rsidRPr="00CB4318">
          <w:rPr>
            <w:rStyle w:val="Hyperlink"/>
            <w:rFonts w:cs="Arial"/>
            <w:szCs w:val="22"/>
            <w:lang w:val="en-GB"/>
          </w:rPr>
          <w:t>of the workplace</w:t>
        </w:r>
      </w:hyperlink>
      <w:r w:rsidR="00B13615" w:rsidRPr="00CB4318">
        <w:rPr>
          <w:rFonts w:cs="Arial"/>
          <w:szCs w:val="22"/>
          <w:lang w:val="en-GB"/>
        </w:rPr>
        <w:t xml:space="preserve"> </w:t>
      </w:r>
      <w:r w:rsidR="000E5BD2" w:rsidRPr="00CB4318">
        <w:rPr>
          <w:rFonts w:cs="Arial"/>
          <w:szCs w:val="22"/>
          <w:lang w:val="en-GB"/>
        </w:rPr>
        <w:t>(</w:t>
      </w:r>
      <w:r w:rsidR="00B13615" w:rsidRPr="00CB4318">
        <w:rPr>
          <w:rFonts w:cs="Arial"/>
          <w:szCs w:val="22"/>
          <w:lang w:val="en-GB"/>
        </w:rPr>
        <w:t xml:space="preserve">i.e. </w:t>
      </w:r>
      <w:r w:rsidR="009C740E" w:rsidRPr="00CB4318">
        <w:rPr>
          <w:rFonts w:cs="Arial"/>
          <w:szCs w:val="22"/>
          <w:lang w:val="en-GB"/>
        </w:rPr>
        <w:t xml:space="preserve">the Regional Director for regions; </w:t>
      </w:r>
      <w:r w:rsidR="00B13615" w:rsidRPr="00CB4318">
        <w:rPr>
          <w:rFonts w:cs="Arial"/>
          <w:szCs w:val="22"/>
          <w:lang w:val="en-GB"/>
        </w:rPr>
        <w:t xml:space="preserve">the </w:t>
      </w:r>
      <w:r w:rsidR="00F14D36" w:rsidRPr="00CB4318">
        <w:rPr>
          <w:rFonts w:cs="Arial"/>
          <w:szCs w:val="22"/>
          <w:lang w:val="en-GB"/>
        </w:rPr>
        <w:t>P</w:t>
      </w:r>
      <w:r w:rsidR="00B13615" w:rsidRPr="00CB4318">
        <w:rPr>
          <w:rFonts w:cs="Arial"/>
          <w:szCs w:val="22"/>
          <w:lang w:val="en-GB"/>
        </w:rPr>
        <w:t>rincipal for a school</w:t>
      </w:r>
      <w:r w:rsidR="00E03E6F" w:rsidRPr="00CB4318">
        <w:rPr>
          <w:rFonts w:cs="Arial"/>
          <w:szCs w:val="22"/>
          <w:lang w:val="en-GB"/>
        </w:rPr>
        <w:t>;</w:t>
      </w:r>
      <w:r w:rsidR="00B13615" w:rsidRPr="00CB4318">
        <w:rPr>
          <w:rFonts w:cs="Arial"/>
          <w:szCs w:val="22"/>
          <w:lang w:val="en-GB"/>
        </w:rPr>
        <w:t xml:space="preserve"> the senior manager for other workplaces</w:t>
      </w:r>
      <w:r w:rsidR="000E5BD2" w:rsidRPr="00CB4318">
        <w:rPr>
          <w:rFonts w:cs="Arial"/>
          <w:szCs w:val="22"/>
          <w:lang w:val="en-GB"/>
        </w:rPr>
        <w:t>)</w:t>
      </w:r>
      <w:r w:rsidR="009C740E" w:rsidRPr="00CB4318">
        <w:rPr>
          <w:rFonts w:cs="Arial"/>
          <w:szCs w:val="22"/>
          <w:lang w:val="en-GB"/>
        </w:rPr>
        <w:t xml:space="preserve">.  The Chair </w:t>
      </w:r>
      <w:r w:rsidRPr="00CB4318">
        <w:rPr>
          <w:rFonts w:cs="Arial"/>
          <w:szCs w:val="22"/>
          <w:lang w:val="en-GB"/>
        </w:rPr>
        <w:t xml:space="preserve">demonstrates their </w:t>
      </w:r>
      <w:r w:rsidR="00554BE2" w:rsidRPr="00CB4318">
        <w:rPr>
          <w:rFonts w:cs="Arial"/>
          <w:szCs w:val="22"/>
          <w:lang w:val="en-GB"/>
        </w:rPr>
        <w:t xml:space="preserve">active </w:t>
      </w:r>
      <w:r w:rsidRPr="00CB4318">
        <w:rPr>
          <w:rFonts w:cs="Arial"/>
          <w:szCs w:val="22"/>
          <w:lang w:val="en-GB"/>
        </w:rPr>
        <w:t xml:space="preserve">leadership by consulting with </w:t>
      </w:r>
      <w:r w:rsidR="009C740E" w:rsidRPr="00CB4318">
        <w:rPr>
          <w:rFonts w:cs="Arial"/>
          <w:szCs w:val="22"/>
          <w:lang w:val="en-GB"/>
        </w:rPr>
        <w:t>employees</w:t>
      </w:r>
      <w:r w:rsidRPr="00CB4318">
        <w:rPr>
          <w:rFonts w:cs="Arial"/>
          <w:szCs w:val="22"/>
          <w:lang w:val="en-GB"/>
        </w:rPr>
        <w:t>, both formally and informally</w:t>
      </w:r>
      <w:r w:rsidR="00554BE2" w:rsidRPr="00CB4318">
        <w:rPr>
          <w:rFonts w:cs="Arial"/>
          <w:szCs w:val="22"/>
          <w:lang w:val="en-GB"/>
        </w:rPr>
        <w:t>,</w:t>
      </w:r>
      <w:r w:rsidRPr="00CB4318">
        <w:rPr>
          <w:rFonts w:cs="Arial"/>
          <w:szCs w:val="22"/>
          <w:lang w:val="en-GB"/>
        </w:rPr>
        <w:t xml:space="preserve"> on HSW matters</w:t>
      </w:r>
      <w:r w:rsidR="00554BE2" w:rsidRPr="00CB4318">
        <w:rPr>
          <w:rFonts w:cs="Arial"/>
          <w:szCs w:val="22"/>
          <w:lang w:val="en-GB"/>
        </w:rPr>
        <w:t>.</w:t>
      </w:r>
    </w:p>
    <w:p w14:paraId="7ED23E00" w14:textId="2CF219BD" w:rsidR="00285585" w:rsidRPr="00CB4318" w:rsidRDefault="00AC62B4" w:rsidP="00CB4318">
      <w:pPr>
        <w:spacing w:before="120" w:after="0"/>
        <w:rPr>
          <w:rFonts w:cs="Arial"/>
          <w:szCs w:val="22"/>
          <w:lang w:val="en-GB"/>
        </w:rPr>
      </w:pPr>
      <w:r w:rsidRPr="00CB4318">
        <w:rPr>
          <w:rFonts w:cs="Arial"/>
          <w:szCs w:val="22"/>
          <w:lang w:val="en-GB"/>
        </w:rPr>
        <w:t>The Chair is responsible for</w:t>
      </w:r>
      <w:r w:rsidR="00554BE2" w:rsidRPr="00CB4318">
        <w:rPr>
          <w:rFonts w:cs="Arial"/>
          <w:szCs w:val="22"/>
          <w:lang w:val="en-GB"/>
        </w:rPr>
        <w:t xml:space="preserve"> </w:t>
      </w:r>
      <w:r w:rsidR="00705751" w:rsidRPr="00CB4318">
        <w:rPr>
          <w:rFonts w:cs="Arial"/>
          <w:szCs w:val="22"/>
          <w:lang w:val="en-GB"/>
        </w:rPr>
        <w:t xml:space="preserve">facilitating the </w:t>
      </w:r>
      <w:r w:rsidR="00285585" w:rsidRPr="00CB4318">
        <w:rPr>
          <w:rFonts w:cs="Arial"/>
          <w:szCs w:val="22"/>
          <w:lang w:val="en-GB"/>
        </w:rPr>
        <w:t>analys</w:t>
      </w:r>
      <w:r w:rsidR="00705751" w:rsidRPr="00CB4318">
        <w:rPr>
          <w:rFonts w:cs="Arial"/>
          <w:szCs w:val="22"/>
          <w:lang w:val="en-GB"/>
        </w:rPr>
        <w:t xml:space="preserve">is of </w:t>
      </w:r>
      <w:r w:rsidR="00285585" w:rsidRPr="00CB4318">
        <w:rPr>
          <w:rFonts w:cs="Arial"/>
          <w:szCs w:val="22"/>
          <w:lang w:val="en-GB"/>
        </w:rPr>
        <w:t>HSW matters affecting the workplace</w:t>
      </w:r>
      <w:r w:rsidR="00554BE2" w:rsidRPr="00CB4318">
        <w:rPr>
          <w:rFonts w:cs="Arial"/>
          <w:szCs w:val="22"/>
          <w:lang w:val="en-GB"/>
        </w:rPr>
        <w:t xml:space="preserve"> and ensuring:</w:t>
      </w:r>
      <w:r w:rsidR="00285585" w:rsidRPr="00CB4318">
        <w:rPr>
          <w:rFonts w:cs="Arial"/>
          <w:szCs w:val="22"/>
          <w:lang w:val="en-GB"/>
        </w:rPr>
        <w:t xml:space="preserve"> </w:t>
      </w:r>
    </w:p>
    <w:p w14:paraId="73A79980" w14:textId="23EEEC62" w:rsidR="00285585" w:rsidRPr="00CB4318" w:rsidRDefault="00F14D36" w:rsidP="00CB4318">
      <w:pPr>
        <w:pStyle w:val="ListParagraph"/>
        <w:numPr>
          <w:ilvl w:val="0"/>
          <w:numId w:val="19"/>
        </w:numPr>
        <w:spacing w:before="120" w:after="0"/>
        <w:rPr>
          <w:rFonts w:cs="Arial"/>
          <w:szCs w:val="22"/>
          <w:lang w:val="en-GB"/>
        </w:rPr>
      </w:pPr>
      <w:r w:rsidRPr="00CB4318">
        <w:rPr>
          <w:rFonts w:cs="Arial"/>
          <w:szCs w:val="22"/>
          <w:lang w:val="en-GB"/>
        </w:rPr>
        <w:t xml:space="preserve">all </w:t>
      </w:r>
      <w:r w:rsidR="009C740E" w:rsidRPr="00CB4318">
        <w:rPr>
          <w:rFonts w:cs="Arial"/>
          <w:szCs w:val="22"/>
          <w:lang w:val="en-GB"/>
        </w:rPr>
        <w:t>employees</w:t>
      </w:r>
      <w:r w:rsidR="00AC62B4" w:rsidRPr="00CB4318">
        <w:rPr>
          <w:rFonts w:cs="Arial"/>
          <w:szCs w:val="22"/>
          <w:lang w:val="en-GB"/>
        </w:rPr>
        <w:t xml:space="preserve"> </w:t>
      </w:r>
      <w:r w:rsidRPr="00CB4318">
        <w:rPr>
          <w:rFonts w:cs="Arial"/>
          <w:szCs w:val="22"/>
          <w:lang w:val="en-GB"/>
        </w:rPr>
        <w:t>at the workplace are informed about when the Committee</w:t>
      </w:r>
      <w:r w:rsidR="00705751" w:rsidRPr="00CB4318">
        <w:rPr>
          <w:rFonts w:cs="Arial"/>
          <w:szCs w:val="22"/>
          <w:lang w:val="en-GB"/>
        </w:rPr>
        <w:t xml:space="preserve"> or forum</w:t>
      </w:r>
      <w:r w:rsidRPr="00CB4318">
        <w:rPr>
          <w:rFonts w:cs="Arial"/>
          <w:szCs w:val="22"/>
          <w:lang w:val="en-GB"/>
        </w:rPr>
        <w:t xml:space="preserve"> is meeting and the process for submitting an agenda item for discussion</w:t>
      </w:r>
      <w:r w:rsidR="00285585" w:rsidRPr="00CB4318">
        <w:rPr>
          <w:rFonts w:cs="Arial"/>
          <w:szCs w:val="22"/>
          <w:lang w:val="en-GB"/>
        </w:rPr>
        <w:t xml:space="preserve">; </w:t>
      </w:r>
    </w:p>
    <w:p w14:paraId="54AC520B" w14:textId="69BBFF2C" w:rsidR="00285585" w:rsidRPr="00CB4318" w:rsidRDefault="003C456B" w:rsidP="00CB4318">
      <w:pPr>
        <w:pStyle w:val="ListParagraph"/>
        <w:numPr>
          <w:ilvl w:val="0"/>
          <w:numId w:val="19"/>
        </w:numPr>
        <w:spacing w:before="120" w:after="0"/>
        <w:rPr>
          <w:rFonts w:cs="Arial"/>
          <w:szCs w:val="22"/>
          <w:lang w:val="en-GB"/>
        </w:rPr>
      </w:pPr>
      <w:r w:rsidRPr="00CB4318">
        <w:rPr>
          <w:rFonts w:cs="Arial"/>
          <w:szCs w:val="22"/>
          <w:lang w:val="en-GB"/>
        </w:rPr>
        <w:t>C</w:t>
      </w:r>
      <w:r w:rsidR="00285585" w:rsidRPr="00CB4318">
        <w:rPr>
          <w:rFonts w:cs="Arial"/>
          <w:szCs w:val="22"/>
          <w:lang w:val="en-GB"/>
        </w:rPr>
        <w:t xml:space="preserve">ommittee meetings </w:t>
      </w:r>
      <w:r w:rsidR="00705751" w:rsidRPr="00CB4318">
        <w:rPr>
          <w:rFonts w:cs="Arial"/>
          <w:szCs w:val="22"/>
          <w:lang w:val="en-GB"/>
        </w:rPr>
        <w:t>or forum</w:t>
      </w:r>
      <w:r w:rsidR="00554BE2" w:rsidRPr="00CB4318">
        <w:rPr>
          <w:rFonts w:cs="Arial"/>
          <w:szCs w:val="22"/>
          <w:lang w:val="en-GB"/>
        </w:rPr>
        <w:t>s</w:t>
      </w:r>
      <w:r w:rsidR="00705751" w:rsidRPr="00CB4318">
        <w:rPr>
          <w:rFonts w:cs="Arial"/>
          <w:szCs w:val="22"/>
          <w:lang w:val="en-GB"/>
        </w:rPr>
        <w:t xml:space="preserve"> </w:t>
      </w:r>
      <w:r w:rsidR="00285585" w:rsidRPr="00CB4318">
        <w:rPr>
          <w:rFonts w:cs="Arial"/>
          <w:szCs w:val="22"/>
          <w:lang w:val="en-GB"/>
        </w:rPr>
        <w:t xml:space="preserve">are held at a time that enables </w:t>
      </w:r>
      <w:r w:rsidR="00705751" w:rsidRPr="00CB4318">
        <w:rPr>
          <w:rFonts w:cs="Arial"/>
          <w:szCs w:val="22"/>
          <w:lang w:val="en-GB"/>
        </w:rPr>
        <w:t xml:space="preserve">broad </w:t>
      </w:r>
      <w:r w:rsidR="00285585" w:rsidRPr="00CB4318">
        <w:rPr>
          <w:rFonts w:cs="Arial"/>
          <w:szCs w:val="22"/>
          <w:lang w:val="en-GB"/>
        </w:rPr>
        <w:t>participation (</w:t>
      </w:r>
      <w:r w:rsidR="00705751" w:rsidRPr="00CB4318">
        <w:rPr>
          <w:rFonts w:cs="Arial"/>
          <w:szCs w:val="22"/>
          <w:lang w:val="en-GB"/>
        </w:rPr>
        <w:t>for example to include</w:t>
      </w:r>
      <w:r w:rsidR="00285585" w:rsidRPr="00CB4318">
        <w:rPr>
          <w:rFonts w:cs="Arial"/>
          <w:szCs w:val="22"/>
          <w:lang w:val="en-GB"/>
        </w:rPr>
        <w:t xml:space="preserve"> cleaners)</w:t>
      </w:r>
      <w:r w:rsidR="00554BE2" w:rsidRPr="00CB4318">
        <w:rPr>
          <w:rFonts w:cs="Arial"/>
          <w:szCs w:val="22"/>
          <w:lang w:val="en-GB"/>
        </w:rPr>
        <w:t>; and</w:t>
      </w:r>
    </w:p>
    <w:p w14:paraId="568E6C6E" w14:textId="02A73627" w:rsidR="00705751" w:rsidRPr="00CB4318" w:rsidRDefault="00554BE2" w:rsidP="00CB4318">
      <w:pPr>
        <w:pStyle w:val="ListParagraph"/>
        <w:numPr>
          <w:ilvl w:val="0"/>
          <w:numId w:val="19"/>
        </w:numPr>
        <w:spacing w:before="120" w:after="0"/>
        <w:rPr>
          <w:rFonts w:cs="Arial"/>
          <w:szCs w:val="22"/>
          <w:lang w:val="en-GB"/>
        </w:rPr>
      </w:pPr>
      <w:r w:rsidRPr="00CB4318">
        <w:rPr>
          <w:rFonts w:cs="Arial"/>
          <w:szCs w:val="22"/>
          <w:lang w:val="en-GB"/>
        </w:rPr>
        <w:t xml:space="preserve">that </w:t>
      </w:r>
      <w:r w:rsidR="00705751" w:rsidRPr="00CB4318">
        <w:rPr>
          <w:rFonts w:cs="Arial"/>
          <w:szCs w:val="22"/>
          <w:lang w:val="en-GB"/>
        </w:rPr>
        <w:t>all employees</w:t>
      </w:r>
      <w:r w:rsidRPr="00CB4318">
        <w:rPr>
          <w:rFonts w:cs="Arial"/>
          <w:szCs w:val="22"/>
          <w:lang w:val="en-GB"/>
        </w:rPr>
        <w:t xml:space="preserve"> at</w:t>
      </w:r>
      <w:r w:rsidR="00705751" w:rsidRPr="00CB4318">
        <w:rPr>
          <w:rFonts w:cs="Arial"/>
          <w:szCs w:val="22"/>
          <w:lang w:val="en-GB"/>
        </w:rPr>
        <w:t xml:space="preserve"> the location ha</w:t>
      </w:r>
      <w:r w:rsidRPr="00CB4318">
        <w:rPr>
          <w:rFonts w:cs="Arial"/>
          <w:szCs w:val="22"/>
          <w:lang w:val="en-GB"/>
        </w:rPr>
        <w:t>ve</w:t>
      </w:r>
      <w:r w:rsidR="00705751" w:rsidRPr="00CB4318">
        <w:rPr>
          <w:rFonts w:cs="Arial"/>
          <w:szCs w:val="22"/>
          <w:lang w:val="en-GB"/>
        </w:rPr>
        <w:t xml:space="preserve"> access </w:t>
      </w:r>
      <w:r w:rsidR="00EC2571" w:rsidRPr="00CB4318">
        <w:rPr>
          <w:rFonts w:cs="Arial"/>
          <w:szCs w:val="22"/>
          <w:lang w:val="en-GB"/>
        </w:rPr>
        <w:t>to</w:t>
      </w:r>
      <w:r w:rsidR="00705751" w:rsidRPr="00CB4318">
        <w:rPr>
          <w:rFonts w:cs="Arial"/>
          <w:szCs w:val="22"/>
          <w:lang w:val="en-GB"/>
        </w:rPr>
        <w:t xml:space="preserve"> the minutes and operations of the </w:t>
      </w:r>
      <w:r w:rsidR="00926E63" w:rsidRPr="00CB4318">
        <w:rPr>
          <w:rFonts w:cs="Arial"/>
          <w:szCs w:val="22"/>
          <w:lang w:val="en-GB"/>
        </w:rPr>
        <w:t>C</w:t>
      </w:r>
      <w:r w:rsidR="00705751" w:rsidRPr="00CB4318">
        <w:rPr>
          <w:rFonts w:cs="Arial"/>
          <w:szCs w:val="22"/>
          <w:lang w:val="en-GB"/>
        </w:rPr>
        <w:t xml:space="preserve">ommittee or forum </w:t>
      </w:r>
      <w:r w:rsidR="005F685E" w:rsidRPr="00CB4318">
        <w:rPr>
          <w:rFonts w:cs="Arial"/>
          <w:szCs w:val="22"/>
          <w:lang w:val="en-GB"/>
        </w:rPr>
        <w:t>(</w:t>
      </w:r>
      <w:r w:rsidR="00EC2571" w:rsidRPr="00CB4318">
        <w:rPr>
          <w:rFonts w:cs="Arial"/>
          <w:szCs w:val="22"/>
          <w:lang w:val="en-GB"/>
        </w:rPr>
        <w:t xml:space="preserve">e.g. on </w:t>
      </w:r>
      <w:r w:rsidRPr="00CB4318">
        <w:rPr>
          <w:rFonts w:cs="Arial"/>
          <w:szCs w:val="22"/>
          <w:lang w:val="en-GB"/>
        </w:rPr>
        <w:t xml:space="preserve">the </w:t>
      </w:r>
      <w:r w:rsidR="00EC2571" w:rsidRPr="00CB4318">
        <w:rPr>
          <w:rFonts w:cs="Arial"/>
          <w:szCs w:val="22"/>
          <w:lang w:val="en-GB"/>
        </w:rPr>
        <w:t xml:space="preserve">HSW noticeboard, either physical or virtual, that serves as a key source of information for all </w:t>
      </w:r>
      <w:r w:rsidR="009C740E" w:rsidRPr="00CB4318">
        <w:rPr>
          <w:rFonts w:cs="Arial"/>
          <w:szCs w:val="22"/>
          <w:lang w:val="en-GB"/>
        </w:rPr>
        <w:t>employees</w:t>
      </w:r>
      <w:r w:rsidR="005F685E" w:rsidRPr="00CB4318">
        <w:rPr>
          <w:rFonts w:cs="Arial"/>
          <w:szCs w:val="22"/>
          <w:lang w:val="en-GB"/>
        </w:rPr>
        <w:t>)</w:t>
      </w:r>
      <w:r w:rsidR="00EC2571" w:rsidRPr="00CB4318">
        <w:rPr>
          <w:rFonts w:cs="Arial"/>
          <w:szCs w:val="22"/>
          <w:lang w:val="en-GB"/>
        </w:rPr>
        <w:t>.</w:t>
      </w:r>
    </w:p>
    <w:p w14:paraId="1EE7B32F" w14:textId="4A786778" w:rsidR="00BA7D4D" w:rsidRPr="00CB4318" w:rsidRDefault="00BA7D4D" w:rsidP="00CB4318">
      <w:pPr>
        <w:spacing w:before="120" w:after="0"/>
        <w:rPr>
          <w:rFonts w:cs="Arial"/>
          <w:szCs w:val="22"/>
          <w:lang w:val="en-GB"/>
        </w:rPr>
      </w:pPr>
      <w:r w:rsidRPr="00CB4318">
        <w:rPr>
          <w:rFonts w:cs="Arial"/>
          <w:szCs w:val="22"/>
          <w:lang w:val="en-GB"/>
        </w:rPr>
        <w:t xml:space="preserve">The Chair and </w:t>
      </w:r>
      <w:r w:rsidR="00955EED" w:rsidRPr="00CB4318">
        <w:rPr>
          <w:rFonts w:cs="Arial"/>
          <w:szCs w:val="22"/>
          <w:lang w:val="en-GB"/>
        </w:rPr>
        <w:t xml:space="preserve">Committee </w:t>
      </w:r>
      <w:r w:rsidRPr="00CB4318">
        <w:rPr>
          <w:rFonts w:cs="Arial"/>
          <w:szCs w:val="22"/>
          <w:lang w:val="en-GB"/>
        </w:rPr>
        <w:t>members should actively call for WHS matters for consideration by the Committee</w:t>
      </w:r>
      <w:r w:rsidR="00285585" w:rsidRPr="00CB4318">
        <w:rPr>
          <w:rFonts w:cs="Arial"/>
          <w:szCs w:val="22"/>
          <w:lang w:val="en-GB"/>
        </w:rPr>
        <w:t xml:space="preserve"> from all </w:t>
      </w:r>
      <w:r w:rsidR="009C740E" w:rsidRPr="00CB4318">
        <w:rPr>
          <w:rFonts w:cs="Arial"/>
          <w:szCs w:val="22"/>
          <w:lang w:val="en-GB"/>
        </w:rPr>
        <w:t>employees</w:t>
      </w:r>
      <w:r w:rsidR="00285585" w:rsidRPr="00CB4318">
        <w:rPr>
          <w:rFonts w:cs="Arial"/>
          <w:szCs w:val="22"/>
          <w:lang w:val="en-GB"/>
        </w:rPr>
        <w:t xml:space="preserve"> at the workplace.</w:t>
      </w:r>
    </w:p>
    <w:p w14:paraId="0F8D80AF" w14:textId="16E224B8" w:rsidR="00F14D36" w:rsidRPr="00CB4318" w:rsidRDefault="00F14D36" w:rsidP="00CB4318">
      <w:pPr>
        <w:spacing w:before="120" w:after="0"/>
        <w:rPr>
          <w:rFonts w:cs="Arial"/>
          <w:szCs w:val="22"/>
          <w:lang w:val="en-GB"/>
        </w:rPr>
      </w:pPr>
      <w:r w:rsidRPr="00CB4318">
        <w:rPr>
          <w:rFonts w:cs="Arial"/>
          <w:szCs w:val="22"/>
          <w:lang w:val="en-GB"/>
        </w:rPr>
        <w:t xml:space="preserve">The Chair is responsible for ensuring that the membership of the current registered </w:t>
      </w:r>
      <w:r w:rsidR="003C456B" w:rsidRPr="00CB4318">
        <w:rPr>
          <w:rFonts w:cs="Arial"/>
          <w:szCs w:val="22"/>
          <w:lang w:val="en-GB"/>
        </w:rPr>
        <w:t>C</w:t>
      </w:r>
      <w:r w:rsidRPr="00CB4318">
        <w:rPr>
          <w:rFonts w:cs="Arial"/>
          <w:szCs w:val="22"/>
          <w:lang w:val="en-GB"/>
        </w:rPr>
        <w:t xml:space="preserve">ommittee is updated in MyHR </w:t>
      </w:r>
      <w:r w:rsidR="00AC62B4" w:rsidRPr="00CB4318">
        <w:rPr>
          <w:rFonts w:cs="Arial"/>
          <w:szCs w:val="22"/>
          <w:lang w:val="en-GB"/>
        </w:rPr>
        <w:t xml:space="preserve">WHS </w:t>
      </w:r>
      <w:r w:rsidRPr="00CB4318">
        <w:rPr>
          <w:rFonts w:cs="Arial"/>
          <w:szCs w:val="22"/>
          <w:lang w:val="en-GB"/>
        </w:rPr>
        <w:t xml:space="preserve">annually </w:t>
      </w:r>
      <w:r w:rsidR="00285585" w:rsidRPr="00CB4318">
        <w:rPr>
          <w:rFonts w:cs="Arial"/>
          <w:szCs w:val="22"/>
          <w:lang w:val="en-GB"/>
        </w:rPr>
        <w:t xml:space="preserve">or when there is a change to membership </w:t>
      </w:r>
      <w:r w:rsidRPr="00CB4318">
        <w:rPr>
          <w:rFonts w:cs="Arial"/>
          <w:szCs w:val="22"/>
          <w:lang w:val="en-GB"/>
        </w:rPr>
        <w:t>[</w:t>
      </w:r>
      <w:r w:rsidR="00004E8A" w:rsidRPr="00CB4318">
        <w:rPr>
          <w:rFonts w:cs="Arial"/>
          <w:szCs w:val="22"/>
          <w:lang w:val="en-GB"/>
        </w:rPr>
        <w:t>Workspaces&gt;</w:t>
      </w:r>
      <w:r w:rsidRPr="00CB4318">
        <w:rPr>
          <w:rFonts w:cs="Arial"/>
          <w:szCs w:val="22"/>
          <w:lang w:val="en-GB"/>
        </w:rPr>
        <w:t>Committee Meeting Management &gt; Committee].</w:t>
      </w:r>
      <w:r w:rsidR="00004E8A" w:rsidRPr="00CB4318">
        <w:rPr>
          <w:rFonts w:cs="Arial"/>
          <w:szCs w:val="22"/>
          <w:lang w:val="en-GB"/>
        </w:rPr>
        <w:t xml:space="preserve">  </w:t>
      </w:r>
      <w:r w:rsidR="00705751" w:rsidRPr="00CB4318">
        <w:rPr>
          <w:rFonts w:cs="Arial"/>
          <w:szCs w:val="22"/>
          <w:lang w:val="en-GB"/>
        </w:rPr>
        <w:t xml:space="preserve">Note: </w:t>
      </w:r>
      <w:r w:rsidR="00004E8A" w:rsidRPr="00CB4318">
        <w:rPr>
          <w:rFonts w:cs="Arial"/>
          <w:szCs w:val="22"/>
          <w:lang w:val="en-GB"/>
        </w:rPr>
        <w:t>Do not add a new Committee</w:t>
      </w:r>
      <w:r w:rsidR="00AA392C" w:rsidRPr="00CB4318">
        <w:rPr>
          <w:rFonts w:cs="Arial"/>
          <w:szCs w:val="22"/>
          <w:lang w:val="en-GB"/>
        </w:rPr>
        <w:t xml:space="preserve">; </w:t>
      </w:r>
      <w:hyperlink r:id="rId12" w:history="1">
        <w:r w:rsidR="00AA392C" w:rsidRPr="006D25AC">
          <w:rPr>
            <w:rStyle w:val="Hyperlink"/>
            <w:rFonts w:cs="Arial"/>
            <w:szCs w:val="22"/>
            <w:lang w:val="en-GB"/>
          </w:rPr>
          <w:t>u</w:t>
        </w:r>
        <w:r w:rsidR="00004E8A" w:rsidRPr="006D25AC">
          <w:rPr>
            <w:rStyle w:val="Hyperlink"/>
            <w:rFonts w:cs="Arial"/>
            <w:szCs w:val="22"/>
            <w:lang w:val="en-GB"/>
          </w:rPr>
          <w:t>pdate the details of the current record</w:t>
        </w:r>
      </w:hyperlink>
      <w:r w:rsidR="00004E8A" w:rsidRPr="00CB4318">
        <w:rPr>
          <w:rFonts w:cs="Arial"/>
          <w:szCs w:val="22"/>
          <w:lang w:val="en-GB"/>
        </w:rPr>
        <w:t>.</w:t>
      </w:r>
    </w:p>
    <w:p w14:paraId="29560D55" w14:textId="354E331E" w:rsidR="00B13615" w:rsidRDefault="00554BE2" w:rsidP="00CB4318">
      <w:pPr>
        <w:pStyle w:val="Heading4"/>
        <w:spacing w:before="120" w:after="0"/>
        <w:rPr>
          <w:b w:val="0"/>
          <w:bCs w:val="0"/>
          <w:i w:val="0"/>
          <w:iCs w:val="0"/>
          <w:szCs w:val="22"/>
          <w:lang w:val="en-GB"/>
        </w:rPr>
      </w:pPr>
      <w:r w:rsidRPr="00CB4318">
        <w:rPr>
          <w:b w:val="0"/>
          <w:bCs w:val="0"/>
          <w:i w:val="0"/>
          <w:iCs w:val="0"/>
          <w:szCs w:val="22"/>
          <w:lang w:val="en-GB"/>
        </w:rPr>
        <w:t>Refer to the Terms of Reference template</w:t>
      </w:r>
      <w:r w:rsidR="008D4E93" w:rsidRPr="00CB4318">
        <w:rPr>
          <w:b w:val="0"/>
          <w:bCs w:val="0"/>
          <w:i w:val="0"/>
          <w:iCs w:val="0"/>
          <w:szCs w:val="22"/>
          <w:lang w:val="en-GB"/>
        </w:rPr>
        <w:t xml:space="preserve"> available</w:t>
      </w:r>
      <w:r w:rsidRPr="00CB4318">
        <w:rPr>
          <w:b w:val="0"/>
          <w:bCs w:val="0"/>
          <w:i w:val="0"/>
          <w:iCs w:val="0"/>
          <w:szCs w:val="22"/>
          <w:lang w:val="en-GB"/>
        </w:rPr>
        <w:t xml:space="preserve"> on the Department’s </w:t>
      </w:r>
      <w:hyperlink r:id="rId13" w:history="1">
        <w:r w:rsidRPr="00CB4318">
          <w:rPr>
            <w:rStyle w:val="Hyperlink"/>
            <w:b w:val="0"/>
            <w:bCs w:val="0"/>
            <w:i w:val="0"/>
            <w:iCs w:val="0"/>
            <w:szCs w:val="22"/>
            <w:lang w:val="en-GB"/>
          </w:rPr>
          <w:t>Committees and consultation</w:t>
        </w:r>
      </w:hyperlink>
      <w:r w:rsidRPr="00CB4318">
        <w:rPr>
          <w:b w:val="0"/>
          <w:bCs w:val="0"/>
          <w:i w:val="0"/>
          <w:iCs w:val="0"/>
          <w:szCs w:val="22"/>
          <w:lang w:val="en-GB"/>
        </w:rPr>
        <w:t xml:space="preserve"> webpage for further information on committee operations, roles and responsibilities.</w:t>
      </w:r>
    </w:p>
    <w:p w14:paraId="140BC4C4" w14:textId="77777777" w:rsidR="00427F15" w:rsidRPr="00427F15" w:rsidRDefault="00427F15" w:rsidP="00427F15">
      <w:pPr>
        <w:rPr>
          <w:lang w:val="en-GB"/>
        </w:rPr>
      </w:pPr>
    </w:p>
    <w:p w14:paraId="56B51B23" w14:textId="418D4CD3" w:rsidR="000A631E" w:rsidRPr="007C168A" w:rsidRDefault="004628AD" w:rsidP="00CB4318">
      <w:pPr>
        <w:spacing w:before="120" w:after="0"/>
        <w:rPr>
          <w:rFonts w:cs="Arial"/>
          <w:bCs/>
          <w:iCs/>
          <w:color w:val="008080"/>
          <w:sz w:val="36"/>
          <w:szCs w:val="36"/>
          <w:lang w:val="en-GB"/>
        </w:rPr>
      </w:pPr>
      <w:r w:rsidRPr="007C168A">
        <w:rPr>
          <w:rFonts w:cs="Arial"/>
          <w:bCs/>
          <w:iCs/>
          <w:color w:val="008080"/>
          <w:sz w:val="36"/>
          <w:szCs w:val="36"/>
          <w:lang w:val="en-GB"/>
        </w:rPr>
        <w:lastRenderedPageBreak/>
        <w:t>Meeting structure</w:t>
      </w:r>
      <w:r w:rsidR="000A631E" w:rsidRPr="007C168A">
        <w:rPr>
          <w:rFonts w:cs="Arial"/>
          <w:bCs/>
          <w:iCs/>
          <w:color w:val="008080"/>
          <w:sz w:val="36"/>
          <w:szCs w:val="36"/>
          <w:lang w:val="en-GB"/>
        </w:rPr>
        <w:t xml:space="preserve"> </w:t>
      </w:r>
    </w:p>
    <w:p w14:paraId="31EA13D8" w14:textId="767126E3" w:rsidR="00634DD6" w:rsidRPr="00CB4318" w:rsidRDefault="000A631E" w:rsidP="00CB4318">
      <w:pPr>
        <w:spacing w:before="120" w:after="0"/>
        <w:rPr>
          <w:rFonts w:cs="Arial"/>
          <w:bCs/>
          <w:iCs/>
          <w:szCs w:val="22"/>
          <w:lang w:val="en-GB"/>
        </w:rPr>
      </w:pPr>
      <w:r w:rsidRPr="00CB4318">
        <w:rPr>
          <w:rFonts w:cs="Arial"/>
          <w:bCs/>
          <w:iCs/>
          <w:szCs w:val="22"/>
          <w:lang w:val="en-GB"/>
        </w:rPr>
        <w:t xml:space="preserve">The following guidelines </w:t>
      </w:r>
      <w:r w:rsidR="00554BE2" w:rsidRPr="00CB4318">
        <w:rPr>
          <w:rFonts w:cs="Arial"/>
          <w:bCs/>
          <w:iCs/>
          <w:szCs w:val="22"/>
          <w:u w:val="single"/>
          <w:lang w:val="en-GB"/>
        </w:rPr>
        <w:t>broadly</w:t>
      </w:r>
      <w:r w:rsidR="00554BE2" w:rsidRPr="00CB4318">
        <w:rPr>
          <w:rFonts w:cs="Arial"/>
          <w:bCs/>
          <w:iCs/>
          <w:szCs w:val="22"/>
          <w:lang w:val="en-GB"/>
        </w:rPr>
        <w:t xml:space="preserve"> </w:t>
      </w:r>
      <w:r w:rsidRPr="00CB4318">
        <w:rPr>
          <w:rFonts w:cs="Arial"/>
          <w:bCs/>
          <w:iCs/>
          <w:szCs w:val="22"/>
          <w:lang w:val="en-GB"/>
        </w:rPr>
        <w:t>reflect the agenda template</w:t>
      </w:r>
      <w:r w:rsidR="00AC62B4" w:rsidRPr="00CB4318">
        <w:rPr>
          <w:rFonts w:cs="Arial"/>
          <w:bCs/>
          <w:iCs/>
          <w:szCs w:val="22"/>
          <w:lang w:val="en-GB"/>
        </w:rPr>
        <w:t xml:space="preserve">.  Additional items can be added </w:t>
      </w:r>
      <w:r w:rsidR="00F14D36" w:rsidRPr="00CB4318">
        <w:rPr>
          <w:rFonts w:cs="Arial"/>
          <w:bCs/>
          <w:iCs/>
          <w:szCs w:val="22"/>
          <w:lang w:val="en-GB"/>
        </w:rPr>
        <w:t xml:space="preserve">locally to reflect the </w:t>
      </w:r>
      <w:r w:rsidRPr="00CB4318">
        <w:rPr>
          <w:rFonts w:cs="Arial"/>
          <w:bCs/>
          <w:iCs/>
          <w:szCs w:val="22"/>
          <w:lang w:val="en-GB"/>
        </w:rPr>
        <w:t>needs of the workplace</w:t>
      </w:r>
      <w:r w:rsidR="00F14D36" w:rsidRPr="00CB4318">
        <w:rPr>
          <w:rFonts w:cs="Arial"/>
          <w:bCs/>
          <w:iCs/>
          <w:szCs w:val="22"/>
          <w:lang w:val="en-GB"/>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7104"/>
      </w:tblGrid>
      <w:tr w:rsidR="00554BE2" w:rsidRPr="00CB4318" w14:paraId="66C2372C" w14:textId="77777777" w:rsidTr="007C168A">
        <w:tc>
          <w:tcPr>
            <w:tcW w:w="5000" w:type="pct"/>
            <w:gridSpan w:val="2"/>
            <w:shd w:val="clear" w:color="auto" w:fill="008080"/>
          </w:tcPr>
          <w:p w14:paraId="180DDC1E" w14:textId="2D831A03" w:rsidR="00554BE2" w:rsidRPr="00CB4318" w:rsidRDefault="00554BE2" w:rsidP="00CB4318">
            <w:pPr>
              <w:adjustRightInd w:val="0"/>
              <w:snapToGrid w:val="0"/>
              <w:spacing w:before="120" w:after="0"/>
              <w:rPr>
                <w:rFonts w:cs="Arial"/>
                <w:szCs w:val="22"/>
              </w:rPr>
            </w:pPr>
            <w:r w:rsidRPr="007C168A">
              <w:rPr>
                <w:rFonts w:cs="Arial"/>
                <w:b/>
                <w:color w:val="FFFFFF" w:themeColor="background1"/>
                <w:szCs w:val="22"/>
              </w:rPr>
              <w:t>Meeting opening</w:t>
            </w:r>
          </w:p>
        </w:tc>
      </w:tr>
      <w:tr w:rsidR="00554BE2" w:rsidRPr="00CB4318" w14:paraId="2CFE3249" w14:textId="77777777" w:rsidTr="00554BE2">
        <w:tc>
          <w:tcPr>
            <w:tcW w:w="1518" w:type="pct"/>
          </w:tcPr>
          <w:p w14:paraId="7356300E" w14:textId="114AE171" w:rsidR="00554BE2" w:rsidRPr="00CB4318" w:rsidRDefault="00554BE2" w:rsidP="00CB4318">
            <w:pPr>
              <w:spacing w:before="120" w:after="0"/>
              <w:rPr>
                <w:rFonts w:cs="Arial"/>
                <w:szCs w:val="22"/>
              </w:rPr>
            </w:pPr>
            <w:r w:rsidRPr="00CB4318">
              <w:rPr>
                <w:rFonts w:cs="Arial"/>
                <w:szCs w:val="22"/>
              </w:rPr>
              <w:t>Welcome and apologies</w:t>
            </w:r>
          </w:p>
        </w:tc>
        <w:tc>
          <w:tcPr>
            <w:tcW w:w="3482" w:type="pct"/>
          </w:tcPr>
          <w:p w14:paraId="7DAED57C" w14:textId="77777777" w:rsidR="00554BE2" w:rsidRPr="00CB4318" w:rsidRDefault="00554BE2" w:rsidP="00CB4318">
            <w:pPr>
              <w:adjustRightInd w:val="0"/>
              <w:snapToGrid w:val="0"/>
              <w:spacing w:before="120" w:after="0"/>
              <w:rPr>
                <w:rFonts w:cs="Arial"/>
                <w:szCs w:val="22"/>
                <w:lang w:val="en-GB"/>
              </w:rPr>
            </w:pPr>
            <w:r w:rsidRPr="00CB4318">
              <w:rPr>
                <w:rFonts w:cs="Arial"/>
                <w:szCs w:val="22"/>
                <w:lang w:val="en-GB"/>
              </w:rPr>
              <w:t>The Chair:</w:t>
            </w:r>
          </w:p>
          <w:p w14:paraId="35D7A8CF" w14:textId="6EC66A25" w:rsidR="00554BE2" w:rsidRPr="00CB4318" w:rsidRDefault="00554BE2" w:rsidP="00CB4318">
            <w:pPr>
              <w:pStyle w:val="ListParagraph"/>
              <w:numPr>
                <w:ilvl w:val="0"/>
                <w:numId w:val="15"/>
              </w:numPr>
              <w:adjustRightInd w:val="0"/>
              <w:snapToGrid w:val="0"/>
              <w:spacing w:before="120" w:after="0"/>
              <w:ind w:left="501"/>
              <w:rPr>
                <w:rFonts w:cs="Arial"/>
                <w:szCs w:val="22"/>
                <w:lang w:val="en-GB"/>
              </w:rPr>
            </w:pPr>
            <w:r w:rsidRPr="00CB4318">
              <w:rPr>
                <w:rFonts w:cs="Arial"/>
                <w:szCs w:val="22"/>
                <w:lang w:val="en-GB"/>
              </w:rPr>
              <w:t>opens the meeting;</w:t>
            </w:r>
          </w:p>
          <w:p w14:paraId="4CE2ED59" w14:textId="401A7D76" w:rsidR="00554BE2" w:rsidRPr="00CB4318" w:rsidRDefault="00554BE2" w:rsidP="00CB4318">
            <w:pPr>
              <w:pStyle w:val="ListParagraph"/>
              <w:numPr>
                <w:ilvl w:val="0"/>
                <w:numId w:val="15"/>
              </w:numPr>
              <w:adjustRightInd w:val="0"/>
              <w:snapToGrid w:val="0"/>
              <w:spacing w:before="120" w:after="0"/>
              <w:ind w:left="501"/>
              <w:rPr>
                <w:rFonts w:cs="Arial"/>
                <w:szCs w:val="22"/>
                <w:lang w:val="en-GB"/>
              </w:rPr>
            </w:pPr>
            <w:r w:rsidRPr="00CB4318">
              <w:rPr>
                <w:rFonts w:cs="Arial"/>
                <w:szCs w:val="22"/>
                <w:lang w:val="en-GB"/>
              </w:rPr>
              <w:t>notes apologies;</w:t>
            </w:r>
          </w:p>
          <w:p w14:paraId="534BDF46" w14:textId="19899FC3" w:rsidR="00554BE2" w:rsidRPr="00CB4318" w:rsidRDefault="00554BE2" w:rsidP="00CB4318">
            <w:pPr>
              <w:pStyle w:val="ListParagraph"/>
              <w:numPr>
                <w:ilvl w:val="0"/>
                <w:numId w:val="15"/>
              </w:numPr>
              <w:adjustRightInd w:val="0"/>
              <w:snapToGrid w:val="0"/>
              <w:spacing w:before="120" w:after="0"/>
              <w:ind w:left="501"/>
              <w:rPr>
                <w:rFonts w:cs="Arial"/>
                <w:szCs w:val="22"/>
                <w:lang w:val="en-GB"/>
              </w:rPr>
            </w:pPr>
            <w:r w:rsidRPr="00CB4318">
              <w:rPr>
                <w:rFonts w:cs="Arial"/>
                <w:szCs w:val="22"/>
                <w:lang w:val="en-GB"/>
              </w:rPr>
              <w:t>notes proxies;</w:t>
            </w:r>
          </w:p>
          <w:p w14:paraId="1C77E559" w14:textId="0BCDAF66" w:rsidR="00554BE2" w:rsidRPr="00CB4318" w:rsidRDefault="00554BE2" w:rsidP="00CB4318">
            <w:pPr>
              <w:pStyle w:val="ListParagraph"/>
              <w:numPr>
                <w:ilvl w:val="0"/>
                <w:numId w:val="14"/>
              </w:numPr>
              <w:adjustRightInd w:val="0"/>
              <w:snapToGrid w:val="0"/>
              <w:spacing w:before="120" w:after="0"/>
              <w:ind w:left="501"/>
              <w:rPr>
                <w:rFonts w:cs="Arial"/>
                <w:szCs w:val="22"/>
                <w:lang w:val="en-GB"/>
              </w:rPr>
            </w:pPr>
            <w:r w:rsidRPr="00CB4318">
              <w:rPr>
                <w:rFonts w:cs="Arial"/>
                <w:szCs w:val="22"/>
                <w:lang w:val="en-GB"/>
              </w:rPr>
              <w:t>welcomes new members and makes introductions; and</w:t>
            </w:r>
          </w:p>
          <w:p w14:paraId="17EF306E" w14:textId="3716C0F9" w:rsidR="00554BE2" w:rsidRPr="00CB4318" w:rsidRDefault="00554BE2" w:rsidP="00CB4318">
            <w:pPr>
              <w:pStyle w:val="ListParagraph"/>
              <w:numPr>
                <w:ilvl w:val="0"/>
                <w:numId w:val="14"/>
              </w:numPr>
              <w:adjustRightInd w:val="0"/>
              <w:snapToGrid w:val="0"/>
              <w:spacing w:before="120" w:after="0"/>
              <w:ind w:left="501"/>
              <w:rPr>
                <w:rFonts w:cs="Arial"/>
                <w:szCs w:val="22"/>
              </w:rPr>
            </w:pPr>
            <w:r w:rsidRPr="00CB4318">
              <w:rPr>
                <w:rFonts w:cs="Arial"/>
                <w:szCs w:val="22"/>
                <w:lang w:val="en-GB"/>
              </w:rPr>
              <w:t xml:space="preserve">confirms a quorum is present in accordance with the </w:t>
            </w:r>
            <w:r w:rsidR="008D4E93" w:rsidRPr="00CB4318">
              <w:rPr>
                <w:rFonts w:cs="Arial"/>
                <w:szCs w:val="22"/>
                <w:lang w:val="en-GB"/>
              </w:rPr>
              <w:t>Terms of Reference (</w:t>
            </w:r>
            <w:proofErr w:type="spellStart"/>
            <w:r w:rsidRPr="00CB4318">
              <w:rPr>
                <w:rFonts w:cs="Arial"/>
                <w:szCs w:val="22"/>
                <w:lang w:val="en-GB"/>
              </w:rPr>
              <w:t>ToR</w:t>
            </w:r>
            <w:proofErr w:type="spellEnd"/>
            <w:r w:rsidR="008D4E93" w:rsidRPr="00CB4318">
              <w:rPr>
                <w:rFonts w:cs="Arial"/>
                <w:szCs w:val="22"/>
                <w:lang w:val="en-GB"/>
              </w:rPr>
              <w:t>)</w:t>
            </w:r>
            <w:r w:rsidRPr="00CB4318">
              <w:rPr>
                <w:rFonts w:cs="Arial"/>
                <w:szCs w:val="22"/>
                <w:lang w:val="en-GB"/>
              </w:rPr>
              <w:t>.</w:t>
            </w:r>
            <w:r w:rsidRPr="00CB4318">
              <w:rPr>
                <w:rFonts w:cs="Arial"/>
                <w:szCs w:val="22"/>
              </w:rPr>
              <w:t xml:space="preserve"> </w:t>
            </w:r>
          </w:p>
          <w:p w14:paraId="1E198038" w14:textId="77777777" w:rsidR="008D4E93" w:rsidRPr="00CB4318" w:rsidRDefault="00554BE2" w:rsidP="00CB4318">
            <w:pPr>
              <w:adjustRightInd w:val="0"/>
              <w:snapToGrid w:val="0"/>
              <w:spacing w:before="120" w:after="0"/>
              <w:ind w:left="141"/>
              <w:rPr>
                <w:rFonts w:cs="Arial"/>
                <w:szCs w:val="22"/>
              </w:rPr>
            </w:pPr>
            <w:r w:rsidRPr="00CB4318">
              <w:rPr>
                <w:rFonts w:cs="Arial"/>
                <w:szCs w:val="22"/>
              </w:rPr>
              <w:t xml:space="preserve">A quorum is the minimum number of members required to conduct the business of the Committee.  </w:t>
            </w:r>
          </w:p>
          <w:p w14:paraId="4C7E8697" w14:textId="7D2B8ECB" w:rsidR="00554BE2" w:rsidRPr="00CB4318" w:rsidRDefault="00554BE2" w:rsidP="00CB4318">
            <w:pPr>
              <w:adjustRightInd w:val="0"/>
              <w:snapToGrid w:val="0"/>
              <w:spacing w:before="120" w:after="0"/>
              <w:ind w:left="141"/>
              <w:rPr>
                <w:rFonts w:cs="Arial"/>
                <w:szCs w:val="22"/>
              </w:rPr>
            </w:pPr>
            <w:r w:rsidRPr="00CB4318">
              <w:rPr>
                <w:rFonts w:cs="Arial"/>
                <w:szCs w:val="22"/>
              </w:rPr>
              <w:t xml:space="preserve">The </w:t>
            </w:r>
            <w:proofErr w:type="spellStart"/>
            <w:r w:rsidRPr="00CB4318">
              <w:rPr>
                <w:rFonts w:cs="Arial"/>
                <w:szCs w:val="22"/>
              </w:rPr>
              <w:t>ToR</w:t>
            </w:r>
            <w:proofErr w:type="spellEnd"/>
            <w:r w:rsidRPr="00CB4318">
              <w:rPr>
                <w:rFonts w:cs="Arial"/>
                <w:szCs w:val="22"/>
              </w:rPr>
              <w:t xml:space="preserve"> states</w:t>
            </w:r>
            <w:r w:rsidR="00A8666B">
              <w:rPr>
                <w:rFonts w:cs="Arial"/>
                <w:szCs w:val="22"/>
              </w:rPr>
              <w:t xml:space="preserve"> the Chair (or Acting Chair) and</w:t>
            </w:r>
            <w:r w:rsidRPr="00CB4318">
              <w:rPr>
                <w:rFonts w:cs="Arial"/>
                <w:szCs w:val="22"/>
              </w:rPr>
              <w:t xml:space="preserve"> 50% of members are to be present to form a quorum.</w:t>
            </w:r>
          </w:p>
        </w:tc>
      </w:tr>
      <w:tr w:rsidR="00554BE2" w:rsidRPr="00CB4318" w14:paraId="0DDED541" w14:textId="77777777" w:rsidTr="00554BE2">
        <w:tc>
          <w:tcPr>
            <w:tcW w:w="1518" w:type="pct"/>
          </w:tcPr>
          <w:p w14:paraId="4770DCA3" w14:textId="3F4C422D" w:rsidR="00554BE2" w:rsidRPr="00CB4318" w:rsidRDefault="00554BE2" w:rsidP="00CB4318">
            <w:pPr>
              <w:spacing w:before="120" w:after="0"/>
              <w:rPr>
                <w:rFonts w:cs="Arial"/>
                <w:szCs w:val="22"/>
              </w:rPr>
            </w:pPr>
            <w:r w:rsidRPr="00CB4318">
              <w:rPr>
                <w:rFonts w:cs="Arial"/>
                <w:szCs w:val="22"/>
              </w:rPr>
              <w:t>Acknowledgement of Country</w:t>
            </w:r>
          </w:p>
        </w:tc>
        <w:tc>
          <w:tcPr>
            <w:tcW w:w="3482" w:type="pct"/>
          </w:tcPr>
          <w:p w14:paraId="32BF8997" w14:textId="58C22ECF" w:rsidR="00554BE2" w:rsidRPr="00CB4318" w:rsidRDefault="00554BE2" w:rsidP="00CB4318">
            <w:pPr>
              <w:adjustRightInd w:val="0"/>
              <w:snapToGrid w:val="0"/>
              <w:spacing w:before="120" w:after="0"/>
              <w:rPr>
                <w:rFonts w:cs="Arial"/>
                <w:szCs w:val="22"/>
              </w:rPr>
            </w:pPr>
            <w:r w:rsidRPr="00CB4318">
              <w:rPr>
                <w:rFonts w:cs="Arial"/>
                <w:szCs w:val="22"/>
              </w:rPr>
              <w:t>The Chair facilitates the Acknowledgement of Country (or Welcome to Country).</w:t>
            </w:r>
          </w:p>
          <w:p w14:paraId="4FCD3108" w14:textId="476FE286" w:rsidR="00554BE2" w:rsidRPr="00CB4318" w:rsidRDefault="00554BE2" w:rsidP="00CB4318">
            <w:pPr>
              <w:adjustRightInd w:val="0"/>
              <w:snapToGrid w:val="0"/>
              <w:spacing w:before="120" w:after="0"/>
              <w:rPr>
                <w:rFonts w:cs="Arial"/>
                <w:szCs w:val="22"/>
              </w:rPr>
            </w:pPr>
            <w:r w:rsidRPr="00CB4318">
              <w:rPr>
                <w:rFonts w:eastAsia="Times New Roman" w:cs="Arial"/>
                <w:color w:val="202020"/>
                <w:szCs w:val="22"/>
                <w:lang w:eastAsia="zh-CN"/>
              </w:rPr>
              <w:t xml:space="preserve">For further information refer to: </w:t>
            </w:r>
            <w:hyperlink r:id="rId14" w:history="1">
              <w:r w:rsidRPr="00CB4318">
                <w:rPr>
                  <w:rStyle w:val="Hyperlink"/>
                  <w:rFonts w:cs="Arial"/>
                  <w:szCs w:val="22"/>
                </w:rPr>
                <w:t>https://indigenousportal.education.qld.gov.au/resources/protocols</w:t>
              </w:r>
            </w:hyperlink>
            <w:r w:rsidRPr="00CB4318">
              <w:rPr>
                <w:rFonts w:cs="Arial"/>
                <w:szCs w:val="22"/>
              </w:rPr>
              <w:t xml:space="preserve"> </w:t>
            </w:r>
          </w:p>
        </w:tc>
      </w:tr>
      <w:tr w:rsidR="00554BE2" w:rsidRPr="00CB4318" w14:paraId="6D39A570" w14:textId="77777777" w:rsidTr="00554BE2">
        <w:tc>
          <w:tcPr>
            <w:tcW w:w="1518" w:type="pct"/>
          </w:tcPr>
          <w:p w14:paraId="64FD9276" w14:textId="4F534479" w:rsidR="00554BE2" w:rsidRPr="00CB4318" w:rsidRDefault="00554BE2" w:rsidP="00CB4318">
            <w:pPr>
              <w:spacing w:before="120" w:after="0"/>
              <w:rPr>
                <w:rFonts w:cs="Arial"/>
                <w:szCs w:val="22"/>
              </w:rPr>
            </w:pPr>
            <w:r w:rsidRPr="00CB4318">
              <w:rPr>
                <w:rFonts w:cs="Arial"/>
                <w:szCs w:val="22"/>
              </w:rPr>
              <w:t xml:space="preserve">Declaration of conflict of interests  </w:t>
            </w:r>
          </w:p>
        </w:tc>
        <w:tc>
          <w:tcPr>
            <w:tcW w:w="3482" w:type="pct"/>
          </w:tcPr>
          <w:p w14:paraId="3361F833" w14:textId="2DF899EF" w:rsidR="00554BE2" w:rsidRPr="00CB4318" w:rsidRDefault="00554BE2" w:rsidP="00CB4318">
            <w:pPr>
              <w:shd w:val="clear" w:color="auto" w:fill="FFFFFF"/>
              <w:spacing w:before="120" w:after="0"/>
              <w:rPr>
                <w:rFonts w:eastAsia="Times New Roman" w:cs="Arial"/>
                <w:color w:val="202020"/>
                <w:szCs w:val="22"/>
                <w:lang w:eastAsia="zh-CN"/>
              </w:rPr>
            </w:pPr>
            <w:r w:rsidRPr="00CB4318">
              <w:rPr>
                <w:rFonts w:eastAsia="Times New Roman" w:cs="Arial"/>
                <w:color w:val="202020"/>
                <w:szCs w:val="22"/>
                <w:lang w:eastAsia="zh-CN"/>
              </w:rPr>
              <w:t>Conflicts of interest are mandatory for all committees to note and complete at each meeting.</w:t>
            </w:r>
          </w:p>
          <w:p w14:paraId="4876C41A" w14:textId="10A8B630" w:rsidR="00554BE2" w:rsidRPr="00CB4318" w:rsidRDefault="00554BE2" w:rsidP="00CB4318">
            <w:pPr>
              <w:shd w:val="clear" w:color="auto" w:fill="FFFFFF"/>
              <w:spacing w:before="120" w:after="0"/>
              <w:rPr>
                <w:rFonts w:eastAsia="Times New Roman" w:cs="Arial"/>
                <w:color w:val="202020"/>
                <w:szCs w:val="22"/>
                <w:lang w:eastAsia="zh-CN"/>
              </w:rPr>
            </w:pPr>
            <w:r w:rsidRPr="00CB4318">
              <w:rPr>
                <w:rFonts w:eastAsia="Times New Roman" w:cs="Arial"/>
                <w:color w:val="202020"/>
                <w:szCs w:val="22"/>
                <w:lang w:eastAsia="zh-CN"/>
              </w:rPr>
              <w:t xml:space="preserve">The Chair must determine whether or not any members (including proxies) have a conflict of interest. </w:t>
            </w:r>
          </w:p>
          <w:p w14:paraId="0F4DF3BD" w14:textId="2C409DBD" w:rsidR="00554BE2" w:rsidRPr="00CB4318" w:rsidRDefault="00554BE2" w:rsidP="00CB4318">
            <w:pPr>
              <w:shd w:val="clear" w:color="auto" w:fill="FFFFFF"/>
              <w:spacing w:before="120" w:after="0"/>
              <w:rPr>
                <w:rFonts w:eastAsia="Times New Roman" w:cs="Arial"/>
                <w:color w:val="202020"/>
                <w:szCs w:val="22"/>
                <w:lang w:eastAsia="zh-CN"/>
              </w:rPr>
            </w:pPr>
            <w:r w:rsidRPr="00CB4318">
              <w:rPr>
                <w:rFonts w:eastAsia="Times New Roman" w:cs="Arial"/>
                <w:color w:val="202020"/>
                <w:szCs w:val="22"/>
                <w:lang w:eastAsia="zh-CN"/>
              </w:rPr>
              <w:t xml:space="preserve">A conflict of interest is where a private interest can affect, or appear to affect, a person’s duty to serve the public interest. The term ‘private interest’ includes not only personal, professional or business interests that a member may have, but also the personal professional or business interests of the individuals or groups that a member associates with and may include relatives, friends or even rivals or enemies.  For example, if a </w:t>
            </w:r>
            <w:r w:rsidR="00165666">
              <w:rPr>
                <w:rFonts w:eastAsia="Times New Roman" w:cs="Arial"/>
                <w:color w:val="202020"/>
                <w:szCs w:val="22"/>
                <w:lang w:eastAsia="zh-CN"/>
              </w:rPr>
              <w:t>c</w:t>
            </w:r>
            <w:r w:rsidRPr="00CB4318">
              <w:rPr>
                <w:rFonts w:eastAsia="Times New Roman" w:cs="Arial"/>
                <w:color w:val="202020"/>
                <w:szCs w:val="22"/>
                <w:lang w:eastAsia="zh-CN"/>
              </w:rPr>
              <w:t xml:space="preserve">ommittee member stands to benefit from </w:t>
            </w:r>
            <w:r w:rsidRPr="00CB4318">
              <w:rPr>
                <w:rFonts w:eastAsia="Times New Roman" w:cs="Arial"/>
                <w:color w:val="202020"/>
                <w:szCs w:val="22"/>
                <w:lang w:eastAsia="zh-CN"/>
              </w:rPr>
              <w:lastRenderedPageBreak/>
              <w:t>a decision made at the meeting to purchase a product or engage a tradesperson to undertake work.</w:t>
            </w:r>
          </w:p>
          <w:p w14:paraId="6EE89F71" w14:textId="2466E7E2" w:rsidR="00554BE2" w:rsidRPr="00CB4318" w:rsidRDefault="00554BE2" w:rsidP="00CB4318">
            <w:pPr>
              <w:shd w:val="clear" w:color="auto" w:fill="FFFFFF"/>
              <w:spacing w:before="120" w:after="0"/>
              <w:rPr>
                <w:rFonts w:eastAsia="Times New Roman" w:cs="Arial"/>
                <w:color w:val="202020"/>
                <w:szCs w:val="22"/>
                <w:lang w:eastAsia="zh-CN"/>
              </w:rPr>
            </w:pPr>
            <w:r w:rsidRPr="00CB4318">
              <w:rPr>
                <w:rFonts w:eastAsia="Times New Roman" w:cs="Arial"/>
                <w:color w:val="202020"/>
                <w:szCs w:val="22"/>
                <w:lang w:eastAsia="zh-CN"/>
              </w:rPr>
              <w:t xml:space="preserve">For further information refer to: </w:t>
            </w:r>
            <w:hyperlink r:id="rId15" w:history="1">
              <w:r w:rsidRPr="00CB4318">
                <w:rPr>
                  <w:rStyle w:val="Hyperlink"/>
                  <w:rFonts w:eastAsia="Times New Roman" w:cs="Arial"/>
                  <w:szCs w:val="22"/>
                  <w:lang w:eastAsia="zh-CN"/>
                </w:rPr>
                <w:t>conflict of interest</w:t>
              </w:r>
            </w:hyperlink>
            <w:r w:rsidRPr="00CB4318">
              <w:rPr>
                <w:rFonts w:eastAsia="Times New Roman" w:cs="Arial"/>
                <w:color w:val="202020"/>
                <w:szCs w:val="22"/>
                <w:lang w:eastAsia="zh-CN"/>
              </w:rPr>
              <w:t xml:space="preserve">. </w:t>
            </w:r>
          </w:p>
        </w:tc>
      </w:tr>
      <w:tr w:rsidR="00554BE2" w:rsidRPr="00CB4318" w14:paraId="0E8D727F" w14:textId="77777777" w:rsidTr="00554BE2">
        <w:tc>
          <w:tcPr>
            <w:tcW w:w="1518" w:type="pct"/>
          </w:tcPr>
          <w:p w14:paraId="188FB567" w14:textId="68547A1A" w:rsidR="00554BE2" w:rsidRPr="00CB4318" w:rsidRDefault="00554BE2" w:rsidP="00CB4318">
            <w:pPr>
              <w:spacing w:before="120" w:after="0"/>
              <w:rPr>
                <w:rFonts w:cs="Arial"/>
                <w:szCs w:val="22"/>
              </w:rPr>
            </w:pPr>
            <w:r w:rsidRPr="00CB4318">
              <w:rPr>
                <w:rFonts w:cs="Arial"/>
                <w:szCs w:val="22"/>
              </w:rPr>
              <w:lastRenderedPageBreak/>
              <w:t xml:space="preserve">Safety and wellbeing share </w:t>
            </w:r>
          </w:p>
        </w:tc>
        <w:tc>
          <w:tcPr>
            <w:tcW w:w="3482" w:type="pct"/>
          </w:tcPr>
          <w:p w14:paraId="4DEC12F9" w14:textId="6DEDD776" w:rsidR="00554BE2" w:rsidRPr="00CB4318" w:rsidRDefault="00554BE2" w:rsidP="00CB4318">
            <w:pPr>
              <w:shd w:val="clear" w:color="auto" w:fill="FFFFFF"/>
              <w:spacing w:before="120" w:after="0"/>
              <w:rPr>
                <w:rFonts w:eastAsia="Times New Roman" w:cs="Arial"/>
                <w:color w:val="202020"/>
                <w:szCs w:val="22"/>
                <w:lang w:eastAsia="zh-CN"/>
              </w:rPr>
            </w:pPr>
            <w:r w:rsidRPr="00CB4318">
              <w:rPr>
                <w:rFonts w:eastAsia="Times New Roman" w:cs="Arial"/>
                <w:color w:val="202020"/>
                <w:szCs w:val="22"/>
                <w:lang w:eastAsia="zh-CN"/>
              </w:rPr>
              <w:t xml:space="preserve">The Chair can invite members to ‘share’ a safety or wellbeing matter. While a ‘safety or wellbeing share’ can be informal and serve as an ice-breaker, the format for a safety share should follow the risk management process: </w:t>
            </w:r>
          </w:p>
          <w:p w14:paraId="53D9D714" w14:textId="77777777" w:rsidR="00554BE2" w:rsidRPr="00CB4318" w:rsidRDefault="00554BE2" w:rsidP="00CB4318">
            <w:pPr>
              <w:pStyle w:val="ListParagraph"/>
              <w:spacing w:before="120" w:after="0"/>
              <w:ind w:left="359"/>
              <w:rPr>
                <w:rFonts w:eastAsia="Times New Roman" w:cs="Arial"/>
                <w:color w:val="202020"/>
                <w:szCs w:val="22"/>
                <w:lang w:eastAsia="zh-CN"/>
              </w:rPr>
            </w:pPr>
            <w:r w:rsidRPr="00CB4318">
              <w:rPr>
                <w:rFonts w:eastAsia="Times New Roman" w:cs="Arial"/>
                <w:color w:val="202020"/>
                <w:szCs w:val="22"/>
                <w:lang w:eastAsia="zh-CN"/>
              </w:rPr>
              <w:t>identify the hazard;</w:t>
            </w:r>
          </w:p>
          <w:p w14:paraId="5C0FCA04" w14:textId="77777777" w:rsidR="00554BE2" w:rsidRPr="00CB4318" w:rsidRDefault="00554BE2" w:rsidP="00CB4318">
            <w:pPr>
              <w:pStyle w:val="ListParagraph"/>
              <w:spacing w:before="120" w:after="0"/>
              <w:ind w:left="359"/>
              <w:rPr>
                <w:rFonts w:eastAsia="Times New Roman" w:cs="Arial"/>
                <w:color w:val="202020"/>
                <w:szCs w:val="22"/>
                <w:lang w:eastAsia="zh-CN"/>
              </w:rPr>
            </w:pPr>
            <w:r w:rsidRPr="00CB4318">
              <w:rPr>
                <w:rFonts w:eastAsia="Times New Roman" w:cs="Arial"/>
                <w:color w:val="202020"/>
                <w:szCs w:val="22"/>
                <w:lang w:eastAsia="zh-CN"/>
              </w:rPr>
              <w:t xml:space="preserve">outline and assess the risk posed by the hazard; </w:t>
            </w:r>
          </w:p>
          <w:p w14:paraId="6098E762" w14:textId="77777777" w:rsidR="00554BE2" w:rsidRPr="00CB4318" w:rsidRDefault="00554BE2" w:rsidP="00CB4318">
            <w:pPr>
              <w:pStyle w:val="ListParagraph"/>
              <w:spacing w:before="120" w:after="0"/>
              <w:ind w:left="359"/>
              <w:rPr>
                <w:rFonts w:eastAsia="Times New Roman" w:cs="Arial"/>
                <w:color w:val="202020"/>
                <w:szCs w:val="22"/>
                <w:lang w:eastAsia="zh-CN"/>
              </w:rPr>
            </w:pPr>
            <w:r w:rsidRPr="00CB4318">
              <w:rPr>
                <w:rFonts w:eastAsia="Times New Roman" w:cs="Arial"/>
                <w:color w:val="202020"/>
                <w:szCs w:val="22"/>
                <w:lang w:eastAsia="zh-CN"/>
              </w:rPr>
              <w:t xml:space="preserve">and outline the action (or controls) that were implemented to eliminate or minimise the risk of injury/illness. </w:t>
            </w:r>
          </w:p>
          <w:p w14:paraId="5C2EE82A" w14:textId="2C1E55D8" w:rsidR="00554BE2" w:rsidRPr="00CB4318" w:rsidRDefault="00554BE2" w:rsidP="00CB4318">
            <w:pPr>
              <w:spacing w:before="120" w:after="0"/>
              <w:rPr>
                <w:rFonts w:eastAsia="Times New Roman" w:cs="Arial"/>
                <w:color w:val="202020"/>
                <w:szCs w:val="22"/>
                <w:lang w:eastAsia="zh-CN"/>
              </w:rPr>
            </w:pPr>
            <w:r w:rsidRPr="00CB4318">
              <w:rPr>
                <w:rFonts w:eastAsia="Times New Roman" w:cs="Arial"/>
                <w:color w:val="202020"/>
                <w:szCs w:val="22"/>
                <w:lang w:eastAsia="zh-CN"/>
              </w:rPr>
              <w:t>A wellbeing share can follow the same structure as a safety share or be framed as a positive ‘good news’ story.</w:t>
            </w:r>
          </w:p>
        </w:tc>
      </w:tr>
      <w:tr w:rsidR="00554BE2" w:rsidRPr="00CB4318" w14:paraId="4D8C01AD" w14:textId="77777777" w:rsidTr="007C168A">
        <w:tc>
          <w:tcPr>
            <w:tcW w:w="5000" w:type="pct"/>
            <w:gridSpan w:val="2"/>
            <w:shd w:val="clear" w:color="auto" w:fill="008080"/>
          </w:tcPr>
          <w:p w14:paraId="213D73B1" w14:textId="01D57ABB" w:rsidR="00554BE2" w:rsidRPr="00CB4318" w:rsidRDefault="00554BE2" w:rsidP="00CB4318">
            <w:pPr>
              <w:adjustRightInd w:val="0"/>
              <w:snapToGrid w:val="0"/>
              <w:spacing w:before="120" w:after="0"/>
              <w:rPr>
                <w:rFonts w:cs="Arial"/>
                <w:szCs w:val="22"/>
              </w:rPr>
            </w:pPr>
            <w:r w:rsidRPr="007C168A">
              <w:rPr>
                <w:rFonts w:cs="Arial"/>
                <w:b/>
                <w:color w:val="FFFFFF" w:themeColor="background1"/>
                <w:szCs w:val="22"/>
              </w:rPr>
              <w:t>Previous meeting</w:t>
            </w:r>
          </w:p>
        </w:tc>
      </w:tr>
      <w:tr w:rsidR="00554BE2" w:rsidRPr="00CB4318" w14:paraId="37DB1A97" w14:textId="77777777" w:rsidTr="00554BE2">
        <w:tc>
          <w:tcPr>
            <w:tcW w:w="1518" w:type="pct"/>
          </w:tcPr>
          <w:p w14:paraId="381A0ACF" w14:textId="1ABD3B17" w:rsidR="00554BE2" w:rsidRPr="00CB4318" w:rsidRDefault="00554BE2" w:rsidP="00CB4318">
            <w:pPr>
              <w:spacing w:before="120" w:after="0"/>
              <w:rPr>
                <w:rFonts w:cs="Arial"/>
                <w:szCs w:val="22"/>
              </w:rPr>
            </w:pPr>
            <w:r w:rsidRPr="00CB4318">
              <w:rPr>
                <w:rFonts w:cs="Arial"/>
                <w:szCs w:val="22"/>
              </w:rPr>
              <w:t>Endorse minutes</w:t>
            </w:r>
          </w:p>
        </w:tc>
        <w:tc>
          <w:tcPr>
            <w:tcW w:w="3482" w:type="pct"/>
          </w:tcPr>
          <w:p w14:paraId="6473A735" w14:textId="77777777" w:rsidR="00554BE2" w:rsidRPr="00CB4318" w:rsidRDefault="00554BE2" w:rsidP="00CB4318">
            <w:pPr>
              <w:spacing w:before="120" w:after="0"/>
              <w:rPr>
                <w:rFonts w:cs="Arial"/>
                <w:szCs w:val="22"/>
                <w:lang w:val="en-GB"/>
              </w:rPr>
            </w:pPr>
            <w:r w:rsidRPr="00CB4318">
              <w:rPr>
                <w:rFonts w:cs="Arial"/>
                <w:szCs w:val="22"/>
                <w:lang w:val="en-GB"/>
              </w:rPr>
              <w:t xml:space="preserve">The Chair is responsible for ensuring that minutes are taken each meeting. </w:t>
            </w:r>
          </w:p>
          <w:p w14:paraId="3CFF3F75" w14:textId="0D2BCD67" w:rsidR="00554BE2" w:rsidRPr="00CB4318" w:rsidRDefault="00554BE2" w:rsidP="00CB4318">
            <w:pPr>
              <w:spacing w:before="120" w:after="0"/>
              <w:rPr>
                <w:rFonts w:cs="Arial"/>
                <w:szCs w:val="22"/>
                <w:lang w:val="en-GB"/>
              </w:rPr>
            </w:pPr>
            <w:r w:rsidRPr="00CB4318">
              <w:rPr>
                <w:rFonts w:cs="Arial"/>
                <w:szCs w:val="22"/>
                <w:lang w:val="en-GB"/>
              </w:rPr>
              <w:t>The Chair can delegate this task to another member.</w:t>
            </w:r>
          </w:p>
          <w:p w14:paraId="4C92CA0C" w14:textId="776017BD" w:rsidR="00554BE2" w:rsidRPr="00CB4318" w:rsidRDefault="00554BE2" w:rsidP="00CB4318">
            <w:pPr>
              <w:spacing w:before="120" w:after="0"/>
              <w:rPr>
                <w:rFonts w:cs="Arial"/>
                <w:szCs w:val="22"/>
                <w:lang w:val="en-GB"/>
              </w:rPr>
            </w:pPr>
            <w:r w:rsidRPr="00CB4318">
              <w:rPr>
                <w:rFonts w:cs="Arial"/>
                <w:szCs w:val="22"/>
                <w:lang w:val="en-GB"/>
              </w:rPr>
              <w:t xml:space="preserve">Endorsement of the minutes may occur out-of-session but must be officially recorded as ‘endorsed’ during the next meeting. </w:t>
            </w:r>
          </w:p>
          <w:p w14:paraId="52E8A19E" w14:textId="225EF530" w:rsidR="00554BE2" w:rsidRPr="00CB4318" w:rsidRDefault="00554BE2" w:rsidP="00CB4318">
            <w:pPr>
              <w:spacing w:before="120" w:after="0"/>
              <w:rPr>
                <w:rFonts w:cs="Arial"/>
                <w:szCs w:val="22"/>
                <w:lang w:val="en-GB"/>
              </w:rPr>
            </w:pPr>
            <w:r w:rsidRPr="00CB4318">
              <w:rPr>
                <w:rFonts w:cs="Arial"/>
                <w:szCs w:val="22"/>
                <w:lang w:val="en-GB"/>
              </w:rPr>
              <w:t xml:space="preserve">Details of a meeting (including the </w:t>
            </w:r>
            <w:r w:rsidRPr="00EA1008">
              <w:rPr>
                <w:rFonts w:cs="Arial"/>
                <w:szCs w:val="22"/>
                <w:lang w:val="en-GB"/>
              </w:rPr>
              <w:t>endorsed minutes</w:t>
            </w:r>
            <w:r w:rsidRPr="00CB4318">
              <w:rPr>
                <w:rFonts w:cs="Arial"/>
                <w:szCs w:val="22"/>
                <w:lang w:val="en-GB"/>
              </w:rPr>
              <w:t xml:space="preserve">) must be </w:t>
            </w:r>
            <w:hyperlink r:id="rId16" w:history="1">
              <w:r w:rsidRPr="00EA1008">
                <w:rPr>
                  <w:rStyle w:val="Hyperlink"/>
                  <w:rFonts w:cs="Arial"/>
                  <w:szCs w:val="22"/>
                  <w:lang w:val="en-GB"/>
                </w:rPr>
                <w:t>recorded within MyHR WHS</w:t>
              </w:r>
            </w:hyperlink>
            <w:r w:rsidRPr="00CB4318">
              <w:rPr>
                <w:rFonts w:cs="Arial"/>
                <w:szCs w:val="22"/>
                <w:lang w:val="en-GB"/>
              </w:rPr>
              <w:t xml:space="preserve"> management system</w:t>
            </w:r>
            <w:r w:rsidR="00EA1008">
              <w:rPr>
                <w:rFonts w:cs="Arial"/>
                <w:szCs w:val="22"/>
                <w:lang w:val="en-GB"/>
              </w:rPr>
              <w:t>.  Ensure “minutes” is included in the title of the uploaded document.</w:t>
            </w:r>
            <w:r w:rsidRPr="00CB4318">
              <w:rPr>
                <w:rFonts w:cs="Arial"/>
                <w:szCs w:val="22"/>
                <w:lang w:val="en-GB"/>
              </w:rPr>
              <w:t xml:space="preserve"> [Workspaces&gt;Committee Meeting Management &gt; Meeting]. </w:t>
            </w:r>
          </w:p>
          <w:p w14:paraId="6725B4DE" w14:textId="12FB3739" w:rsidR="00554BE2" w:rsidRPr="00CB4318" w:rsidRDefault="00554BE2" w:rsidP="00CB4318">
            <w:pPr>
              <w:spacing w:before="120" w:after="0"/>
              <w:rPr>
                <w:rFonts w:cs="Arial"/>
                <w:szCs w:val="22"/>
                <w:lang w:val="en-GB"/>
              </w:rPr>
            </w:pPr>
            <w:r w:rsidRPr="00CB4318">
              <w:rPr>
                <w:rFonts w:cs="Arial"/>
                <w:szCs w:val="22"/>
                <w:lang w:val="en-GB"/>
              </w:rPr>
              <w:t>The endorsed minutes must be made available to all employees at the workplace.</w:t>
            </w:r>
            <w:r w:rsidR="00031DED" w:rsidRPr="00CB4318">
              <w:rPr>
                <w:rFonts w:cs="Arial"/>
                <w:szCs w:val="22"/>
                <w:lang w:val="en-GB"/>
              </w:rPr>
              <w:t xml:space="preserve"> </w:t>
            </w:r>
            <w:r w:rsidRPr="00CB4318">
              <w:rPr>
                <w:rFonts w:cs="Arial"/>
                <w:szCs w:val="22"/>
                <w:lang w:val="en-GB"/>
              </w:rPr>
              <w:t xml:space="preserve">How this occurs may be determined locally.  </w:t>
            </w:r>
            <w:r w:rsidR="00031DED" w:rsidRPr="00CB4318">
              <w:rPr>
                <w:rFonts w:cs="Arial"/>
                <w:szCs w:val="22"/>
                <w:lang w:val="en-GB"/>
              </w:rPr>
              <w:t xml:space="preserve">For </w:t>
            </w:r>
            <w:r w:rsidR="00926E63" w:rsidRPr="00CB4318">
              <w:rPr>
                <w:rFonts w:cs="Arial"/>
                <w:szCs w:val="22"/>
                <w:lang w:val="en-GB"/>
              </w:rPr>
              <w:t>R</w:t>
            </w:r>
            <w:r w:rsidR="00031DED" w:rsidRPr="00CB4318">
              <w:rPr>
                <w:rFonts w:cs="Arial"/>
                <w:szCs w:val="22"/>
                <w:lang w:val="en-GB"/>
              </w:rPr>
              <w:t xml:space="preserve">egional </w:t>
            </w:r>
            <w:r w:rsidR="00926E63" w:rsidRPr="00CB4318">
              <w:rPr>
                <w:rFonts w:cs="Arial"/>
                <w:szCs w:val="22"/>
                <w:lang w:val="en-GB"/>
              </w:rPr>
              <w:t>HSW C</w:t>
            </w:r>
            <w:r w:rsidR="00031DED" w:rsidRPr="00CB4318">
              <w:rPr>
                <w:rFonts w:cs="Arial"/>
                <w:szCs w:val="22"/>
                <w:lang w:val="en-GB"/>
              </w:rPr>
              <w:t xml:space="preserve">ommittees, a virtual noticeboard is one option. </w:t>
            </w:r>
            <w:r w:rsidRPr="00CB4318">
              <w:rPr>
                <w:rFonts w:cs="Arial"/>
                <w:szCs w:val="22"/>
                <w:lang w:val="en-GB"/>
              </w:rPr>
              <w:t xml:space="preserve">At a minimum, it is recommended that the minutes: </w:t>
            </w:r>
          </w:p>
          <w:p w14:paraId="2C989811" w14:textId="586FB397" w:rsidR="00554BE2" w:rsidRPr="00CB4318" w:rsidRDefault="00554BE2" w:rsidP="00CB4318">
            <w:pPr>
              <w:pStyle w:val="ListParagraph"/>
              <w:numPr>
                <w:ilvl w:val="0"/>
                <w:numId w:val="5"/>
              </w:numPr>
              <w:spacing w:before="120" w:after="0"/>
              <w:ind w:left="501"/>
              <w:rPr>
                <w:rFonts w:cs="Arial"/>
                <w:szCs w:val="22"/>
                <w:lang w:val="en-GB"/>
              </w:rPr>
            </w:pPr>
            <w:r w:rsidRPr="00CB4318">
              <w:rPr>
                <w:rFonts w:cs="Arial"/>
                <w:szCs w:val="22"/>
                <w:lang w:val="en-GB"/>
              </w:rPr>
              <w:t>are distributed to members; and</w:t>
            </w:r>
          </w:p>
          <w:p w14:paraId="750EA1D5" w14:textId="53472084" w:rsidR="00554BE2" w:rsidRPr="00CB4318" w:rsidRDefault="00554BE2" w:rsidP="00CB4318">
            <w:pPr>
              <w:pStyle w:val="ListParagraph"/>
              <w:numPr>
                <w:ilvl w:val="0"/>
                <w:numId w:val="5"/>
              </w:numPr>
              <w:spacing w:before="120" w:after="0"/>
              <w:ind w:left="501"/>
              <w:rPr>
                <w:rFonts w:cs="Arial"/>
                <w:szCs w:val="22"/>
                <w:lang w:val="en-GB"/>
              </w:rPr>
            </w:pPr>
            <w:r w:rsidRPr="00CB4318">
              <w:rPr>
                <w:rFonts w:cs="Arial"/>
                <w:szCs w:val="22"/>
                <w:lang w:val="en-GB"/>
              </w:rPr>
              <w:t>posted on the HSW noticeboard (either physical or electronic); and</w:t>
            </w:r>
          </w:p>
          <w:p w14:paraId="6E41CA2A" w14:textId="196D35D4" w:rsidR="00554BE2" w:rsidRPr="00CB4318" w:rsidRDefault="00554BE2" w:rsidP="00CB4318">
            <w:pPr>
              <w:pStyle w:val="ListParagraph"/>
              <w:numPr>
                <w:ilvl w:val="0"/>
                <w:numId w:val="5"/>
              </w:numPr>
              <w:spacing w:before="120" w:after="0"/>
              <w:ind w:left="501"/>
              <w:rPr>
                <w:rFonts w:cs="Arial"/>
                <w:szCs w:val="22"/>
                <w:lang w:val="en-GB"/>
              </w:rPr>
            </w:pPr>
            <w:r w:rsidRPr="00CB4318">
              <w:rPr>
                <w:rFonts w:cs="Arial"/>
                <w:szCs w:val="22"/>
                <w:lang w:val="en-GB"/>
              </w:rPr>
              <w:lastRenderedPageBreak/>
              <w:t xml:space="preserve">provided to any person who holds a responsibility for actioning items external to the Committee; </w:t>
            </w:r>
            <w:r w:rsidR="00031DED" w:rsidRPr="00CB4318">
              <w:rPr>
                <w:rFonts w:cs="Arial"/>
                <w:szCs w:val="22"/>
                <w:lang w:val="en-GB"/>
              </w:rPr>
              <w:t>and</w:t>
            </w:r>
          </w:p>
          <w:p w14:paraId="489FBCA1" w14:textId="27C34965" w:rsidR="00554BE2" w:rsidRPr="00CB4318" w:rsidRDefault="00554BE2" w:rsidP="00CB4318">
            <w:pPr>
              <w:pStyle w:val="ListParagraph"/>
              <w:numPr>
                <w:ilvl w:val="0"/>
                <w:numId w:val="5"/>
              </w:numPr>
              <w:spacing w:before="120" w:after="0"/>
              <w:ind w:left="501"/>
              <w:rPr>
                <w:rFonts w:cs="Arial"/>
                <w:szCs w:val="22"/>
                <w:lang w:val="en-GB"/>
              </w:rPr>
            </w:pPr>
            <w:r w:rsidRPr="00CB4318">
              <w:rPr>
                <w:rFonts w:cs="Arial"/>
                <w:szCs w:val="22"/>
                <w:lang w:val="en-GB"/>
              </w:rPr>
              <w:t xml:space="preserve">provided to the Secretariat of the Regional HSW Committee if there is a HSW item </w:t>
            </w:r>
            <w:r w:rsidR="00031DED" w:rsidRPr="00CB4318">
              <w:rPr>
                <w:rFonts w:cs="Arial"/>
                <w:szCs w:val="22"/>
                <w:lang w:val="en-GB"/>
              </w:rPr>
              <w:t xml:space="preserve">raised at a </w:t>
            </w:r>
            <w:r w:rsidR="006B4FDF" w:rsidRPr="00CB4318">
              <w:rPr>
                <w:rFonts w:cs="Arial"/>
                <w:szCs w:val="22"/>
                <w:lang w:val="en-GB"/>
              </w:rPr>
              <w:t>w</w:t>
            </w:r>
            <w:r w:rsidR="00031DED" w:rsidRPr="00CB4318">
              <w:rPr>
                <w:rFonts w:cs="Arial"/>
                <w:szCs w:val="22"/>
                <w:lang w:val="en-GB"/>
              </w:rPr>
              <w:t>orkplace</w:t>
            </w:r>
            <w:r w:rsidR="006B4FDF" w:rsidRPr="00CB4318">
              <w:rPr>
                <w:rFonts w:cs="Arial"/>
                <w:szCs w:val="22"/>
                <w:lang w:val="en-GB"/>
              </w:rPr>
              <w:t>/school</w:t>
            </w:r>
            <w:r w:rsidR="00031DED" w:rsidRPr="00CB4318">
              <w:rPr>
                <w:rFonts w:cs="Arial"/>
                <w:szCs w:val="22"/>
                <w:lang w:val="en-GB"/>
              </w:rPr>
              <w:t xml:space="preserve"> </w:t>
            </w:r>
            <w:r w:rsidR="00165666">
              <w:rPr>
                <w:rFonts w:cs="Arial"/>
                <w:szCs w:val="22"/>
                <w:lang w:val="en-GB"/>
              </w:rPr>
              <w:t>C</w:t>
            </w:r>
            <w:r w:rsidR="00031DED" w:rsidRPr="00CB4318">
              <w:rPr>
                <w:rFonts w:cs="Arial"/>
                <w:szCs w:val="22"/>
                <w:lang w:val="en-GB"/>
              </w:rPr>
              <w:t xml:space="preserve">ommittee </w:t>
            </w:r>
            <w:r w:rsidRPr="00CB4318">
              <w:rPr>
                <w:rFonts w:cs="Arial"/>
                <w:szCs w:val="22"/>
                <w:lang w:val="en-GB"/>
              </w:rPr>
              <w:t>requiring escalatio</w:t>
            </w:r>
            <w:r w:rsidR="00031DED" w:rsidRPr="00CB4318">
              <w:rPr>
                <w:rFonts w:cs="Arial"/>
                <w:szCs w:val="22"/>
                <w:lang w:val="en-GB"/>
              </w:rPr>
              <w:t>n; and/or</w:t>
            </w:r>
          </w:p>
          <w:p w14:paraId="5A1D79EB" w14:textId="71EA8B02" w:rsidR="00031DED" w:rsidRPr="00CB4318" w:rsidRDefault="00031DED" w:rsidP="00CB4318">
            <w:pPr>
              <w:pStyle w:val="ListParagraph"/>
              <w:numPr>
                <w:ilvl w:val="0"/>
                <w:numId w:val="5"/>
              </w:numPr>
              <w:spacing w:before="120" w:after="0"/>
              <w:ind w:left="501"/>
              <w:rPr>
                <w:rFonts w:cs="Arial"/>
                <w:szCs w:val="22"/>
                <w:lang w:val="en-GB"/>
              </w:rPr>
            </w:pPr>
            <w:r w:rsidRPr="00CB4318">
              <w:rPr>
                <w:rFonts w:cs="Arial"/>
                <w:szCs w:val="22"/>
                <w:lang w:val="en-GB"/>
              </w:rPr>
              <w:t xml:space="preserve">provided to the Secretariat of the DoE Executive HSW Committee if there is a HSW item raised at a </w:t>
            </w:r>
            <w:r w:rsidR="006B4FDF" w:rsidRPr="00CB4318">
              <w:rPr>
                <w:rFonts w:cs="Arial"/>
                <w:szCs w:val="22"/>
                <w:lang w:val="en-GB"/>
              </w:rPr>
              <w:t>R</w:t>
            </w:r>
            <w:r w:rsidRPr="00CB4318">
              <w:rPr>
                <w:rFonts w:cs="Arial"/>
                <w:szCs w:val="22"/>
                <w:lang w:val="en-GB"/>
              </w:rPr>
              <w:t xml:space="preserve">egional HSW </w:t>
            </w:r>
            <w:r w:rsidR="006B4FDF" w:rsidRPr="00CB4318">
              <w:rPr>
                <w:rFonts w:cs="Arial"/>
                <w:szCs w:val="22"/>
                <w:lang w:val="en-GB"/>
              </w:rPr>
              <w:t>C</w:t>
            </w:r>
            <w:r w:rsidRPr="00CB4318">
              <w:rPr>
                <w:rFonts w:cs="Arial"/>
                <w:szCs w:val="22"/>
                <w:lang w:val="en-GB"/>
              </w:rPr>
              <w:t>ommittee requiring escalation.</w:t>
            </w:r>
          </w:p>
        </w:tc>
      </w:tr>
      <w:tr w:rsidR="00554BE2" w:rsidRPr="00CB4318" w14:paraId="564BCF05" w14:textId="77777777" w:rsidTr="00554BE2">
        <w:tc>
          <w:tcPr>
            <w:tcW w:w="1518" w:type="pct"/>
          </w:tcPr>
          <w:p w14:paraId="3F7CCD88" w14:textId="33B07B93" w:rsidR="00554BE2" w:rsidRPr="00CB4318" w:rsidRDefault="00554BE2" w:rsidP="00CB4318">
            <w:pPr>
              <w:spacing w:before="120" w:after="0"/>
              <w:rPr>
                <w:rFonts w:cs="Arial"/>
                <w:szCs w:val="22"/>
              </w:rPr>
            </w:pPr>
            <w:r w:rsidRPr="00CB4318">
              <w:rPr>
                <w:rFonts w:cs="Arial"/>
                <w:szCs w:val="22"/>
              </w:rPr>
              <w:lastRenderedPageBreak/>
              <w:t>Review Outcome Register (decisions/actions)</w:t>
            </w:r>
          </w:p>
        </w:tc>
        <w:tc>
          <w:tcPr>
            <w:tcW w:w="3482" w:type="pct"/>
          </w:tcPr>
          <w:p w14:paraId="3ADC50B0" w14:textId="2C8A9198" w:rsidR="00554BE2" w:rsidRPr="00CB4318" w:rsidRDefault="00554BE2" w:rsidP="00CB4318">
            <w:pPr>
              <w:adjustRightInd w:val="0"/>
              <w:snapToGrid w:val="0"/>
              <w:spacing w:before="120" w:after="0"/>
              <w:rPr>
                <w:rFonts w:cs="Arial"/>
                <w:szCs w:val="22"/>
              </w:rPr>
            </w:pPr>
            <w:r w:rsidRPr="00CB4318">
              <w:rPr>
                <w:rFonts w:cs="Arial"/>
                <w:szCs w:val="22"/>
              </w:rPr>
              <w:t xml:space="preserve">The Outcome Register (refer to Appendix A - Minutes template) acts as a central point in which to collate and track key decisions and actions arising from the Committee.  </w:t>
            </w:r>
          </w:p>
          <w:p w14:paraId="069F91CC" w14:textId="1243B175" w:rsidR="00554BE2" w:rsidRPr="00CB4318" w:rsidRDefault="00554BE2" w:rsidP="00CB4318">
            <w:pPr>
              <w:adjustRightInd w:val="0"/>
              <w:snapToGrid w:val="0"/>
              <w:spacing w:before="120" w:after="0"/>
              <w:rPr>
                <w:rFonts w:cs="Arial"/>
                <w:szCs w:val="22"/>
              </w:rPr>
            </w:pPr>
            <w:r w:rsidRPr="00CB4318">
              <w:rPr>
                <w:rFonts w:cs="Arial"/>
                <w:szCs w:val="22"/>
              </w:rPr>
              <w:t>Use the Outcome Register as a central point to record:</w:t>
            </w:r>
          </w:p>
          <w:p w14:paraId="41D23787" w14:textId="77777777" w:rsidR="00554BE2" w:rsidRPr="00CB4318" w:rsidRDefault="00554BE2" w:rsidP="00CB4318">
            <w:pPr>
              <w:pStyle w:val="ListParagraph"/>
              <w:numPr>
                <w:ilvl w:val="0"/>
                <w:numId w:val="20"/>
              </w:numPr>
              <w:adjustRightInd w:val="0"/>
              <w:snapToGrid w:val="0"/>
              <w:spacing w:before="120" w:after="0"/>
              <w:ind w:left="481"/>
              <w:rPr>
                <w:rFonts w:cs="Arial"/>
                <w:szCs w:val="22"/>
              </w:rPr>
            </w:pPr>
            <w:r w:rsidRPr="00CB4318">
              <w:rPr>
                <w:rFonts w:cs="Arial"/>
                <w:szCs w:val="22"/>
              </w:rPr>
              <w:t>key decisions made by the Committee;</w:t>
            </w:r>
          </w:p>
          <w:p w14:paraId="0A8ADDE6" w14:textId="79E1D0D0" w:rsidR="00554BE2" w:rsidRPr="00CB4318" w:rsidRDefault="00554BE2" w:rsidP="00CB4318">
            <w:pPr>
              <w:pStyle w:val="ListParagraph"/>
              <w:numPr>
                <w:ilvl w:val="0"/>
                <w:numId w:val="20"/>
              </w:numPr>
              <w:adjustRightInd w:val="0"/>
              <w:snapToGrid w:val="0"/>
              <w:spacing w:before="120" w:after="0"/>
              <w:ind w:left="481"/>
              <w:rPr>
                <w:rFonts w:cs="Arial"/>
                <w:szCs w:val="22"/>
              </w:rPr>
            </w:pPr>
            <w:r w:rsidRPr="00CB4318">
              <w:rPr>
                <w:rFonts w:cs="Arial"/>
                <w:szCs w:val="22"/>
              </w:rPr>
              <w:t xml:space="preserve">actions required to support the decision; </w:t>
            </w:r>
          </w:p>
          <w:p w14:paraId="091B735D" w14:textId="77777777" w:rsidR="00554BE2" w:rsidRPr="00CB4318" w:rsidRDefault="00554BE2" w:rsidP="00CB4318">
            <w:pPr>
              <w:pStyle w:val="ListParagraph"/>
              <w:numPr>
                <w:ilvl w:val="0"/>
                <w:numId w:val="20"/>
              </w:numPr>
              <w:adjustRightInd w:val="0"/>
              <w:snapToGrid w:val="0"/>
              <w:spacing w:before="120" w:after="0"/>
              <w:ind w:left="481"/>
              <w:rPr>
                <w:rFonts w:cs="Arial"/>
                <w:szCs w:val="22"/>
              </w:rPr>
            </w:pPr>
            <w:r w:rsidRPr="00CB4318">
              <w:rPr>
                <w:rFonts w:cs="Arial"/>
                <w:szCs w:val="22"/>
              </w:rPr>
              <w:t xml:space="preserve">who is responsible for any required action; and </w:t>
            </w:r>
          </w:p>
          <w:p w14:paraId="1513BCD6" w14:textId="7D256CCE" w:rsidR="00554BE2" w:rsidRPr="00CB4318" w:rsidRDefault="00554BE2" w:rsidP="00CB4318">
            <w:pPr>
              <w:pStyle w:val="ListParagraph"/>
              <w:numPr>
                <w:ilvl w:val="0"/>
                <w:numId w:val="20"/>
              </w:numPr>
              <w:adjustRightInd w:val="0"/>
              <w:snapToGrid w:val="0"/>
              <w:spacing w:before="120" w:after="0"/>
              <w:ind w:left="481"/>
              <w:rPr>
                <w:rFonts w:cs="Arial"/>
                <w:szCs w:val="22"/>
              </w:rPr>
            </w:pPr>
            <w:r w:rsidRPr="00CB4318">
              <w:rPr>
                <w:rFonts w:cs="Arial"/>
                <w:szCs w:val="22"/>
              </w:rPr>
              <w:t>timeframes or due date.</w:t>
            </w:r>
          </w:p>
          <w:p w14:paraId="31E5C1E2" w14:textId="2ED7388F" w:rsidR="00554BE2" w:rsidRPr="00CB4318" w:rsidRDefault="00554BE2" w:rsidP="00CB4318">
            <w:pPr>
              <w:adjustRightInd w:val="0"/>
              <w:snapToGrid w:val="0"/>
              <w:spacing w:before="120" w:after="0"/>
              <w:rPr>
                <w:rFonts w:cs="Arial"/>
                <w:szCs w:val="22"/>
              </w:rPr>
            </w:pPr>
            <w:r w:rsidRPr="00CB4318">
              <w:rPr>
                <w:rFonts w:cs="Arial"/>
                <w:szCs w:val="22"/>
              </w:rPr>
              <w:t>The minutes from the previous meeting will contain the most up-to-date Outcome Register (</w:t>
            </w:r>
            <w:r w:rsidR="00623BDA" w:rsidRPr="00623BDA">
              <w:rPr>
                <w:rFonts w:cs="Arial"/>
                <w:szCs w:val="22"/>
              </w:rPr>
              <w:t xml:space="preserve">minutes template - </w:t>
            </w:r>
            <w:r w:rsidRPr="00623BDA">
              <w:rPr>
                <w:rFonts w:cs="Arial"/>
                <w:szCs w:val="22"/>
              </w:rPr>
              <w:t>Appendix A).</w:t>
            </w:r>
            <w:r w:rsidRPr="00CB4318">
              <w:rPr>
                <w:rFonts w:cs="Arial"/>
                <w:szCs w:val="22"/>
              </w:rPr>
              <w:t xml:space="preserve">  </w:t>
            </w:r>
          </w:p>
        </w:tc>
      </w:tr>
      <w:tr w:rsidR="00554BE2" w:rsidRPr="00CB4318" w14:paraId="39E7A84D" w14:textId="77777777" w:rsidTr="00554BE2">
        <w:tc>
          <w:tcPr>
            <w:tcW w:w="1518" w:type="pct"/>
          </w:tcPr>
          <w:p w14:paraId="20A8FDBD" w14:textId="2184E7B5" w:rsidR="00554BE2" w:rsidRPr="00CB4318" w:rsidRDefault="00554BE2" w:rsidP="00CB4318">
            <w:pPr>
              <w:spacing w:before="120" w:after="0"/>
              <w:rPr>
                <w:rFonts w:cs="Arial"/>
                <w:szCs w:val="22"/>
              </w:rPr>
            </w:pPr>
            <w:r w:rsidRPr="00CB4318">
              <w:rPr>
                <w:rFonts w:cs="Arial"/>
                <w:szCs w:val="22"/>
              </w:rPr>
              <w:t>Out-of-session items</w:t>
            </w:r>
          </w:p>
        </w:tc>
        <w:tc>
          <w:tcPr>
            <w:tcW w:w="3482" w:type="pct"/>
          </w:tcPr>
          <w:p w14:paraId="7F1ABDD2" w14:textId="4F99693E" w:rsidR="00554BE2" w:rsidRPr="00CB4318" w:rsidRDefault="00554BE2" w:rsidP="00CB4318">
            <w:pPr>
              <w:adjustRightInd w:val="0"/>
              <w:snapToGrid w:val="0"/>
              <w:spacing w:before="120" w:after="0"/>
              <w:rPr>
                <w:rFonts w:cs="Arial"/>
                <w:szCs w:val="22"/>
              </w:rPr>
            </w:pPr>
            <w:r w:rsidRPr="00CB4318">
              <w:rPr>
                <w:rFonts w:cs="Arial"/>
                <w:szCs w:val="22"/>
              </w:rPr>
              <w:t xml:space="preserve">Usually out-of-session items will be dealt with via email or other electronic means outside the formal meeting and will generally involve a single topic for decision or action. </w:t>
            </w:r>
          </w:p>
          <w:p w14:paraId="0E1AEC4B" w14:textId="3C61DC76" w:rsidR="00554BE2" w:rsidRPr="00CB4318" w:rsidRDefault="00554BE2" w:rsidP="00CB4318">
            <w:pPr>
              <w:adjustRightInd w:val="0"/>
              <w:snapToGrid w:val="0"/>
              <w:spacing w:before="120" w:after="0"/>
              <w:rPr>
                <w:rFonts w:cs="Arial"/>
                <w:szCs w:val="22"/>
              </w:rPr>
            </w:pPr>
            <w:r w:rsidRPr="00CB4318">
              <w:rPr>
                <w:rFonts w:cs="Arial"/>
                <w:szCs w:val="22"/>
              </w:rPr>
              <w:t>The Chair provides an update on all out-of-session items and updates the Outcome Register with the decision or action (</w:t>
            </w:r>
            <w:r w:rsidR="00623BDA" w:rsidRPr="00623BDA">
              <w:rPr>
                <w:rFonts w:cs="Arial"/>
                <w:szCs w:val="22"/>
              </w:rPr>
              <w:t>minutes template - Appendix A</w:t>
            </w:r>
            <w:r w:rsidRPr="00CB4318">
              <w:rPr>
                <w:rFonts w:cs="Arial"/>
                <w:szCs w:val="22"/>
              </w:rPr>
              <w:t>).</w:t>
            </w:r>
          </w:p>
        </w:tc>
      </w:tr>
      <w:tr w:rsidR="00554BE2" w:rsidRPr="00CB4318" w14:paraId="5493F71C" w14:textId="77777777" w:rsidTr="007C168A">
        <w:tc>
          <w:tcPr>
            <w:tcW w:w="5000" w:type="pct"/>
            <w:gridSpan w:val="2"/>
            <w:shd w:val="clear" w:color="auto" w:fill="008080"/>
          </w:tcPr>
          <w:p w14:paraId="3E90D04D" w14:textId="78BF1442" w:rsidR="00554BE2" w:rsidRPr="00CB4318" w:rsidRDefault="00554BE2" w:rsidP="00CB4318">
            <w:pPr>
              <w:adjustRightInd w:val="0"/>
              <w:snapToGrid w:val="0"/>
              <w:spacing w:before="120" w:after="0"/>
              <w:rPr>
                <w:rFonts w:cs="Arial"/>
                <w:b/>
                <w:szCs w:val="22"/>
              </w:rPr>
            </w:pPr>
            <w:r w:rsidRPr="007C168A">
              <w:rPr>
                <w:rFonts w:cs="Arial"/>
                <w:b/>
                <w:color w:val="FFFFFF" w:themeColor="background1"/>
                <w:szCs w:val="22"/>
              </w:rPr>
              <w:t xml:space="preserve">Information from the HSW Executive Committee cascade </w:t>
            </w:r>
          </w:p>
        </w:tc>
      </w:tr>
      <w:tr w:rsidR="00554BE2" w:rsidRPr="00CB4318" w14:paraId="3246BB6C" w14:textId="77777777" w:rsidTr="00554BE2">
        <w:tc>
          <w:tcPr>
            <w:tcW w:w="1518" w:type="pct"/>
          </w:tcPr>
          <w:p w14:paraId="006F64FD" w14:textId="3D17C3FF" w:rsidR="00554BE2" w:rsidRPr="00CB4318" w:rsidRDefault="00554BE2" w:rsidP="00CB4318">
            <w:pPr>
              <w:spacing w:before="120" w:after="0"/>
              <w:rPr>
                <w:rFonts w:cs="Arial"/>
                <w:szCs w:val="22"/>
              </w:rPr>
            </w:pPr>
            <w:r w:rsidRPr="00CB4318">
              <w:rPr>
                <w:rFonts w:cs="Arial"/>
                <w:szCs w:val="22"/>
              </w:rPr>
              <w:t>Refer to Committee packs and speaking notes.</w:t>
            </w:r>
          </w:p>
        </w:tc>
        <w:tc>
          <w:tcPr>
            <w:tcW w:w="3482" w:type="pct"/>
          </w:tcPr>
          <w:p w14:paraId="4C81FFFF" w14:textId="09E36A62" w:rsidR="00554BE2" w:rsidRPr="00CB4318" w:rsidRDefault="00554BE2" w:rsidP="00CB4318">
            <w:pPr>
              <w:spacing w:before="120" w:after="0"/>
              <w:rPr>
                <w:rFonts w:cs="Arial"/>
                <w:szCs w:val="22"/>
              </w:rPr>
            </w:pPr>
            <w:r w:rsidRPr="00CB4318">
              <w:rPr>
                <w:rFonts w:cs="Arial"/>
                <w:szCs w:val="22"/>
                <w:lang w:val="en-GB"/>
              </w:rPr>
              <w:t xml:space="preserve">Incoming information from the HSW Executive Committee (referred to as the Committee Pack) is to be tabled at the meeting and noted within minutes. The Committee packs include strategic themes, just-in-time information and critical incident learnings. Speaking notes are provided to assist discussion by the Chair. </w:t>
            </w:r>
          </w:p>
        </w:tc>
      </w:tr>
      <w:tr w:rsidR="00554BE2" w:rsidRPr="00CB4318" w14:paraId="31C8405C" w14:textId="77777777" w:rsidTr="00554BE2">
        <w:tc>
          <w:tcPr>
            <w:tcW w:w="1518" w:type="pct"/>
          </w:tcPr>
          <w:p w14:paraId="25302D5A" w14:textId="2F247E73" w:rsidR="00554BE2" w:rsidRPr="00CB4318" w:rsidRDefault="00554BE2" w:rsidP="00CB4318">
            <w:pPr>
              <w:spacing w:before="120" w:after="0"/>
              <w:rPr>
                <w:rFonts w:cs="Arial"/>
                <w:szCs w:val="22"/>
              </w:rPr>
            </w:pPr>
            <w:r w:rsidRPr="00CB4318">
              <w:rPr>
                <w:rFonts w:cs="Arial"/>
                <w:szCs w:val="22"/>
              </w:rPr>
              <w:lastRenderedPageBreak/>
              <w:t>Update on escalated issues (if applicable)</w:t>
            </w:r>
          </w:p>
        </w:tc>
        <w:tc>
          <w:tcPr>
            <w:tcW w:w="3482" w:type="pct"/>
          </w:tcPr>
          <w:p w14:paraId="316A2A34" w14:textId="004EF1F1" w:rsidR="00554BE2" w:rsidRPr="00CB4318" w:rsidRDefault="00554BE2" w:rsidP="00CB4318">
            <w:pPr>
              <w:spacing w:before="120" w:after="0"/>
              <w:rPr>
                <w:rFonts w:cs="Arial"/>
                <w:szCs w:val="22"/>
                <w:lang w:val="en-GB"/>
              </w:rPr>
            </w:pPr>
            <w:r w:rsidRPr="00CB4318">
              <w:rPr>
                <w:rFonts w:cs="Arial"/>
                <w:szCs w:val="22"/>
                <w:lang w:val="en-GB"/>
              </w:rPr>
              <w:t>This item applies if the Committee has escalated an HSW issue for decision/action/advice.</w:t>
            </w:r>
          </w:p>
          <w:p w14:paraId="20665C7F" w14:textId="77777777" w:rsidR="00855664" w:rsidRDefault="00855664" w:rsidP="00CB4318">
            <w:pPr>
              <w:spacing w:before="120" w:after="0"/>
              <w:rPr>
                <w:rFonts w:cs="Arial"/>
                <w:szCs w:val="22"/>
                <w:lang w:val="en-GB"/>
              </w:rPr>
            </w:pPr>
          </w:p>
          <w:p w14:paraId="19BFEC0B" w14:textId="77777777" w:rsidR="00855664" w:rsidRPr="00CB4318" w:rsidRDefault="00855664" w:rsidP="00855664">
            <w:pPr>
              <w:adjustRightInd w:val="0"/>
              <w:snapToGrid w:val="0"/>
              <w:spacing w:before="120" w:after="0"/>
              <w:rPr>
                <w:rFonts w:cs="Arial"/>
                <w:i/>
                <w:iCs/>
                <w:szCs w:val="22"/>
                <w:lang w:val="en-GB"/>
              </w:rPr>
            </w:pPr>
            <w:r w:rsidRPr="00CB4318">
              <w:rPr>
                <w:rFonts w:cs="Arial"/>
                <w:i/>
                <w:iCs/>
                <w:szCs w:val="22"/>
                <w:lang w:val="en-GB"/>
              </w:rPr>
              <w:t>Workplace (including School) HSW Committee</w:t>
            </w:r>
          </w:p>
          <w:p w14:paraId="4580A448" w14:textId="23709218" w:rsidR="00554BE2" w:rsidRDefault="00554BE2" w:rsidP="00CB4318">
            <w:pPr>
              <w:spacing w:before="120" w:after="0"/>
              <w:rPr>
                <w:rFonts w:cs="Arial"/>
                <w:szCs w:val="22"/>
                <w:lang w:val="en-GB"/>
              </w:rPr>
            </w:pPr>
            <w:r w:rsidRPr="00CB4318">
              <w:rPr>
                <w:rFonts w:cs="Arial"/>
                <w:szCs w:val="22"/>
                <w:lang w:val="en-GB"/>
              </w:rPr>
              <w:t xml:space="preserve">The Chair is responsible for checking the minutes </w:t>
            </w:r>
            <w:r w:rsidR="00855664">
              <w:rPr>
                <w:rFonts w:cs="Arial"/>
                <w:szCs w:val="22"/>
                <w:lang w:val="en-GB"/>
              </w:rPr>
              <w:t xml:space="preserve">of the Regional HSW Committee </w:t>
            </w:r>
            <w:r w:rsidRPr="00CB4318">
              <w:rPr>
                <w:rFonts w:cs="Arial"/>
                <w:szCs w:val="22"/>
                <w:lang w:val="en-GB"/>
              </w:rPr>
              <w:t xml:space="preserve">to determine the outcome </w:t>
            </w:r>
            <w:r w:rsidR="00855664">
              <w:rPr>
                <w:rFonts w:cs="Arial"/>
                <w:szCs w:val="22"/>
                <w:lang w:val="en-GB"/>
              </w:rPr>
              <w:t xml:space="preserve">agreed </w:t>
            </w:r>
            <w:r w:rsidRPr="00CB4318">
              <w:rPr>
                <w:rFonts w:cs="Arial"/>
                <w:szCs w:val="22"/>
                <w:lang w:val="en-GB"/>
              </w:rPr>
              <w:t>and update the members accordingly.</w:t>
            </w:r>
            <w:r w:rsidR="00855664">
              <w:rPr>
                <w:rFonts w:cs="Arial"/>
                <w:szCs w:val="22"/>
                <w:lang w:val="en-GB"/>
              </w:rPr>
              <w:t xml:space="preserve"> </w:t>
            </w:r>
          </w:p>
          <w:p w14:paraId="732B4A80" w14:textId="77777777" w:rsidR="00855664" w:rsidRPr="00CB4318" w:rsidRDefault="00855664" w:rsidP="00855664">
            <w:pPr>
              <w:adjustRightInd w:val="0"/>
              <w:snapToGrid w:val="0"/>
              <w:spacing w:before="120" w:after="0"/>
              <w:rPr>
                <w:rFonts w:cs="Arial"/>
                <w:i/>
                <w:iCs/>
                <w:szCs w:val="22"/>
              </w:rPr>
            </w:pPr>
            <w:r w:rsidRPr="00CB4318">
              <w:rPr>
                <w:rFonts w:cs="Arial"/>
                <w:i/>
                <w:iCs/>
                <w:szCs w:val="22"/>
              </w:rPr>
              <w:t>Regional HSW Committee</w:t>
            </w:r>
          </w:p>
          <w:p w14:paraId="4448A3FF" w14:textId="4478B499" w:rsidR="00855664" w:rsidRPr="00CB4318" w:rsidRDefault="00855664" w:rsidP="00CB4318">
            <w:pPr>
              <w:spacing w:before="120" w:after="0"/>
              <w:rPr>
                <w:rFonts w:cs="Arial"/>
                <w:szCs w:val="22"/>
                <w:lang w:val="en-GB"/>
              </w:rPr>
            </w:pPr>
            <w:r w:rsidRPr="00CB4318">
              <w:rPr>
                <w:rFonts w:cs="Arial"/>
                <w:szCs w:val="22"/>
                <w:lang w:val="en-GB"/>
              </w:rPr>
              <w:t xml:space="preserve">The Chair is responsible for checking the minutes </w:t>
            </w:r>
            <w:r>
              <w:rPr>
                <w:rFonts w:cs="Arial"/>
                <w:szCs w:val="22"/>
                <w:lang w:val="en-GB"/>
              </w:rPr>
              <w:t xml:space="preserve">of the DoE HSW Executive Committee </w:t>
            </w:r>
            <w:r w:rsidRPr="00CB4318">
              <w:rPr>
                <w:rFonts w:cs="Arial"/>
                <w:szCs w:val="22"/>
                <w:lang w:val="en-GB"/>
              </w:rPr>
              <w:t xml:space="preserve">to determine the outcome </w:t>
            </w:r>
            <w:r>
              <w:rPr>
                <w:rFonts w:cs="Arial"/>
                <w:szCs w:val="22"/>
                <w:lang w:val="en-GB"/>
              </w:rPr>
              <w:t xml:space="preserve">agreed </w:t>
            </w:r>
            <w:r w:rsidRPr="00CB4318">
              <w:rPr>
                <w:rFonts w:cs="Arial"/>
                <w:szCs w:val="22"/>
                <w:lang w:val="en-GB"/>
              </w:rPr>
              <w:t>and update the members accordingly.</w:t>
            </w:r>
            <w:r>
              <w:rPr>
                <w:rFonts w:cs="Arial"/>
                <w:szCs w:val="22"/>
                <w:lang w:val="en-GB"/>
              </w:rPr>
              <w:t xml:space="preserve"> </w:t>
            </w:r>
          </w:p>
        </w:tc>
      </w:tr>
      <w:tr w:rsidR="00554BE2" w:rsidRPr="00CB4318" w14:paraId="4AF00774" w14:textId="77777777" w:rsidTr="007C168A">
        <w:tc>
          <w:tcPr>
            <w:tcW w:w="5000" w:type="pct"/>
            <w:gridSpan w:val="2"/>
            <w:shd w:val="clear" w:color="auto" w:fill="008080"/>
          </w:tcPr>
          <w:p w14:paraId="4D582E2B" w14:textId="6987DDE5" w:rsidR="00554BE2" w:rsidRPr="00CB4318" w:rsidRDefault="00554BE2" w:rsidP="00CB4318">
            <w:pPr>
              <w:adjustRightInd w:val="0"/>
              <w:snapToGrid w:val="0"/>
              <w:spacing w:before="120" w:after="0"/>
              <w:rPr>
                <w:rFonts w:cs="Arial"/>
                <w:b/>
                <w:szCs w:val="22"/>
              </w:rPr>
            </w:pPr>
            <w:r w:rsidRPr="007C168A">
              <w:rPr>
                <w:rFonts w:cs="Arial"/>
                <w:b/>
                <w:color w:val="FFFFFF" w:themeColor="background1"/>
                <w:szCs w:val="22"/>
              </w:rPr>
              <w:t>Performance review</w:t>
            </w:r>
          </w:p>
        </w:tc>
      </w:tr>
      <w:tr w:rsidR="00554BE2" w:rsidRPr="00CB4318" w14:paraId="0028D340" w14:textId="77777777" w:rsidTr="00554BE2">
        <w:tc>
          <w:tcPr>
            <w:tcW w:w="5000" w:type="pct"/>
            <w:gridSpan w:val="2"/>
            <w:shd w:val="clear" w:color="auto" w:fill="auto"/>
          </w:tcPr>
          <w:p w14:paraId="42EB78E4" w14:textId="4190D871" w:rsidR="00554BE2" w:rsidRPr="00CB4318" w:rsidRDefault="00F96B4E" w:rsidP="00CB4318">
            <w:pPr>
              <w:spacing w:before="120" w:after="0"/>
              <w:rPr>
                <w:rFonts w:cs="Arial"/>
                <w:szCs w:val="22"/>
                <w:lang w:val="en-GB"/>
              </w:rPr>
            </w:pPr>
            <w:r w:rsidRPr="00CB4318">
              <w:rPr>
                <w:rFonts w:cs="Arial"/>
                <w:szCs w:val="22"/>
                <w:lang w:val="en-GB"/>
              </w:rPr>
              <w:t>Committees</w:t>
            </w:r>
            <w:r w:rsidR="00554BE2" w:rsidRPr="00CB4318">
              <w:rPr>
                <w:rFonts w:cs="Arial"/>
                <w:szCs w:val="22"/>
                <w:lang w:val="en-GB"/>
              </w:rPr>
              <w:t xml:space="preserve"> must maintain focus on completing all outstanding items from the Actions Register through clear allocation of responsibilities, through members.  </w:t>
            </w:r>
          </w:p>
          <w:p w14:paraId="2F2A2DB9" w14:textId="4AC22924" w:rsidR="00554BE2" w:rsidRPr="00CB4318" w:rsidRDefault="00554BE2" w:rsidP="00CB4318">
            <w:pPr>
              <w:spacing w:before="120" w:after="0"/>
              <w:rPr>
                <w:rFonts w:cs="Arial"/>
                <w:szCs w:val="22"/>
                <w:lang w:val="en-GB"/>
              </w:rPr>
            </w:pPr>
            <w:r w:rsidRPr="00CB4318">
              <w:rPr>
                <w:rFonts w:cs="Arial"/>
                <w:szCs w:val="22"/>
                <w:lang w:val="en-GB"/>
              </w:rPr>
              <w:t>Update the Outcome Register (</w:t>
            </w:r>
            <w:r w:rsidR="00623BDA" w:rsidRPr="00623BDA">
              <w:rPr>
                <w:rFonts w:cs="Arial"/>
                <w:szCs w:val="22"/>
              </w:rPr>
              <w:t>minutes template - Appendix A</w:t>
            </w:r>
            <w:r w:rsidRPr="00CB4318">
              <w:rPr>
                <w:rFonts w:cs="Arial"/>
                <w:szCs w:val="22"/>
                <w:lang w:val="en-GB"/>
              </w:rPr>
              <w:t xml:space="preserve">) to note decisions / actions as required.  </w:t>
            </w:r>
          </w:p>
        </w:tc>
      </w:tr>
      <w:tr w:rsidR="00EB0C58" w:rsidRPr="00CB4318" w14:paraId="3BF19B63" w14:textId="77777777" w:rsidTr="00554BE2">
        <w:tc>
          <w:tcPr>
            <w:tcW w:w="1518" w:type="pct"/>
          </w:tcPr>
          <w:p w14:paraId="6E963680" w14:textId="5B5577AA" w:rsidR="00EB0C58" w:rsidRPr="00CB4318" w:rsidRDefault="00EB0C58" w:rsidP="00CB4318">
            <w:pPr>
              <w:spacing w:before="120" w:after="0"/>
              <w:rPr>
                <w:rFonts w:cs="Arial"/>
                <w:szCs w:val="22"/>
              </w:rPr>
            </w:pPr>
            <w:r w:rsidRPr="00CB4318">
              <w:rPr>
                <w:rFonts w:cs="Arial"/>
                <w:szCs w:val="22"/>
              </w:rPr>
              <w:t xml:space="preserve">Health, Safety and Wellbeing Scorecard </w:t>
            </w:r>
            <w:r w:rsidRPr="00CB4318">
              <w:rPr>
                <w:rFonts w:cs="Arial"/>
                <w:i/>
                <w:iCs/>
                <w:szCs w:val="22"/>
              </w:rPr>
              <w:t>(Regional HSW Committee only)</w:t>
            </w:r>
          </w:p>
        </w:tc>
        <w:tc>
          <w:tcPr>
            <w:tcW w:w="3482" w:type="pct"/>
          </w:tcPr>
          <w:p w14:paraId="33C831FE" w14:textId="77777777" w:rsidR="00EB0C58" w:rsidRPr="00CB4318" w:rsidRDefault="00EB0C58" w:rsidP="00CB4318">
            <w:pPr>
              <w:adjustRightInd w:val="0"/>
              <w:snapToGrid w:val="0"/>
              <w:spacing w:before="120" w:after="0"/>
              <w:rPr>
                <w:rFonts w:cs="Arial"/>
                <w:szCs w:val="22"/>
              </w:rPr>
            </w:pPr>
            <w:r w:rsidRPr="00CB4318">
              <w:rPr>
                <w:rFonts w:cs="Arial"/>
                <w:szCs w:val="22"/>
              </w:rPr>
              <w:t>Review data and trends.</w:t>
            </w:r>
          </w:p>
          <w:p w14:paraId="13B5AE6F" w14:textId="77777777" w:rsidR="00EB0C58" w:rsidRPr="00CB4318" w:rsidRDefault="00EB0C58" w:rsidP="00CB4318">
            <w:pPr>
              <w:adjustRightInd w:val="0"/>
              <w:snapToGrid w:val="0"/>
              <w:spacing w:before="120" w:after="0"/>
              <w:rPr>
                <w:rFonts w:cs="Arial"/>
                <w:b/>
                <w:bCs/>
                <w:i/>
                <w:iCs/>
                <w:szCs w:val="22"/>
                <w:lang w:val="en-GB"/>
              </w:rPr>
            </w:pPr>
          </w:p>
        </w:tc>
      </w:tr>
      <w:tr w:rsidR="00EB0C58" w:rsidRPr="00CB4318" w14:paraId="4862AE54" w14:textId="77777777" w:rsidTr="00554BE2">
        <w:tc>
          <w:tcPr>
            <w:tcW w:w="1518" w:type="pct"/>
          </w:tcPr>
          <w:p w14:paraId="0B833432" w14:textId="77777777" w:rsidR="00EB0C58" w:rsidRPr="00CB4318" w:rsidRDefault="00EB0C58" w:rsidP="00CB4318">
            <w:pPr>
              <w:spacing w:before="120" w:after="0"/>
              <w:rPr>
                <w:rFonts w:cs="Arial"/>
                <w:szCs w:val="22"/>
              </w:rPr>
            </w:pPr>
            <w:r w:rsidRPr="00CB4318">
              <w:rPr>
                <w:rFonts w:cs="Arial"/>
                <w:szCs w:val="22"/>
              </w:rPr>
              <w:t>School HSW Committees</w:t>
            </w:r>
          </w:p>
          <w:p w14:paraId="4A2B2E59" w14:textId="663962D4" w:rsidR="00EB0C58" w:rsidRPr="00CB4318" w:rsidRDefault="00EB0C58" w:rsidP="00CB4318">
            <w:pPr>
              <w:spacing w:before="120" w:after="0"/>
              <w:rPr>
                <w:rFonts w:cs="Arial"/>
                <w:szCs w:val="22"/>
              </w:rPr>
            </w:pPr>
            <w:r w:rsidRPr="00CB4318">
              <w:rPr>
                <w:rFonts w:cs="Arial"/>
                <w:i/>
                <w:iCs/>
                <w:szCs w:val="22"/>
              </w:rPr>
              <w:t>(Regional HSW Committee</w:t>
            </w:r>
            <w:r w:rsidR="002455D4" w:rsidRPr="00CB4318">
              <w:rPr>
                <w:rFonts w:cs="Arial"/>
                <w:i/>
                <w:iCs/>
                <w:szCs w:val="22"/>
              </w:rPr>
              <w:t xml:space="preserve"> only</w:t>
            </w:r>
            <w:r w:rsidRPr="00CB4318">
              <w:rPr>
                <w:rFonts w:cs="Arial"/>
                <w:i/>
                <w:iCs/>
                <w:szCs w:val="22"/>
              </w:rPr>
              <w:t>)</w:t>
            </w:r>
          </w:p>
        </w:tc>
        <w:tc>
          <w:tcPr>
            <w:tcW w:w="3482" w:type="pct"/>
          </w:tcPr>
          <w:p w14:paraId="759DF8E7" w14:textId="37800B08" w:rsidR="00EB0C58" w:rsidRPr="00CB4318" w:rsidRDefault="00EB0C58" w:rsidP="00CB4318">
            <w:pPr>
              <w:adjustRightInd w:val="0"/>
              <w:snapToGrid w:val="0"/>
              <w:spacing w:before="120" w:after="0"/>
              <w:rPr>
                <w:rFonts w:cs="Arial"/>
                <w:b/>
                <w:bCs/>
                <w:i/>
                <w:iCs/>
                <w:szCs w:val="22"/>
                <w:lang w:val="en-GB"/>
              </w:rPr>
            </w:pPr>
            <w:r w:rsidRPr="00CB4318">
              <w:rPr>
                <w:rFonts w:cs="Arial"/>
                <w:szCs w:val="22"/>
              </w:rPr>
              <w:t>Review registrations, meeting completion and frequency rates.</w:t>
            </w:r>
          </w:p>
        </w:tc>
      </w:tr>
      <w:tr w:rsidR="00554BE2" w:rsidRPr="00CB4318" w14:paraId="13ACEE3E" w14:textId="77777777" w:rsidTr="00554BE2">
        <w:tc>
          <w:tcPr>
            <w:tcW w:w="1518" w:type="pct"/>
          </w:tcPr>
          <w:p w14:paraId="6BDDB3C0" w14:textId="3DB4B7C4" w:rsidR="00554BE2" w:rsidRPr="00CB4318" w:rsidRDefault="00554BE2" w:rsidP="00CB4318">
            <w:pPr>
              <w:spacing w:before="120" w:after="0"/>
              <w:rPr>
                <w:rFonts w:cs="Arial"/>
                <w:szCs w:val="22"/>
              </w:rPr>
            </w:pPr>
            <w:r w:rsidRPr="00CB4318">
              <w:rPr>
                <w:rFonts w:cs="Arial"/>
                <w:szCs w:val="22"/>
              </w:rPr>
              <w:t>Annual Safety Assessment (ASA)</w:t>
            </w:r>
          </w:p>
        </w:tc>
        <w:tc>
          <w:tcPr>
            <w:tcW w:w="3482" w:type="pct"/>
          </w:tcPr>
          <w:p w14:paraId="181C67A1" w14:textId="01C21C3F" w:rsidR="00F96B4E" w:rsidRPr="00CB4318" w:rsidRDefault="00F96B4E" w:rsidP="00CB4318">
            <w:pPr>
              <w:adjustRightInd w:val="0"/>
              <w:snapToGrid w:val="0"/>
              <w:spacing w:before="120" w:after="0"/>
              <w:rPr>
                <w:rFonts w:cs="Arial"/>
                <w:i/>
                <w:iCs/>
                <w:szCs w:val="22"/>
                <w:lang w:val="en-GB"/>
              </w:rPr>
            </w:pPr>
            <w:r w:rsidRPr="00CB4318">
              <w:rPr>
                <w:rFonts w:cs="Arial"/>
                <w:i/>
                <w:iCs/>
                <w:szCs w:val="22"/>
                <w:lang w:val="en-GB"/>
              </w:rPr>
              <w:t xml:space="preserve">Workplace (including </w:t>
            </w:r>
            <w:r w:rsidR="00ED2192" w:rsidRPr="00CB4318">
              <w:rPr>
                <w:rFonts w:cs="Arial"/>
                <w:i/>
                <w:iCs/>
                <w:szCs w:val="22"/>
                <w:lang w:val="en-GB"/>
              </w:rPr>
              <w:t>S</w:t>
            </w:r>
            <w:r w:rsidRPr="00CB4318">
              <w:rPr>
                <w:rFonts w:cs="Arial"/>
                <w:i/>
                <w:iCs/>
                <w:szCs w:val="22"/>
                <w:lang w:val="en-GB"/>
              </w:rPr>
              <w:t xml:space="preserve">chool) </w:t>
            </w:r>
            <w:r w:rsidR="00050CA0" w:rsidRPr="00CB4318">
              <w:rPr>
                <w:rFonts w:cs="Arial"/>
                <w:i/>
                <w:iCs/>
                <w:szCs w:val="22"/>
                <w:lang w:val="en-GB"/>
              </w:rPr>
              <w:t>HSW Committee</w:t>
            </w:r>
          </w:p>
          <w:p w14:paraId="181AC2FD" w14:textId="1BF01F8B" w:rsidR="00554BE2" w:rsidRPr="00CB4318" w:rsidRDefault="00554BE2" w:rsidP="00CB4318">
            <w:pPr>
              <w:adjustRightInd w:val="0"/>
              <w:snapToGrid w:val="0"/>
              <w:spacing w:before="120" w:after="0"/>
              <w:rPr>
                <w:rFonts w:cs="Arial"/>
                <w:szCs w:val="22"/>
                <w:lang w:val="en-GB"/>
              </w:rPr>
            </w:pPr>
            <w:r w:rsidRPr="00CB4318">
              <w:rPr>
                <w:rFonts w:cs="Arial"/>
                <w:szCs w:val="22"/>
                <w:lang w:val="en-GB"/>
              </w:rPr>
              <w:t>Review the outcome/findings of the ASA and check in on the status of action items identified in the ASA Action Plan.</w:t>
            </w:r>
          </w:p>
          <w:p w14:paraId="4B464CB4" w14:textId="7D57D6F7" w:rsidR="00554BE2" w:rsidRPr="00CB4318" w:rsidRDefault="00554BE2" w:rsidP="00CB4318">
            <w:pPr>
              <w:adjustRightInd w:val="0"/>
              <w:snapToGrid w:val="0"/>
              <w:spacing w:before="120" w:after="0"/>
              <w:rPr>
                <w:rFonts w:cs="Arial"/>
                <w:szCs w:val="22"/>
              </w:rPr>
            </w:pPr>
            <w:r w:rsidRPr="00CB4318">
              <w:rPr>
                <w:rFonts w:cs="Arial"/>
                <w:szCs w:val="22"/>
              </w:rPr>
              <w:t>Ensure clear allocation of responsibilities for actions and support required.</w:t>
            </w:r>
          </w:p>
          <w:p w14:paraId="495017FD" w14:textId="6AF050DA" w:rsidR="00554BE2" w:rsidRPr="00CB4318" w:rsidRDefault="00050CA0" w:rsidP="00CB4318">
            <w:pPr>
              <w:adjustRightInd w:val="0"/>
              <w:snapToGrid w:val="0"/>
              <w:spacing w:before="120" w:after="0"/>
              <w:rPr>
                <w:rFonts w:cs="Arial"/>
                <w:szCs w:val="22"/>
                <w:lang w:val="en-GB"/>
              </w:rPr>
            </w:pPr>
            <w:r w:rsidRPr="00CB4318">
              <w:rPr>
                <w:rFonts w:cs="Arial"/>
                <w:szCs w:val="22"/>
                <w:lang w:val="en-GB"/>
              </w:rPr>
              <w:t>T</w:t>
            </w:r>
            <w:r w:rsidR="00554BE2" w:rsidRPr="00CB4318">
              <w:rPr>
                <w:rFonts w:cs="Arial"/>
                <w:szCs w:val="22"/>
                <w:lang w:val="en-GB"/>
              </w:rPr>
              <w:t>rack all outstanding action items at each meeting with the aim of all actions being completed during the annual cycle.</w:t>
            </w:r>
          </w:p>
          <w:p w14:paraId="6A4F4C83" w14:textId="77777777" w:rsidR="00554BE2" w:rsidRPr="00CB4318" w:rsidRDefault="00554BE2" w:rsidP="00CB4318">
            <w:pPr>
              <w:adjustRightInd w:val="0"/>
              <w:snapToGrid w:val="0"/>
              <w:spacing w:before="120" w:after="0"/>
              <w:rPr>
                <w:rFonts w:cs="Arial"/>
                <w:szCs w:val="22"/>
              </w:rPr>
            </w:pPr>
            <w:r w:rsidRPr="00CB4318">
              <w:rPr>
                <w:rFonts w:cs="Arial"/>
                <w:szCs w:val="22"/>
              </w:rPr>
              <w:t xml:space="preserve">Review emergent risks and document required actions.  </w:t>
            </w:r>
          </w:p>
          <w:p w14:paraId="3042950C" w14:textId="0723C17A" w:rsidR="00EB0C58" w:rsidRPr="00CB4318" w:rsidRDefault="00EB0C58" w:rsidP="00CB4318">
            <w:pPr>
              <w:adjustRightInd w:val="0"/>
              <w:snapToGrid w:val="0"/>
              <w:spacing w:before="120" w:after="0"/>
              <w:rPr>
                <w:rFonts w:cs="Arial"/>
                <w:i/>
                <w:iCs/>
                <w:szCs w:val="22"/>
              </w:rPr>
            </w:pPr>
            <w:r w:rsidRPr="00CB4318">
              <w:rPr>
                <w:rFonts w:cs="Arial"/>
                <w:i/>
                <w:iCs/>
                <w:szCs w:val="22"/>
              </w:rPr>
              <w:t>Regional</w:t>
            </w:r>
            <w:r w:rsidR="00050CA0" w:rsidRPr="00CB4318">
              <w:rPr>
                <w:rFonts w:cs="Arial"/>
                <w:i/>
                <w:iCs/>
                <w:szCs w:val="22"/>
              </w:rPr>
              <w:t xml:space="preserve"> HSW Committee</w:t>
            </w:r>
          </w:p>
          <w:p w14:paraId="3DAFB38B" w14:textId="33323D03" w:rsidR="00EB0C58" w:rsidRDefault="00EB0C58" w:rsidP="00CB4318">
            <w:pPr>
              <w:adjustRightInd w:val="0"/>
              <w:snapToGrid w:val="0"/>
              <w:spacing w:before="120" w:after="0"/>
              <w:rPr>
                <w:rFonts w:cs="Arial"/>
                <w:szCs w:val="22"/>
                <w:lang w:val="en-GB"/>
              </w:rPr>
            </w:pPr>
            <w:r w:rsidRPr="00CB4318">
              <w:rPr>
                <w:rFonts w:cs="Arial"/>
                <w:szCs w:val="22"/>
                <w:lang w:val="en-GB"/>
              </w:rPr>
              <w:lastRenderedPageBreak/>
              <w:t>Review completion rates</w:t>
            </w:r>
            <w:r w:rsidR="00855664">
              <w:rPr>
                <w:rFonts w:cs="Arial"/>
                <w:szCs w:val="22"/>
                <w:lang w:val="en-GB"/>
              </w:rPr>
              <w:t>.</w:t>
            </w:r>
          </w:p>
          <w:p w14:paraId="295B7422" w14:textId="30537FF6" w:rsidR="00855664" w:rsidRPr="00CB4318" w:rsidRDefault="00855664" w:rsidP="00CB4318">
            <w:pPr>
              <w:adjustRightInd w:val="0"/>
              <w:snapToGrid w:val="0"/>
              <w:spacing w:before="120" w:after="0"/>
              <w:rPr>
                <w:rFonts w:cs="Arial"/>
                <w:szCs w:val="22"/>
                <w:lang w:val="en-GB"/>
              </w:rPr>
            </w:pPr>
            <w:r>
              <w:rPr>
                <w:rFonts w:cs="Arial"/>
                <w:szCs w:val="22"/>
                <w:lang w:val="en-GB"/>
              </w:rPr>
              <w:t>Identify where support is needed.</w:t>
            </w:r>
          </w:p>
          <w:p w14:paraId="3345B13B" w14:textId="484503A1" w:rsidR="00EB0C58" w:rsidRPr="00CB4318" w:rsidRDefault="00EB0C58" w:rsidP="00CB4318">
            <w:pPr>
              <w:adjustRightInd w:val="0"/>
              <w:snapToGrid w:val="0"/>
              <w:spacing w:before="120" w:after="0"/>
              <w:rPr>
                <w:rFonts w:cs="Arial"/>
                <w:szCs w:val="22"/>
              </w:rPr>
            </w:pPr>
            <w:r w:rsidRPr="00CB4318">
              <w:rPr>
                <w:rFonts w:cs="Arial"/>
                <w:szCs w:val="22"/>
              </w:rPr>
              <w:t>Ensure clear allocation of responsibilities through members – especially where follow up</w:t>
            </w:r>
            <w:r w:rsidR="00855664">
              <w:rPr>
                <w:rFonts w:cs="Arial"/>
                <w:szCs w:val="22"/>
              </w:rPr>
              <w:t xml:space="preserve"> with, or support of, </w:t>
            </w:r>
            <w:r w:rsidR="006B4FDF" w:rsidRPr="00CB4318">
              <w:rPr>
                <w:rFonts w:cs="Arial"/>
                <w:szCs w:val="22"/>
              </w:rPr>
              <w:t>a workplace/</w:t>
            </w:r>
            <w:r w:rsidRPr="00CB4318">
              <w:rPr>
                <w:rFonts w:cs="Arial"/>
                <w:szCs w:val="22"/>
              </w:rPr>
              <w:t>school is required.</w:t>
            </w:r>
          </w:p>
        </w:tc>
      </w:tr>
      <w:tr w:rsidR="00554BE2" w:rsidRPr="00CB4318" w14:paraId="3C2CE6C1" w14:textId="77777777" w:rsidTr="00554BE2">
        <w:tc>
          <w:tcPr>
            <w:tcW w:w="1518" w:type="pct"/>
          </w:tcPr>
          <w:p w14:paraId="65BF5B3B" w14:textId="65B51D5A" w:rsidR="00554BE2" w:rsidRPr="00CB4318" w:rsidRDefault="00554BE2" w:rsidP="00CB4318">
            <w:pPr>
              <w:spacing w:before="120" w:after="0"/>
              <w:rPr>
                <w:rFonts w:cs="Arial"/>
                <w:szCs w:val="22"/>
              </w:rPr>
            </w:pPr>
            <w:r w:rsidRPr="00CB4318">
              <w:rPr>
                <w:rFonts w:cs="Arial"/>
                <w:szCs w:val="22"/>
              </w:rPr>
              <w:lastRenderedPageBreak/>
              <w:t xml:space="preserve">Chemical management plan progress </w:t>
            </w:r>
            <w:r w:rsidRPr="00CB4318">
              <w:rPr>
                <w:rFonts w:cs="Arial"/>
                <w:i/>
                <w:iCs/>
                <w:szCs w:val="22"/>
              </w:rPr>
              <w:t>(</w:t>
            </w:r>
            <w:r w:rsidR="00EB0C58" w:rsidRPr="00CB4318">
              <w:rPr>
                <w:rFonts w:cs="Arial"/>
                <w:i/>
                <w:iCs/>
                <w:szCs w:val="22"/>
              </w:rPr>
              <w:t>S</w:t>
            </w:r>
            <w:r w:rsidRPr="00CB4318">
              <w:rPr>
                <w:rFonts w:cs="Arial"/>
                <w:i/>
                <w:iCs/>
                <w:szCs w:val="22"/>
              </w:rPr>
              <w:t xml:space="preserve">chool </w:t>
            </w:r>
            <w:r w:rsidR="00EB0C58" w:rsidRPr="00CB4318">
              <w:rPr>
                <w:rFonts w:cs="Arial"/>
                <w:i/>
                <w:iCs/>
                <w:szCs w:val="22"/>
              </w:rPr>
              <w:t>HSW C</w:t>
            </w:r>
            <w:r w:rsidRPr="00CB4318">
              <w:rPr>
                <w:rFonts w:cs="Arial"/>
                <w:i/>
                <w:iCs/>
                <w:szCs w:val="22"/>
              </w:rPr>
              <w:t>ommittees only)</w:t>
            </w:r>
          </w:p>
        </w:tc>
        <w:tc>
          <w:tcPr>
            <w:tcW w:w="3482" w:type="pct"/>
          </w:tcPr>
          <w:p w14:paraId="791BD7A6" w14:textId="79CAE3F7" w:rsidR="00554BE2" w:rsidRPr="00CB4318" w:rsidRDefault="00554BE2" w:rsidP="00CB4318">
            <w:pPr>
              <w:adjustRightInd w:val="0"/>
              <w:snapToGrid w:val="0"/>
              <w:spacing w:before="120" w:after="0"/>
              <w:rPr>
                <w:rFonts w:cs="Arial"/>
                <w:szCs w:val="22"/>
              </w:rPr>
            </w:pPr>
            <w:r w:rsidRPr="00CB4318">
              <w:rPr>
                <w:rFonts w:cs="Arial"/>
                <w:szCs w:val="22"/>
              </w:rPr>
              <w:t xml:space="preserve">Discuss progress to-date. Ensure clear allocation of responsibilities and related support required to achieve the elements of the plan and ongoing compliance activities. </w:t>
            </w:r>
          </w:p>
        </w:tc>
      </w:tr>
      <w:tr w:rsidR="00554BE2" w:rsidRPr="00CB4318" w14:paraId="18951300" w14:textId="77777777" w:rsidTr="00554BE2">
        <w:tc>
          <w:tcPr>
            <w:tcW w:w="1518" w:type="pct"/>
          </w:tcPr>
          <w:p w14:paraId="2C546862" w14:textId="77777777" w:rsidR="00554BE2" w:rsidRDefault="00554BE2" w:rsidP="00CB4318">
            <w:pPr>
              <w:spacing w:before="120" w:after="0"/>
              <w:rPr>
                <w:rFonts w:cs="Arial"/>
                <w:szCs w:val="22"/>
              </w:rPr>
            </w:pPr>
            <w:r w:rsidRPr="00CB4318">
              <w:rPr>
                <w:rFonts w:cs="Arial"/>
                <w:szCs w:val="22"/>
              </w:rPr>
              <w:t xml:space="preserve">Review and update MyHR WHS Location page </w:t>
            </w:r>
          </w:p>
          <w:p w14:paraId="48824055" w14:textId="55949E2F" w:rsidR="00855664" w:rsidRPr="00855664" w:rsidRDefault="00855664" w:rsidP="00CB4318">
            <w:pPr>
              <w:spacing w:before="120" w:after="0"/>
              <w:rPr>
                <w:rFonts w:cs="Arial"/>
                <w:i/>
                <w:iCs/>
                <w:szCs w:val="22"/>
              </w:rPr>
            </w:pPr>
            <w:r w:rsidRPr="00855664">
              <w:rPr>
                <w:rFonts w:cs="Arial"/>
                <w:i/>
                <w:iCs/>
                <w:szCs w:val="22"/>
              </w:rPr>
              <w:t>*</w:t>
            </w:r>
            <w:proofErr w:type="gramStart"/>
            <w:r w:rsidRPr="00855664">
              <w:rPr>
                <w:rFonts w:cs="Arial"/>
                <w:i/>
                <w:iCs/>
                <w:szCs w:val="22"/>
              </w:rPr>
              <w:t>exc</w:t>
            </w:r>
            <w:r>
              <w:rPr>
                <w:rFonts w:cs="Arial"/>
                <w:i/>
                <w:iCs/>
                <w:szCs w:val="22"/>
              </w:rPr>
              <w:t>luding</w:t>
            </w:r>
            <w:proofErr w:type="gramEnd"/>
            <w:r w:rsidRPr="00855664">
              <w:rPr>
                <w:rFonts w:cs="Arial"/>
                <w:i/>
                <w:iCs/>
                <w:szCs w:val="22"/>
              </w:rPr>
              <w:t xml:space="preserve"> Health and Safety </w:t>
            </w:r>
            <w:r>
              <w:rPr>
                <w:rFonts w:cs="Arial"/>
                <w:i/>
                <w:iCs/>
                <w:szCs w:val="22"/>
              </w:rPr>
              <w:t>Representative</w:t>
            </w:r>
            <w:r w:rsidRPr="00855664">
              <w:rPr>
                <w:rFonts w:cs="Arial"/>
                <w:i/>
                <w:iCs/>
                <w:szCs w:val="22"/>
              </w:rPr>
              <w:t>/s</w:t>
            </w:r>
          </w:p>
        </w:tc>
        <w:tc>
          <w:tcPr>
            <w:tcW w:w="3482" w:type="pct"/>
          </w:tcPr>
          <w:p w14:paraId="47EADFB6" w14:textId="1AA9033E" w:rsidR="00554BE2" w:rsidRPr="00CB4318" w:rsidRDefault="00554BE2" w:rsidP="00CB4318">
            <w:pPr>
              <w:adjustRightInd w:val="0"/>
              <w:snapToGrid w:val="0"/>
              <w:spacing w:before="120" w:after="0"/>
              <w:rPr>
                <w:rFonts w:cs="Arial"/>
                <w:szCs w:val="22"/>
              </w:rPr>
            </w:pPr>
            <w:r w:rsidRPr="00CB4318">
              <w:rPr>
                <w:rFonts w:cs="Arial"/>
                <w:szCs w:val="22"/>
              </w:rPr>
              <w:t xml:space="preserve">Ensure the </w:t>
            </w:r>
            <w:hyperlink r:id="rId17" w:history="1">
              <w:r w:rsidRPr="00CB4318">
                <w:rPr>
                  <w:rStyle w:val="Hyperlink"/>
                  <w:rFonts w:cs="Arial"/>
                  <w:szCs w:val="22"/>
                </w:rPr>
                <w:t>Location page in MyHR WHS</w:t>
              </w:r>
            </w:hyperlink>
            <w:r w:rsidRPr="00CB4318">
              <w:rPr>
                <w:rFonts w:cs="Arial"/>
                <w:szCs w:val="22"/>
              </w:rPr>
              <w:t xml:space="preserve"> is checked and updates made to ensure information is current.  All roles</w:t>
            </w:r>
            <w:r w:rsidR="00855664">
              <w:rPr>
                <w:rFonts w:cs="Arial"/>
                <w:szCs w:val="22"/>
              </w:rPr>
              <w:t>*</w:t>
            </w:r>
            <w:r w:rsidRPr="00CB4318">
              <w:rPr>
                <w:rFonts w:cs="Arial"/>
                <w:szCs w:val="22"/>
              </w:rPr>
              <w:t xml:space="preserve"> require current employee names to ensure automatic emails are correctly directed. </w:t>
            </w:r>
          </w:p>
        </w:tc>
      </w:tr>
      <w:tr w:rsidR="00050CA0" w:rsidRPr="00CB4318" w14:paraId="5A38A2E7" w14:textId="77777777" w:rsidTr="00554BE2">
        <w:tc>
          <w:tcPr>
            <w:tcW w:w="1518" w:type="pct"/>
          </w:tcPr>
          <w:p w14:paraId="58C947AC" w14:textId="73DFF885" w:rsidR="00050CA0" w:rsidRPr="00CB4318" w:rsidRDefault="00050CA0" w:rsidP="00CB4318">
            <w:pPr>
              <w:spacing w:before="120" w:after="0"/>
              <w:rPr>
                <w:rFonts w:cs="Arial"/>
                <w:szCs w:val="22"/>
              </w:rPr>
            </w:pPr>
            <w:r w:rsidRPr="00CB4318">
              <w:rPr>
                <w:rFonts w:cs="Arial"/>
                <w:szCs w:val="22"/>
              </w:rPr>
              <w:t>Injury management</w:t>
            </w:r>
          </w:p>
          <w:p w14:paraId="5DEE150E" w14:textId="42E997A3" w:rsidR="00050CA0" w:rsidRPr="00CB4318" w:rsidRDefault="00050CA0" w:rsidP="00CB4318">
            <w:pPr>
              <w:spacing w:before="120" w:after="0"/>
              <w:rPr>
                <w:rFonts w:cs="Arial"/>
                <w:szCs w:val="22"/>
              </w:rPr>
            </w:pPr>
            <w:r w:rsidRPr="00CB4318">
              <w:rPr>
                <w:rFonts w:cs="Arial"/>
                <w:i/>
                <w:iCs/>
                <w:szCs w:val="22"/>
              </w:rPr>
              <w:t>(Regional HSW Committee only)</w:t>
            </w:r>
          </w:p>
        </w:tc>
        <w:tc>
          <w:tcPr>
            <w:tcW w:w="3482" w:type="pct"/>
          </w:tcPr>
          <w:p w14:paraId="485A1A88" w14:textId="70123A6D" w:rsidR="00050CA0" w:rsidRPr="00CB4318" w:rsidRDefault="00050CA0" w:rsidP="00CB4318">
            <w:pPr>
              <w:spacing w:before="120" w:after="0"/>
              <w:rPr>
                <w:rFonts w:cs="Arial"/>
                <w:szCs w:val="22"/>
                <w:lang w:val="en-GB"/>
              </w:rPr>
            </w:pPr>
            <w:r w:rsidRPr="00CB4318">
              <w:rPr>
                <w:rFonts w:cs="Arial"/>
                <w:szCs w:val="22"/>
                <w:lang w:val="en-GB"/>
              </w:rPr>
              <w:t>The Committee review</w:t>
            </w:r>
            <w:r w:rsidR="00855664">
              <w:rPr>
                <w:rFonts w:cs="Arial"/>
                <w:szCs w:val="22"/>
                <w:lang w:val="en-GB"/>
              </w:rPr>
              <w:t>s</w:t>
            </w:r>
            <w:r w:rsidRPr="00CB4318">
              <w:rPr>
                <w:rFonts w:cs="Arial"/>
                <w:szCs w:val="22"/>
                <w:lang w:val="en-GB"/>
              </w:rPr>
              <w:t xml:space="preserve"> injury management data</w:t>
            </w:r>
            <w:r w:rsidR="00855664">
              <w:rPr>
                <w:rFonts w:cs="Arial"/>
                <w:szCs w:val="22"/>
                <w:lang w:val="en-GB"/>
              </w:rPr>
              <w:t xml:space="preserve"> in terms of trends</w:t>
            </w:r>
            <w:r w:rsidR="004B1DB8">
              <w:rPr>
                <w:rFonts w:cs="Arial"/>
                <w:szCs w:val="22"/>
                <w:lang w:val="en-GB"/>
              </w:rPr>
              <w:t xml:space="preserve"> e.g. physical injuries.</w:t>
            </w:r>
          </w:p>
          <w:p w14:paraId="11AAA2EA" w14:textId="1FB2B1DD" w:rsidR="00050CA0" w:rsidRPr="00CB4318" w:rsidRDefault="00050CA0" w:rsidP="00CB4318">
            <w:pPr>
              <w:adjustRightInd w:val="0"/>
              <w:snapToGrid w:val="0"/>
              <w:spacing w:before="120" w:after="0"/>
              <w:rPr>
                <w:rFonts w:cs="Arial"/>
                <w:szCs w:val="22"/>
              </w:rPr>
            </w:pPr>
            <w:r w:rsidRPr="00CB4318">
              <w:rPr>
                <w:rFonts w:cs="Arial"/>
                <w:szCs w:val="22"/>
                <w:lang w:val="en-GB"/>
              </w:rPr>
              <w:t>Confidentiality of workers must be maintained in all circumstances with the conversation focussed on the actual incident and associated trends.</w:t>
            </w:r>
          </w:p>
        </w:tc>
      </w:tr>
      <w:tr w:rsidR="00050CA0" w:rsidRPr="00CB4318" w14:paraId="64E96A3A" w14:textId="77777777" w:rsidTr="00554BE2">
        <w:tc>
          <w:tcPr>
            <w:tcW w:w="1518" w:type="pct"/>
          </w:tcPr>
          <w:p w14:paraId="4238ACB9" w14:textId="77777777" w:rsidR="00050CA0" w:rsidRPr="00CB4318" w:rsidRDefault="00050CA0" w:rsidP="00CB4318">
            <w:pPr>
              <w:spacing w:before="120" w:after="0"/>
              <w:rPr>
                <w:rFonts w:cs="Arial"/>
                <w:szCs w:val="22"/>
              </w:rPr>
            </w:pPr>
            <w:proofErr w:type="spellStart"/>
            <w:r w:rsidRPr="00CB4318">
              <w:rPr>
                <w:rFonts w:cs="Arial"/>
                <w:szCs w:val="22"/>
              </w:rPr>
              <w:t>WorkCover</w:t>
            </w:r>
            <w:proofErr w:type="spellEnd"/>
          </w:p>
          <w:p w14:paraId="2BE4067C" w14:textId="29452AE5" w:rsidR="00050CA0" w:rsidRPr="00CB4318" w:rsidRDefault="00050CA0" w:rsidP="00CB4318">
            <w:pPr>
              <w:spacing w:before="120" w:after="0"/>
              <w:rPr>
                <w:rFonts w:cs="Arial"/>
                <w:szCs w:val="22"/>
              </w:rPr>
            </w:pPr>
            <w:r w:rsidRPr="00CB4318">
              <w:rPr>
                <w:rFonts w:cs="Arial"/>
                <w:i/>
                <w:iCs/>
                <w:szCs w:val="22"/>
              </w:rPr>
              <w:t>(Regional HSW Committee only)</w:t>
            </w:r>
          </w:p>
        </w:tc>
        <w:tc>
          <w:tcPr>
            <w:tcW w:w="3482" w:type="pct"/>
          </w:tcPr>
          <w:p w14:paraId="19A47DCF" w14:textId="06CFA99A" w:rsidR="00050CA0" w:rsidRPr="00CB4318" w:rsidRDefault="00050CA0" w:rsidP="00CB4318">
            <w:pPr>
              <w:spacing w:before="120" w:after="0"/>
              <w:rPr>
                <w:rFonts w:cs="Arial"/>
                <w:szCs w:val="22"/>
                <w:lang w:val="en-GB"/>
              </w:rPr>
            </w:pPr>
            <w:r w:rsidRPr="00CB4318">
              <w:rPr>
                <w:rFonts w:cs="Arial"/>
                <w:szCs w:val="22"/>
                <w:lang w:val="en-GB"/>
              </w:rPr>
              <w:t>The Committee review</w:t>
            </w:r>
            <w:r w:rsidR="004B1DB8">
              <w:rPr>
                <w:rFonts w:cs="Arial"/>
                <w:szCs w:val="22"/>
                <w:lang w:val="en-GB"/>
              </w:rPr>
              <w:t>s</w:t>
            </w:r>
            <w:r w:rsidRPr="00CB4318">
              <w:rPr>
                <w:rFonts w:cs="Arial"/>
                <w:szCs w:val="22"/>
                <w:lang w:val="en-GB"/>
              </w:rPr>
              <w:t xml:space="preserve"> </w:t>
            </w:r>
            <w:proofErr w:type="spellStart"/>
            <w:r w:rsidRPr="00CB4318">
              <w:rPr>
                <w:rFonts w:cs="Arial"/>
                <w:szCs w:val="22"/>
                <w:lang w:val="en-GB"/>
              </w:rPr>
              <w:t>WorkCover</w:t>
            </w:r>
            <w:proofErr w:type="spellEnd"/>
            <w:r w:rsidRPr="00CB4318">
              <w:rPr>
                <w:rFonts w:cs="Arial"/>
                <w:szCs w:val="22"/>
                <w:lang w:val="en-GB"/>
              </w:rPr>
              <w:t xml:space="preserve"> data and trends.</w:t>
            </w:r>
          </w:p>
          <w:p w14:paraId="65D985A8" w14:textId="567B33E2" w:rsidR="00050CA0" w:rsidRPr="00CB4318" w:rsidRDefault="00050CA0" w:rsidP="00CB4318">
            <w:pPr>
              <w:adjustRightInd w:val="0"/>
              <w:snapToGrid w:val="0"/>
              <w:spacing w:before="120" w:after="0"/>
              <w:rPr>
                <w:rFonts w:cs="Arial"/>
                <w:szCs w:val="22"/>
              </w:rPr>
            </w:pPr>
            <w:r w:rsidRPr="00CB4318">
              <w:rPr>
                <w:rFonts w:cs="Arial"/>
                <w:szCs w:val="22"/>
                <w:lang w:val="en-GB"/>
              </w:rPr>
              <w:t>The Chair must ensure that data is de-identified to ensure confidentiality of workers who have sustained an injury/illness.</w:t>
            </w:r>
          </w:p>
        </w:tc>
      </w:tr>
      <w:tr w:rsidR="00554BE2" w:rsidRPr="00CB4318" w14:paraId="3D3D6D31" w14:textId="77777777" w:rsidTr="007C168A">
        <w:tc>
          <w:tcPr>
            <w:tcW w:w="5000" w:type="pct"/>
            <w:gridSpan w:val="2"/>
            <w:shd w:val="clear" w:color="auto" w:fill="008080"/>
          </w:tcPr>
          <w:p w14:paraId="1E1F9901" w14:textId="389B495A" w:rsidR="00554BE2" w:rsidRPr="00CB4318" w:rsidRDefault="00554BE2" w:rsidP="00CB4318">
            <w:pPr>
              <w:adjustRightInd w:val="0"/>
              <w:snapToGrid w:val="0"/>
              <w:spacing w:before="120" w:after="0"/>
              <w:rPr>
                <w:rFonts w:cs="Arial"/>
                <w:b/>
                <w:szCs w:val="22"/>
              </w:rPr>
            </w:pPr>
            <w:r w:rsidRPr="007C168A">
              <w:rPr>
                <w:rFonts w:cs="Arial"/>
                <w:b/>
                <w:color w:val="FFFFFF" w:themeColor="background1"/>
                <w:szCs w:val="22"/>
              </w:rPr>
              <w:t>Incident review</w:t>
            </w:r>
          </w:p>
        </w:tc>
      </w:tr>
      <w:tr w:rsidR="00554BE2" w:rsidRPr="00CB4318" w14:paraId="160E8907" w14:textId="77777777" w:rsidTr="00554BE2">
        <w:tc>
          <w:tcPr>
            <w:tcW w:w="5000" w:type="pct"/>
            <w:gridSpan w:val="2"/>
            <w:shd w:val="clear" w:color="auto" w:fill="auto"/>
          </w:tcPr>
          <w:p w14:paraId="0AB30237" w14:textId="07B60E8E" w:rsidR="00554BE2" w:rsidRPr="00CB4318" w:rsidRDefault="00554BE2" w:rsidP="00CB4318">
            <w:pPr>
              <w:spacing w:before="120" w:after="0"/>
              <w:rPr>
                <w:rFonts w:cs="Arial"/>
                <w:szCs w:val="22"/>
                <w:lang w:val="en-GB"/>
              </w:rPr>
            </w:pPr>
            <w:r w:rsidRPr="00CB4318">
              <w:rPr>
                <w:rFonts w:cs="Arial"/>
                <w:szCs w:val="22"/>
                <w:lang w:val="en-GB"/>
              </w:rPr>
              <w:t>The Committee review</w:t>
            </w:r>
            <w:r w:rsidR="004B1DB8">
              <w:rPr>
                <w:rFonts w:cs="Arial"/>
                <w:szCs w:val="22"/>
                <w:lang w:val="en-GB"/>
              </w:rPr>
              <w:t>s</w:t>
            </w:r>
            <w:r w:rsidRPr="00CB4318">
              <w:rPr>
                <w:rFonts w:cs="Arial"/>
                <w:szCs w:val="22"/>
                <w:lang w:val="en-GB"/>
              </w:rPr>
              <w:t xml:space="preserve"> incident information to identify trends and determine if hazards are appropriately addressed or if further actions need to be taken.  Information (including incident </w:t>
            </w:r>
            <w:hyperlink r:id="rId18" w:history="1">
              <w:r w:rsidRPr="00CB4318">
                <w:rPr>
                  <w:rStyle w:val="Hyperlink"/>
                  <w:rFonts w:cs="Arial"/>
                  <w:szCs w:val="22"/>
                </w:rPr>
                <w:t>reports</w:t>
              </w:r>
              <w:r w:rsidRPr="00CB4318">
                <w:rPr>
                  <w:rStyle w:val="Hyperlink"/>
                  <w:rFonts w:cs="Arial"/>
                  <w:szCs w:val="22"/>
                  <w:lang w:val="en-GB"/>
                </w:rPr>
                <w:t xml:space="preserve"> and graphs</w:t>
              </w:r>
            </w:hyperlink>
            <w:r w:rsidRPr="00CB4318">
              <w:rPr>
                <w:rFonts w:cs="Arial"/>
                <w:szCs w:val="22"/>
                <w:lang w:val="en-GB"/>
              </w:rPr>
              <w:t>) can be drawn from MyHR WHS.  This information can illustrate current trends and enable discussion and analysis.</w:t>
            </w:r>
          </w:p>
          <w:p w14:paraId="5C744F19" w14:textId="69A1FCEB" w:rsidR="00554BE2" w:rsidRPr="00CB4318" w:rsidRDefault="00554BE2" w:rsidP="00CB4318">
            <w:pPr>
              <w:spacing w:before="120" w:after="0"/>
              <w:rPr>
                <w:rFonts w:cs="Arial"/>
                <w:szCs w:val="22"/>
                <w:lang w:val="en-GB"/>
              </w:rPr>
            </w:pPr>
            <w:r w:rsidRPr="00CB4318">
              <w:rPr>
                <w:rFonts w:cs="Arial"/>
                <w:szCs w:val="22"/>
                <w:lang w:val="en-GB"/>
              </w:rPr>
              <w:t>Determine whether any HSW issues are to be escalated.  An item may be escalated due to:</w:t>
            </w:r>
          </w:p>
          <w:p w14:paraId="47EC155F" w14:textId="39DBAF70" w:rsidR="00554BE2" w:rsidRPr="00CB4318" w:rsidRDefault="00554BE2" w:rsidP="00CB4318">
            <w:pPr>
              <w:pStyle w:val="ListParagraph"/>
              <w:numPr>
                <w:ilvl w:val="0"/>
                <w:numId w:val="22"/>
              </w:numPr>
              <w:spacing w:before="120" w:after="0"/>
              <w:ind w:left="370"/>
              <w:rPr>
                <w:rFonts w:cs="Arial"/>
                <w:szCs w:val="22"/>
                <w:lang w:val="en-GB"/>
              </w:rPr>
            </w:pPr>
            <w:r w:rsidRPr="00CB4318">
              <w:rPr>
                <w:rFonts w:cs="Arial"/>
                <w:szCs w:val="22"/>
                <w:lang w:val="en-GB"/>
              </w:rPr>
              <w:t>its nature, extent or severity (even if the immediate issue can be resolved locally) of the hazard or risk.</w:t>
            </w:r>
          </w:p>
          <w:p w14:paraId="0EB36EE1" w14:textId="67A33EF7" w:rsidR="00554BE2" w:rsidRPr="00CB4318" w:rsidRDefault="00554BE2" w:rsidP="00CB4318">
            <w:pPr>
              <w:pStyle w:val="ListParagraph"/>
              <w:numPr>
                <w:ilvl w:val="0"/>
                <w:numId w:val="22"/>
              </w:numPr>
              <w:spacing w:before="120" w:after="0"/>
              <w:ind w:left="370"/>
              <w:rPr>
                <w:rFonts w:cs="Arial"/>
                <w:szCs w:val="22"/>
                <w:lang w:val="en-GB"/>
              </w:rPr>
            </w:pPr>
            <w:r w:rsidRPr="00CB4318">
              <w:rPr>
                <w:rFonts w:cs="Arial"/>
                <w:szCs w:val="22"/>
                <w:lang w:val="en-GB"/>
              </w:rPr>
              <w:t xml:space="preserve">a hazard that may exist in a number of </w:t>
            </w:r>
            <w:r w:rsidR="006B4FDF" w:rsidRPr="00CB4318">
              <w:rPr>
                <w:rFonts w:cs="Arial"/>
                <w:szCs w:val="22"/>
                <w:lang w:val="en-GB"/>
              </w:rPr>
              <w:t>workplaces/</w:t>
            </w:r>
            <w:r w:rsidRPr="00CB4318">
              <w:rPr>
                <w:rFonts w:cs="Arial"/>
                <w:szCs w:val="22"/>
                <w:lang w:val="en-GB"/>
              </w:rPr>
              <w:t>schools or regions and would be best managed at a regional or state level.</w:t>
            </w:r>
          </w:p>
          <w:p w14:paraId="4AC91256" w14:textId="55B9728A" w:rsidR="00554BE2" w:rsidRPr="00CB4318" w:rsidRDefault="00554BE2" w:rsidP="00CB4318">
            <w:pPr>
              <w:pStyle w:val="ListParagraph"/>
              <w:numPr>
                <w:ilvl w:val="0"/>
                <w:numId w:val="22"/>
              </w:numPr>
              <w:spacing w:before="120" w:after="0"/>
              <w:ind w:left="370"/>
              <w:rPr>
                <w:rFonts w:cs="Arial"/>
                <w:szCs w:val="22"/>
                <w:lang w:val="en-GB"/>
              </w:rPr>
            </w:pPr>
            <w:r w:rsidRPr="00CB4318">
              <w:rPr>
                <w:rFonts w:cs="Arial"/>
                <w:szCs w:val="22"/>
                <w:lang w:val="en-GB"/>
              </w:rPr>
              <w:lastRenderedPageBreak/>
              <w:t xml:space="preserve">positive strategies/learnings may have an impact on other workplaces and contribute to shared best practice.  </w:t>
            </w:r>
          </w:p>
          <w:p w14:paraId="56ABC0C1" w14:textId="6AAB4179" w:rsidR="00554BE2" w:rsidRPr="00CB4318" w:rsidRDefault="00554BE2" w:rsidP="00CB4318">
            <w:pPr>
              <w:spacing w:before="120" w:after="0"/>
              <w:rPr>
                <w:rFonts w:cs="Arial"/>
                <w:szCs w:val="22"/>
                <w:lang w:val="en-GB"/>
              </w:rPr>
            </w:pPr>
            <w:r w:rsidRPr="00623BDA">
              <w:rPr>
                <w:rFonts w:cs="Arial"/>
                <w:szCs w:val="22"/>
                <w:lang w:val="en-GB"/>
              </w:rPr>
              <w:t xml:space="preserve">Complete </w:t>
            </w:r>
            <w:r w:rsidR="00623BDA" w:rsidRPr="00623BDA">
              <w:rPr>
                <w:rFonts w:cs="Arial"/>
                <w:szCs w:val="22"/>
                <w:lang w:val="en-GB"/>
              </w:rPr>
              <w:t xml:space="preserve">minutes template - </w:t>
            </w:r>
            <w:r w:rsidRPr="00623BDA">
              <w:rPr>
                <w:rFonts w:cs="Arial"/>
                <w:szCs w:val="22"/>
                <w:lang w:val="en-GB"/>
              </w:rPr>
              <w:t>Appendix B</w:t>
            </w:r>
            <w:r w:rsidRPr="00CB4318">
              <w:rPr>
                <w:rFonts w:cs="Arial"/>
                <w:szCs w:val="22"/>
                <w:lang w:val="en-GB"/>
              </w:rPr>
              <w:t>. The template provides guidance as to the information to be provided</w:t>
            </w:r>
            <w:r w:rsidR="003D483D">
              <w:rPr>
                <w:rFonts w:cs="Arial"/>
                <w:szCs w:val="22"/>
                <w:lang w:val="en-GB"/>
              </w:rPr>
              <w:t xml:space="preserve"> to support the escalation</w:t>
            </w:r>
            <w:r w:rsidRPr="00CB4318">
              <w:rPr>
                <w:rFonts w:cs="Arial"/>
                <w:szCs w:val="22"/>
                <w:lang w:val="en-GB"/>
              </w:rPr>
              <w:t>.</w:t>
            </w:r>
          </w:p>
        </w:tc>
      </w:tr>
      <w:tr w:rsidR="00554BE2" w:rsidRPr="00CB4318" w14:paraId="22575508" w14:textId="77777777" w:rsidTr="00554BE2">
        <w:tc>
          <w:tcPr>
            <w:tcW w:w="1518" w:type="pct"/>
          </w:tcPr>
          <w:p w14:paraId="3E73D2F8" w14:textId="2E50D87B" w:rsidR="00554BE2" w:rsidRPr="00CB4318" w:rsidRDefault="00554BE2" w:rsidP="00CB4318">
            <w:pPr>
              <w:spacing w:before="120" w:after="0"/>
              <w:rPr>
                <w:rFonts w:cs="Arial"/>
                <w:szCs w:val="22"/>
              </w:rPr>
            </w:pPr>
            <w:r w:rsidRPr="00CB4318">
              <w:rPr>
                <w:rFonts w:cs="Arial"/>
                <w:szCs w:val="22"/>
              </w:rPr>
              <w:lastRenderedPageBreak/>
              <w:t>MyHR WHS incident information (e.g. incident entries since last meeting)</w:t>
            </w:r>
          </w:p>
        </w:tc>
        <w:tc>
          <w:tcPr>
            <w:tcW w:w="3482" w:type="pct"/>
          </w:tcPr>
          <w:p w14:paraId="7DBC3F26" w14:textId="710AD1B5" w:rsidR="00554BE2" w:rsidRPr="00CB4318" w:rsidRDefault="00554BE2" w:rsidP="00CB4318">
            <w:pPr>
              <w:spacing w:before="120" w:after="0"/>
              <w:rPr>
                <w:rFonts w:cs="Arial"/>
                <w:szCs w:val="22"/>
                <w:lang w:val="en-GB"/>
              </w:rPr>
            </w:pPr>
            <w:r w:rsidRPr="00CB4318">
              <w:rPr>
                <w:rFonts w:cs="Arial"/>
                <w:szCs w:val="22"/>
                <w:lang w:val="en-GB"/>
              </w:rPr>
              <w:t xml:space="preserve">A summary report of incident records since the previous meeting will provide a basis for discussion.  </w:t>
            </w:r>
          </w:p>
          <w:p w14:paraId="6359B03E" w14:textId="54A5F296" w:rsidR="00554BE2" w:rsidRPr="00CB4318" w:rsidRDefault="00554BE2" w:rsidP="00CB4318">
            <w:pPr>
              <w:spacing w:before="120" w:after="0"/>
              <w:rPr>
                <w:rFonts w:cs="Arial"/>
                <w:szCs w:val="22"/>
                <w:lang w:val="en-GB"/>
              </w:rPr>
            </w:pPr>
            <w:r w:rsidRPr="00CB4318">
              <w:rPr>
                <w:rFonts w:cs="Arial"/>
                <w:szCs w:val="22"/>
                <w:lang w:val="en-GB"/>
              </w:rPr>
              <w:t xml:space="preserve">The report can be downloaded from MyHR WHS; data must be de-identified.  </w:t>
            </w:r>
          </w:p>
          <w:p w14:paraId="4E5943F3" w14:textId="0AF15363" w:rsidR="00554BE2" w:rsidRPr="00CB4318" w:rsidRDefault="00554BE2" w:rsidP="00CB4318">
            <w:pPr>
              <w:spacing w:before="120" w:after="0"/>
              <w:rPr>
                <w:rFonts w:cs="Arial"/>
                <w:szCs w:val="22"/>
                <w:lang w:val="en-GB"/>
              </w:rPr>
            </w:pPr>
            <w:r w:rsidRPr="00CB4318">
              <w:rPr>
                <w:rFonts w:cs="Arial"/>
                <w:szCs w:val="22"/>
                <w:lang w:val="en-GB"/>
              </w:rPr>
              <w:t xml:space="preserve">The Committee discussion should involve: </w:t>
            </w:r>
          </w:p>
          <w:p w14:paraId="5190929C" w14:textId="6BAEBA14"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hazards identified as a result of the incident;</w:t>
            </w:r>
          </w:p>
          <w:p w14:paraId="32555E36" w14:textId="292594D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the potential for similar incidents to occur;</w:t>
            </w:r>
          </w:p>
          <w:p w14:paraId="100C1AE8" w14:textId="78A55914"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the controls that have been implemented;</w:t>
            </w:r>
          </w:p>
          <w:p w14:paraId="7A575178" w14:textId="00A91E49"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 xml:space="preserve">the effectiveness of the controls; and </w:t>
            </w:r>
          </w:p>
          <w:p w14:paraId="28C9125F" w14:textId="7777777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an outline of further controls that are required.</w:t>
            </w:r>
          </w:p>
          <w:p w14:paraId="6A4F4037" w14:textId="13560C36" w:rsidR="004B1DB8" w:rsidRDefault="004B1DB8" w:rsidP="00CB4318">
            <w:pPr>
              <w:spacing w:before="120" w:after="0"/>
              <w:rPr>
                <w:rFonts w:cs="Arial"/>
                <w:szCs w:val="22"/>
                <w:lang w:val="en-GB"/>
              </w:rPr>
            </w:pPr>
            <w:r>
              <w:rPr>
                <w:rFonts w:cs="Arial"/>
                <w:szCs w:val="22"/>
                <w:lang w:val="en-GB"/>
              </w:rPr>
              <w:t>The Committee should discuss one incident in detail as a collaborative discussion.</w:t>
            </w:r>
          </w:p>
          <w:p w14:paraId="57CAFF59" w14:textId="6E591388" w:rsidR="00554BE2" w:rsidRPr="00CB4318" w:rsidRDefault="00554BE2" w:rsidP="00CB4318">
            <w:pPr>
              <w:spacing w:before="120" w:after="0"/>
              <w:rPr>
                <w:rFonts w:cs="Arial"/>
                <w:szCs w:val="22"/>
                <w:lang w:val="en-GB"/>
              </w:rPr>
            </w:pPr>
            <w:r w:rsidRPr="00CB4318">
              <w:rPr>
                <w:rFonts w:cs="Arial"/>
                <w:szCs w:val="22"/>
                <w:lang w:val="en-GB"/>
              </w:rPr>
              <w:t>The Committee should focus on identifying trends; especially where high frequency incidents are occurring involving a similar mechanism.  For example, high frequency class 4 incidents (first aid) resulting from a trip hazard.</w:t>
            </w:r>
          </w:p>
          <w:p w14:paraId="7C7151AD" w14:textId="724E0B50" w:rsidR="00554BE2" w:rsidRPr="00CB4318" w:rsidRDefault="00554BE2" w:rsidP="00CB4318">
            <w:pPr>
              <w:spacing w:before="120" w:after="0"/>
              <w:rPr>
                <w:rFonts w:cs="Arial"/>
                <w:szCs w:val="22"/>
                <w:lang w:val="en-GB"/>
              </w:rPr>
            </w:pPr>
            <w:r w:rsidRPr="00CB4318">
              <w:rPr>
                <w:rFonts w:cs="Arial"/>
                <w:szCs w:val="22"/>
                <w:lang w:val="en-GB"/>
              </w:rPr>
              <w:t>Determine whether any incidents are to be escalated through the HSW Committee structure because of their nature, extent, severity or relevance to a number of workplaces.</w:t>
            </w:r>
          </w:p>
        </w:tc>
      </w:tr>
      <w:tr w:rsidR="00554BE2" w:rsidRPr="00CB4318" w14:paraId="1C92C951" w14:textId="77777777" w:rsidTr="00554BE2">
        <w:tc>
          <w:tcPr>
            <w:tcW w:w="1518" w:type="pct"/>
          </w:tcPr>
          <w:p w14:paraId="381CA20A" w14:textId="2E156E61" w:rsidR="00554BE2" w:rsidRPr="00CB4318" w:rsidRDefault="00554BE2" w:rsidP="00CB4318">
            <w:pPr>
              <w:spacing w:before="120" w:after="0"/>
              <w:rPr>
                <w:rFonts w:cs="Arial"/>
                <w:szCs w:val="22"/>
              </w:rPr>
            </w:pPr>
            <w:r w:rsidRPr="00CB4318">
              <w:rPr>
                <w:rFonts w:cs="Arial"/>
                <w:szCs w:val="22"/>
              </w:rPr>
              <w:t>Significant incidents and actions taken</w:t>
            </w:r>
          </w:p>
        </w:tc>
        <w:tc>
          <w:tcPr>
            <w:tcW w:w="3482" w:type="pct"/>
          </w:tcPr>
          <w:p w14:paraId="28608824" w14:textId="37128456" w:rsidR="00554BE2" w:rsidRPr="00CB4318" w:rsidRDefault="00554BE2" w:rsidP="00CB4318">
            <w:pPr>
              <w:adjustRightInd w:val="0"/>
              <w:snapToGrid w:val="0"/>
              <w:spacing w:before="120" w:after="0"/>
              <w:rPr>
                <w:rFonts w:cs="Arial"/>
                <w:szCs w:val="22"/>
              </w:rPr>
            </w:pPr>
            <w:r w:rsidRPr="00CB4318">
              <w:rPr>
                <w:rFonts w:cs="Arial"/>
                <w:szCs w:val="22"/>
              </w:rPr>
              <w:t xml:space="preserve">Specific focus should be given to classes 1, 2 and 3 incidents.  </w:t>
            </w:r>
          </w:p>
          <w:p w14:paraId="1A53A293" w14:textId="77777777" w:rsidR="00554BE2" w:rsidRPr="00CB4318" w:rsidRDefault="00554BE2" w:rsidP="00CB4318">
            <w:pPr>
              <w:adjustRightInd w:val="0"/>
              <w:snapToGrid w:val="0"/>
              <w:spacing w:before="120" w:after="0"/>
              <w:rPr>
                <w:rFonts w:cs="Arial"/>
                <w:szCs w:val="22"/>
              </w:rPr>
            </w:pPr>
            <w:r w:rsidRPr="00CB4318">
              <w:rPr>
                <w:rFonts w:cs="Arial"/>
                <w:szCs w:val="22"/>
              </w:rPr>
              <w:t xml:space="preserve">Review investigation report findings, recommendations and learnings.  </w:t>
            </w:r>
          </w:p>
          <w:p w14:paraId="15909E8C" w14:textId="77777777" w:rsidR="00554BE2" w:rsidRPr="00CB4318" w:rsidRDefault="00554BE2" w:rsidP="00CB4318">
            <w:pPr>
              <w:spacing w:before="120" w:after="0"/>
              <w:rPr>
                <w:rFonts w:cs="Arial"/>
                <w:szCs w:val="22"/>
                <w:lang w:val="en-GB"/>
              </w:rPr>
            </w:pPr>
            <w:r w:rsidRPr="00CB4318">
              <w:rPr>
                <w:rFonts w:cs="Arial"/>
                <w:szCs w:val="22"/>
                <w:lang w:val="en-GB"/>
              </w:rPr>
              <w:t xml:space="preserve">The Committee discussion should involve: </w:t>
            </w:r>
          </w:p>
          <w:p w14:paraId="681F1CBA" w14:textId="7777777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hazards identified as a result of the incident;</w:t>
            </w:r>
          </w:p>
          <w:p w14:paraId="0C9DEA6F" w14:textId="7777777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the potential for similar incidents to occur;</w:t>
            </w:r>
          </w:p>
          <w:p w14:paraId="21375627" w14:textId="7777777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t>the controls that have been implemented;</w:t>
            </w:r>
          </w:p>
          <w:p w14:paraId="62F0E7FD" w14:textId="77777777" w:rsidR="00554BE2" w:rsidRPr="00CB4318" w:rsidRDefault="00554BE2" w:rsidP="00CB4318">
            <w:pPr>
              <w:pStyle w:val="ListParagraph"/>
              <w:numPr>
                <w:ilvl w:val="0"/>
                <w:numId w:val="6"/>
              </w:numPr>
              <w:spacing w:before="120" w:after="0"/>
              <w:ind w:left="501"/>
              <w:rPr>
                <w:rFonts w:cs="Arial"/>
                <w:szCs w:val="22"/>
                <w:lang w:val="en-GB"/>
              </w:rPr>
            </w:pPr>
            <w:r w:rsidRPr="00CB4318">
              <w:rPr>
                <w:rFonts w:cs="Arial"/>
                <w:szCs w:val="22"/>
                <w:lang w:val="en-GB"/>
              </w:rPr>
              <w:lastRenderedPageBreak/>
              <w:t xml:space="preserve">the effectiveness of the controls; and </w:t>
            </w:r>
          </w:p>
          <w:p w14:paraId="4F00BC3C" w14:textId="77777777" w:rsidR="00554BE2" w:rsidRPr="00CB4318" w:rsidRDefault="00554BE2" w:rsidP="00CB4318">
            <w:pPr>
              <w:pStyle w:val="ListParagraph"/>
              <w:numPr>
                <w:ilvl w:val="0"/>
                <w:numId w:val="6"/>
              </w:numPr>
              <w:adjustRightInd w:val="0"/>
              <w:snapToGrid w:val="0"/>
              <w:spacing w:before="120" w:after="0"/>
              <w:ind w:left="501"/>
              <w:rPr>
                <w:rFonts w:cs="Arial"/>
                <w:szCs w:val="22"/>
                <w:lang w:val="en-GB"/>
              </w:rPr>
            </w:pPr>
            <w:r w:rsidRPr="00CB4318">
              <w:rPr>
                <w:rFonts w:cs="Arial"/>
                <w:szCs w:val="22"/>
                <w:lang w:val="en-GB"/>
              </w:rPr>
              <w:t>an outline of further controls that are required.</w:t>
            </w:r>
          </w:p>
          <w:p w14:paraId="3D81186C" w14:textId="7B8FB5FC" w:rsidR="00554BE2" w:rsidRPr="00CB4318" w:rsidRDefault="00554BE2" w:rsidP="00CB4318">
            <w:pPr>
              <w:spacing w:before="120" w:after="0"/>
              <w:rPr>
                <w:rFonts w:cs="Arial"/>
                <w:szCs w:val="22"/>
                <w:lang w:val="en-GB"/>
              </w:rPr>
            </w:pPr>
            <w:r w:rsidRPr="00CB4318">
              <w:rPr>
                <w:rFonts w:cs="Arial"/>
                <w:szCs w:val="22"/>
                <w:lang w:val="en-GB"/>
              </w:rPr>
              <w:t xml:space="preserve">Determine whether any incidents should be escalated </w:t>
            </w:r>
            <w:r w:rsidR="00050CA0" w:rsidRPr="00CB4318">
              <w:rPr>
                <w:rFonts w:cs="Arial"/>
                <w:szCs w:val="22"/>
                <w:lang w:val="en-GB"/>
              </w:rPr>
              <w:t xml:space="preserve">through the HSW Committee structure </w:t>
            </w:r>
            <w:r w:rsidRPr="00CB4318">
              <w:rPr>
                <w:rFonts w:cs="Arial"/>
                <w:szCs w:val="22"/>
                <w:lang w:val="en-GB"/>
              </w:rPr>
              <w:t xml:space="preserve">because of their nature, extent or severity even if the immediate issue can be resolved locally as this incident could occur across other workplaces.  </w:t>
            </w:r>
          </w:p>
        </w:tc>
      </w:tr>
      <w:tr w:rsidR="00554BE2" w:rsidRPr="00CB4318" w14:paraId="12E7B097" w14:textId="77777777" w:rsidTr="00554BE2">
        <w:tc>
          <w:tcPr>
            <w:tcW w:w="1518" w:type="pct"/>
          </w:tcPr>
          <w:p w14:paraId="2E0DDF65" w14:textId="77777777" w:rsidR="00554BE2" w:rsidRPr="00CB4318" w:rsidRDefault="00554BE2" w:rsidP="00CB4318">
            <w:pPr>
              <w:spacing w:before="120" w:after="0"/>
              <w:rPr>
                <w:rFonts w:cs="Arial"/>
                <w:szCs w:val="22"/>
              </w:rPr>
            </w:pPr>
            <w:r w:rsidRPr="00CB4318">
              <w:rPr>
                <w:rFonts w:cs="Arial"/>
                <w:szCs w:val="22"/>
              </w:rPr>
              <w:lastRenderedPageBreak/>
              <w:t>Injury management data (new illness/injuries trends)</w:t>
            </w:r>
          </w:p>
          <w:p w14:paraId="5E2B2368" w14:textId="3785CAB0" w:rsidR="00050CA0" w:rsidRPr="00CB4318" w:rsidRDefault="00050CA0" w:rsidP="00CB4318">
            <w:pPr>
              <w:spacing w:before="120" w:after="0"/>
              <w:rPr>
                <w:rFonts w:cs="Arial"/>
                <w:i/>
                <w:iCs/>
                <w:szCs w:val="22"/>
              </w:rPr>
            </w:pPr>
            <w:r w:rsidRPr="00CB4318">
              <w:rPr>
                <w:rFonts w:cs="Arial"/>
                <w:i/>
                <w:iCs/>
                <w:szCs w:val="22"/>
              </w:rPr>
              <w:t>(</w:t>
            </w:r>
            <w:r w:rsidR="002455D4" w:rsidRPr="00CB4318">
              <w:rPr>
                <w:rFonts w:cs="Arial"/>
                <w:i/>
                <w:iCs/>
                <w:szCs w:val="22"/>
              </w:rPr>
              <w:t xml:space="preserve">Workplace (including </w:t>
            </w:r>
            <w:r w:rsidRPr="00CB4318">
              <w:rPr>
                <w:rFonts w:cs="Arial"/>
                <w:i/>
                <w:iCs/>
                <w:szCs w:val="22"/>
              </w:rPr>
              <w:t>School</w:t>
            </w:r>
            <w:r w:rsidR="002455D4" w:rsidRPr="00CB4318">
              <w:rPr>
                <w:rFonts w:cs="Arial"/>
                <w:i/>
                <w:iCs/>
                <w:szCs w:val="22"/>
              </w:rPr>
              <w:t>)</w:t>
            </w:r>
            <w:r w:rsidRPr="00CB4318">
              <w:rPr>
                <w:rFonts w:cs="Arial"/>
                <w:i/>
                <w:iCs/>
                <w:szCs w:val="22"/>
              </w:rPr>
              <w:t xml:space="preserve"> HSW Committee only)</w:t>
            </w:r>
          </w:p>
        </w:tc>
        <w:tc>
          <w:tcPr>
            <w:tcW w:w="3482" w:type="pct"/>
          </w:tcPr>
          <w:p w14:paraId="38AD2B78" w14:textId="634F7DB0" w:rsidR="00554BE2" w:rsidRPr="00CB4318" w:rsidRDefault="00554BE2" w:rsidP="00CB4318">
            <w:pPr>
              <w:spacing w:before="120" w:after="0"/>
              <w:rPr>
                <w:rFonts w:cs="Arial"/>
                <w:szCs w:val="22"/>
                <w:lang w:val="en-GB"/>
              </w:rPr>
            </w:pPr>
            <w:r w:rsidRPr="00CB4318">
              <w:rPr>
                <w:rFonts w:cs="Arial"/>
                <w:szCs w:val="22"/>
                <w:lang w:val="en-GB"/>
              </w:rPr>
              <w:t xml:space="preserve">The Committee is to review trends in injury management data. </w:t>
            </w:r>
          </w:p>
          <w:p w14:paraId="4A8A3CBB" w14:textId="668AA75A" w:rsidR="00554BE2" w:rsidRPr="00CB4318" w:rsidRDefault="00554BE2" w:rsidP="00CB4318">
            <w:pPr>
              <w:spacing w:before="120" w:after="0"/>
              <w:rPr>
                <w:rFonts w:cs="Arial"/>
                <w:szCs w:val="22"/>
                <w:lang w:val="en-GB"/>
              </w:rPr>
            </w:pPr>
            <w:r w:rsidRPr="00CB4318">
              <w:rPr>
                <w:rFonts w:cs="Arial"/>
                <w:szCs w:val="22"/>
                <w:lang w:val="en-GB"/>
              </w:rPr>
              <w:t>The Chair and RRTWC must ensure that data is de-identified to ensure confidentiality of employees who have sustained an injury/illness.</w:t>
            </w:r>
          </w:p>
          <w:p w14:paraId="37FA2845" w14:textId="2FD4AA43" w:rsidR="00554BE2" w:rsidRPr="00CB4318" w:rsidRDefault="00554BE2" w:rsidP="00CB4318">
            <w:pPr>
              <w:spacing w:before="120" w:after="0"/>
              <w:rPr>
                <w:rFonts w:cs="Arial"/>
                <w:szCs w:val="22"/>
                <w:lang w:val="en-GB"/>
              </w:rPr>
            </w:pPr>
            <w:r w:rsidRPr="00CB4318">
              <w:rPr>
                <w:rFonts w:cs="Arial"/>
                <w:szCs w:val="22"/>
                <w:lang w:val="en-GB"/>
              </w:rPr>
              <w:t>Confidentiality of employees must be maintained in all circumstances with the conversation focussed on the actual incident mechanism and associated trends.</w:t>
            </w:r>
          </w:p>
        </w:tc>
      </w:tr>
      <w:tr w:rsidR="00554BE2" w:rsidRPr="00CB4318" w14:paraId="4752F5D1" w14:textId="77777777" w:rsidTr="007C168A">
        <w:tc>
          <w:tcPr>
            <w:tcW w:w="5000" w:type="pct"/>
            <w:gridSpan w:val="2"/>
            <w:shd w:val="clear" w:color="auto" w:fill="008080"/>
          </w:tcPr>
          <w:p w14:paraId="396DE0B9" w14:textId="049372A8" w:rsidR="00554BE2" w:rsidRPr="00CB4318" w:rsidRDefault="00554BE2" w:rsidP="00CB4318">
            <w:pPr>
              <w:adjustRightInd w:val="0"/>
              <w:snapToGrid w:val="0"/>
              <w:spacing w:before="120" w:after="0"/>
              <w:rPr>
                <w:rFonts w:cs="Arial"/>
                <w:b/>
                <w:szCs w:val="22"/>
              </w:rPr>
            </w:pPr>
            <w:r w:rsidRPr="007C168A">
              <w:rPr>
                <w:rFonts w:cs="Arial"/>
                <w:b/>
                <w:color w:val="FFFFFF" w:themeColor="background1"/>
                <w:szCs w:val="22"/>
              </w:rPr>
              <w:t>Hazard and risk review</w:t>
            </w:r>
          </w:p>
        </w:tc>
      </w:tr>
      <w:tr w:rsidR="00554BE2" w:rsidRPr="00CB4318" w14:paraId="0C85CCFA" w14:textId="77777777" w:rsidTr="00554BE2">
        <w:tc>
          <w:tcPr>
            <w:tcW w:w="5000" w:type="pct"/>
            <w:gridSpan w:val="2"/>
            <w:shd w:val="clear" w:color="auto" w:fill="auto"/>
          </w:tcPr>
          <w:p w14:paraId="398EB7E7" w14:textId="77777777" w:rsidR="00554BE2" w:rsidRPr="00CB4318" w:rsidRDefault="00554BE2" w:rsidP="00CB4318">
            <w:pPr>
              <w:spacing w:before="120" w:after="0"/>
              <w:rPr>
                <w:rFonts w:cs="Arial"/>
                <w:szCs w:val="22"/>
                <w:lang w:val="en-GB"/>
              </w:rPr>
            </w:pPr>
            <w:r w:rsidRPr="00CB4318">
              <w:rPr>
                <w:rFonts w:cs="Arial"/>
                <w:szCs w:val="22"/>
                <w:lang w:val="en-GB"/>
              </w:rPr>
              <w:t xml:space="preserve">A </w:t>
            </w:r>
            <w:r w:rsidRPr="00CB4318">
              <w:rPr>
                <w:rFonts w:cs="Arial"/>
                <w:b/>
                <w:bCs/>
                <w:i/>
                <w:iCs/>
                <w:szCs w:val="22"/>
                <w:lang w:val="en-GB"/>
              </w:rPr>
              <w:t>hazard</w:t>
            </w:r>
            <w:r w:rsidRPr="00CB4318">
              <w:rPr>
                <w:rFonts w:cs="Arial"/>
                <w:szCs w:val="22"/>
                <w:lang w:val="en-GB"/>
              </w:rPr>
              <w:t xml:space="preserve"> is anything that has the </w:t>
            </w:r>
            <w:r w:rsidRPr="00CB4318">
              <w:rPr>
                <w:rFonts w:cs="Arial"/>
                <w:b/>
                <w:bCs/>
                <w:i/>
                <w:iCs/>
                <w:szCs w:val="22"/>
                <w:lang w:val="en-GB"/>
              </w:rPr>
              <w:t>potential to cause harm</w:t>
            </w:r>
            <w:r w:rsidRPr="00CB4318">
              <w:rPr>
                <w:rFonts w:cs="Arial"/>
                <w:szCs w:val="22"/>
                <w:lang w:val="en-GB"/>
              </w:rPr>
              <w:t xml:space="preserve">.  </w:t>
            </w:r>
          </w:p>
          <w:p w14:paraId="1EFB657C" w14:textId="4F911097" w:rsidR="00554BE2" w:rsidRPr="00CB4318" w:rsidRDefault="00554BE2" w:rsidP="00CB4318">
            <w:pPr>
              <w:spacing w:before="120" w:after="0"/>
              <w:rPr>
                <w:rFonts w:cs="Arial"/>
                <w:szCs w:val="22"/>
                <w:lang w:val="en-GB"/>
              </w:rPr>
            </w:pPr>
            <w:r w:rsidRPr="00CB4318">
              <w:rPr>
                <w:rFonts w:cs="Arial"/>
                <w:b/>
                <w:i/>
                <w:szCs w:val="22"/>
                <w:lang w:val="en-GB"/>
              </w:rPr>
              <w:t>Risk</w:t>
            </w:r>
            <w:r w:rsidRPr="00CB4318">
              <w:rPr>
                <w:rFonts w:cs="Arial"/>
                <w:szCs w:val="22"/>
                <w:lang w:val="en-GB"/>
              </w:rPr>
              <w:t xml:space="preserve"> is the </w:t>
            </w:r>
            <w:r w:rsidRPr="00CB4318">
              <w:rPr>
                <w:rFonts w:cs="Arial"/>
                <w:b/>
                <w:i/>
                <w:szCs w:val="22"/>
                <w:lang w:val="en-GB"/>
              </w:rPr>
              <w:t>likelihood of the hazard occurring or the hazard causing harm</w:t>
            </w:r>
            <w:r w:rsidRPr="00CB4318">
              <w:rPr>
                <w:rFonts w:cs="Arial"/>
                <w:szCs w:val="22"/>
                <w:lang w:val="en-GB"/>
              </w:rPr>
              <w:t xml:space="preserve">.  </w:t>
            </w:r>
          </w:p>
          <w:p w14:paraId="2C8A1FE1" w14:textId="15AAA607" w:rsidR="00554BE2" w:rsidRPr="00CB4318" w:rsidRDefault="00554BE2" w:rsidP="00CB4318">
            <w:pPr>
              <w:spacing w:before="120" w:after="0"/>
              <w:rPr>
                <w:rFonts w:cs="Arial"/>
                <w:szCs w:val="22"/>
                <w:lang w:val="en-GB"/>
              </w:rPr>
            </w:pPr>
            <w:r w:rsidRPr="00CB4318">
              <w:rPr>
                <w:rFonts w:cs="Arial"/>
                <w:i/>
                <w:iCs/>
                <w:szCs w:val="22"/>
                <w:lang w:val="en-GB"/>
              </w:rPr>
              <w:t>For example, a broken door is a hazard. The risk of the hazard (broken door) causing harm is dependent on how many people come in contact with door (exposure) and other factors including the weight of the door and overall state of disrepair (likelihood).</w:t>
            </w:r>
          </w:p>
          <w:p w14:paraId="3294BDFE" w14:textId="1BBC175B" w:rsidR="00554BE2" w:rsidRPr="00CB4318" w:rsidRDefault="00554BE2" w:rsidP="00CB4318">
            <w:pPr>
              <w:spacing w:before="120" w:after="0"/>
              <w:rPr>
                <w:rFonts w:cs="Arial"/>
                <w:szCs w:val="22"/>
                <w:lang w:val="en-GB"/>
              </w:rPr>
            </w:pPr>
            <w:r w:rsidRPr="00CB4318">
              <w:rPr>
                <w:rFonts w:cs="Arial"/>
                <w:b/>
                <w:bCs/>
                <w:i/>
                <w:iCs/>
                <w:szCs w:val="22"/>
                <w:lang w:val="en-GB"/>
              </w:rPr>
              <w:t>Everyone</w:t>
            </w:r>
            <w:r w:rsidRPr="00CB4318">
              <w:rPr>
                <w:rFonts w:cs="Arial"/>
                <w:szCs w:val="22"/>
                <w:lang w:val="en-GB"/>
              </w:rPr>
              <w:t xml:space="preserve"> (including employees, parents/caregivers, community members) should be encouraged to identify and report hazards so the risks can be assessed and controls implemented to prevent incidents and injuries.  </w:t>
            </w:r>
          </w:p>
          <w:p w14:paraId="729F49BD" w14:textId="77777777" w:rsidR="00D6154A" w:rsidRDefault="00D6154A" w:rsidP="00CB4318">
            <w:pPr>
              <w:spacing w:before="120" w:after="0"/>
              <w:rPr>
                <w:rFonts w:cs="Arial"/>
                <w:szCs w:val="22"/>
              </w:rPr>
            </w:pPr>
            <w:r w:rsidRPr="00CB4318">
              <w:rPr>
                <w:rFonts w:cs="Arial"/>
                <w:szCs w:val="22"/>
                <w:lang w:val="en-GB"/>
              </w:rPr>
              <w:t>Items below identify activities and information that may have HSW considerations or implications</w:t>
            </w:r>
            <w:r w:rsidRPr="00CB4318">
              <w:rPr>
                <w:rFonts w:cs="Arial"/>
                <w:szCs w:val="22"/>
              </w:rPr>
              <w:t xml:space="preserve">.  </w:t>
            </w:r>
            <w:r>
              <w:rPr>
                <w:rFonts w:cs="Arial"/>
                <w:szCs w:val="22"/>
              </w:rPr>
              <w:t>S</w:t>
            </w:r>
          </w:p>
          <w:p w14:paraId="789FE168" w14:textId="63DCCEB8" w:rsidR="00240238" w:rsidRDefault="00D6154A" w:rsidP="00CB4318">
            <w:pPr>
              <w:spacing w:before="120" w:after="0"/>
              <w:rPr>
                <w:rFonts w:cs="Arial"/>
                <w:szCs w:val="22"/>
              </w:rPr>
            </w:pPr>
            <w:r>
              <w:rPr>
                <w:rFonts w:cs="Arial"/>
                <w:szCs w:val="22"/>
              </w:rPr>
              <w:t>S</w:t>
            </w:r>
            <w:r w:rsidR="00240238">
              <w:rPr>
                <w:rFonts w:cs="Arial"/>
                <w:szCs w:val="22"/>
              </w:rPr>
              <w:t xml:space="preserve">ignificant risks specific to the workplace/school must be discussed. This includes risks associated with fixed workplace machinery (FWM) and other plant types; the operation of industrial and technologies design (ITD) workshops and/or other higher risk practical areas.  The annual inspection of FWM (through the </w:t>
            </w:r>
            <w:hyperlink r:id="rId19" w:history="1">
              <w:r w:rsidR="00240238" w:rsidRPr="00240238">
                <w:rPr>
                  <w:rStyle w:val="Hyperlink"/>
                  <w:rFonts w:cs="Arial"/>
                  <w:szCs w:val="22"/>
                </w:rPr>
                <w:t>Service Maintenance Program</w:t>
              </w:r>
            </w:hyperlink>
            <w:r w:rsidR="00240238">
              <w:rPr>
                <w:rFonts w:cs="Arial"/>
                <w:szCs w:val="22"/>
              </w:rPr>
              <w:t xml:space="preserve">) and required actions are also to be discussed. </w:t>
            </w:r>
          </w:p>
          <w:p w14:paraId="4E7F8107" w14:textId="3979CFCE" w:rsidR="00240238" w:rsidRPr="00240238" w:rsidRDefault="00240238" w:rsidP="00CB4318">
            <w:pPr>
              <w:spacing w:before="120" w:after="0"/>
              <w:rPr>
                <w:rFonts w:cs="Arial"/>
                <w:szCs w:val="22"/>
              </w:rPr>
            </w:pPr>
          </w:p>
        </w:tc>
      </w:tr>
      <w:tr w:rsidR="00554BE2" w:rsidRPr="00CB4318" w14:paraId="67E45185" w14:textId="77777777" w:rsidTr="00554BE2">
        <w:tc>
          <w:tcPr>
            <w:tcW w:w="1518" w:type="pct"/>
          </w:tcPr>
          <w:p w14:paraId="386EF650" w14:textId="09209221" w:rsidR="00554BE2" w:rsidRPr="00CB4318" w:rsidRDefault="00554BE2" w:rsidP="00CB4318">
            <w:pPr>
              <w:spacing w:before="120" w:after="0"/>
              <w:rPr>
                <w:rFonts w:cs="Arial"/>
                <w:szCs w:val="22"/>
              </w:rPr>
            </w:pPr>
            <w:r w:rsidRPr="00CB4318">
              <w:rPr>
                <w:rFonts w:cs="Arial"/>
                <w:szCs w:val="22"/>
              </w:rPr>
              <w:t>Inspection and maintenance outcomes</w:t>
            </w:r>
          </w:p>
        </w:tc>
        <w:tc>
          <w:tcPr>
            <w:tcW w:w="3482" w:type="pct"/>
          </w:tcPr>
          <w:p w14:paraId="13EC361A" w14:textId="0DC7B78F" w:rsidR="00554BE2" w:rsidRPr="00CB4318" w:rsidRDefault="00554BE2" w:rsidP="00CB4318">
            <w:pPr>
              <w:adjustRightInd w:val="0"/>
              <w:snapToGrid w:val="0"/>
              <w:spacing w:before="120" w:after="0"/>
              <w:rPr>
                <w:rFonts w:cs="Arial"/>
                <w:szCs w:val="22"/>
              </w:rPr>
            </w:pPr>
            <w:bookmarkStart w:id="0" w:name="_Hlk128397575"/>
            <w:r w:rsidRPr="00CB4318">
              <w:rPr>
                <w:rFonts w:cs="Arial"/>
                <w:szCs w:val="22"/>
              </w:rPr>
              <w:t>Review and discuss any inspections that have occurred.</w:t>
            </w:r>
            <w:bookmarkEnd w:id="0"/>
            <w:r w:rsidRPr="00CB4318">
              <w:rPr>
                <w:rFonts w:cs="Arial"/>
                <w:szCs w:val="22"/>
              </w:rPr>
              <w:t xml:space="preserve"> For example, playground equipment, chemical storage, emergency eye wash facilities etc.</w:t>
            </w:r>
          </w:p>
        </w:tc>
      </w:tr>
      <w:tr w:rsidR="005307E5" w:rsidRPr="00CB4318" w14:paraId="775E80D3" w14:textId="77777777" w:rsidTr="00554BE2">
        <w:tc>
          <w:tcPr>
            <w:tcW w:w="1518" w:type="pct"/>
          </w:tcPr>
          <w:p w14:paraId="0B17B205" w14:textId="466C035B" w:rsidR="005307E5" w:rsidRPr="00CB4318" w:rsidRDefault="005307E5" w:rsidP="00CB4318">
            <w:pPr>
              <w:spacing w:before="120" w:after="0"/>
              <w:rPr>
                <w:rFonts w:cs="Arial"/>
                <w:szCs w:val="22"/>
              </w:rPr>
            </w:pPr>
            <w:r w:rsidRPr="00CB4318">
              <w:rPr>
                <w:rFonts w:cs="Arial"/>
                <w:szCs w:val="22"/>
              </w:rPr>
              <w:lastRenderedPageBreak/>
              <w:t xml:space="preserve">Escalated risks from Workplace (including </w:t>
            </w:r>
            <w:r w:rsidR="006B4FDF" w:rsidRPr="00CB4318">
              <w:rPr>
                <w:rFonts w:cs="Arial"/>
                <w:szCs w:val="22"/>
              </w:rPr>
              <w:t>S</w:t>
            </w:r>
            <w:r w:rsidRPr="00CB4318">
              <w:rPr>
                <w:rFonts w:cs="Arial"/>
                <w:szCs w:val="22"/>
              </w:rPr>
              <w:t xml:space="preserve">chool) HSW </w:t>
            </w:r>
            <w:r w:rsidR="006B4FDF" w:rsidRPr="00CB4318">
              <w:rPr>
                <w:rFonts w:cs="Arial"/>
                <w:szCs w:val="22"/>
              </w:rPr>
              <w:t>C</w:t>
            </w:r>
            <w:r w:rsidRPr="00CB4318">
              <w:rPr>
                <w:rFonts w:cs="Arial"/>
                <w:szCs w:val="22"/>
              </w:rPr>
              <w:t>ommittee</w:t>
            </w:r>
            <w:r w:rsidR="001566F2" w:rsidRPr="00CB4318">
              <w:rPr>
                <w:rFonts w:cs="Arial"/>
                <w:szCs w:val="22"/>
              </w:rPr>
              <w:t>s</w:t>
            </w:r>
          </w:p>
          <w:p w14:paraId="4236E138" w14:textId="22BD945C" w:rsidR="005307E5" w:rsidRPr="00CB4318" w:rsidRDefault="005307E5" w:rsidP="00CB4318">
            <w:pPr>
              <w:spacing w:before="120" w:after="0"/>
              <w:rPr>
                <w:rFonts w:cs="Arial"/>
                <w:i/>
                <w:iCs/>
                <w:szCs w:val="22"/>
              </w:rPr>
            </w:pPr>
            <w:r w:rsidRPr="00CB4318">
              <w:rPr>
                <w:rFonts w:cs="Arial"/>
                <w:i/>
                <w:iCs/>
                <w:szCs w:val="22"/>
              </w:rPr>
              <w:t>(Regional HSW Committee only)</w:t>
            </w:r>
          </w:p>
        </w:tc>
        <w:tc>
          <w:tcPr>
            <w:tcW w:w="3482" w:type="pct"/>
          </w:tcPr>
          <w:p w14:paraId="4E6AEEF8" w14:textId="125A3437" w:rsidR="005307E5" w:rsidRPr="00CB4318" w:rsidRDefault="005307E5" w:rsidP="00CB4318">
            <w:pPr>
              <w:adjustRightInd w:val="0"/>
              <w:snapToGrid w:val="0"/>
              <w:spacing w:before="120" w:after="0"/>
              <w:rPr>
                <w:rFonts w:cs="Arial"/>
                <w:szCs w:val="22"/>
              </w:rPr>
            </w:pPr>
            <w:r w:rsidRPr="00CB4318">
              <w:rPr>
                <w:rFonts w:cs="Arial"/>
                <w:szCs w:val="22"/>
              </w:rPr>
              <w:t xml:space="preserve">Review and discuss any risks that have been formally escalated from </w:t>
            </w:r>
            <w:r w:rsidR="006B4FDF" w:rsidRPr="00CB4318">
              <w:rPr>
                <w:rFonts w:cs="Arial"/>
                <w:szCs w:val="22"/>
              </w:rPr>
              <w:t>a w</w:t>
            </w:r>
            <w:r w:rsidRPr="00CB4318">
              <w:rPr>
                <w:rFonts w:cs="Arial"/>
                <w:szCs w:val="22"/>
              </w:rPr>
              <w:t>orkplace</w:t>
            </w:r>
            <w:r w:rsidR="006B4FDF" w:rsidRPr="00CB4318">
              <w:rPr>
                <w:rFonts w:cs="Arial"/>
                <w:szCs w:val="22"/>
              </w:rPr>
              <w:t xml:space="preserve">/school </w:t>
            </w:r>
            <w:r w:rsidRPr="00CB4318">
              <w:rPr>
                <w:rFonts w:cs="Arial"/>
                <w:szCs w:val="22"/>
              </w:rPr>
              <w:t xml:space="preserve">HSW </w:t>
            </w:r>
            <w:r w:rsidR="006B4FDF" w:rsidRPr="00CB4318">
              <w:rPr>
                <w:rFonts w:cs="Arial"/>
                <w:szCs w:val="22"/>
              </w:rPr>
              <w:t>c</w:t>
            </w:r>
            <w:r w:rsidRPr="00CB4318">
              <w:rPr>
                <w:rFonts w:cs="Arial"/>
                <w:szCs w:val="22"/>
              </w:rPr>
              <w:t xml:space="preserve">ommittee.  </w:t>
            </w:r>
          </w:p>
        </w:tc>
      </w:tr>
      <w:tr w:rsidR="00554BE2" w:rsidRPr="00CB4318" w14:paraId="6848C15C" w14:textId="77777777" w:rsidTr="00554BE2">
        <w:tc>
          <w:tcPr>
            <w:tcW w:w="1518" w:type="pct"/>
          </w:tcPr>
          <w:p w14:paraId="6648BF5B" w14:textId="6D03773F" w:rsidR="00554BE2" w:rsidRPr="00CB4318" w:rsidRDefault="00050CA0" w:rsidP="00CB4318">
            <w:pPr>
              <w:spacing w:before="120" w:after="0"/>
              <w:rPr>
                <w:rFonts w:cs="Arial"/>
                <w:szCs w:val="22"/>
              </w:rPr>
            </w:pPr>
            <w:r w:rsidRPr="00CB4318">
              <w:rPr>
                <w:rFonts w:cs="Arial"/>
                <w:szCs w:val="22"/>
              </w:rPr>
              <w:t>A</w:t>
            </w:r>
            <w:r w:rsidR="00554BE2" w:rsidRPr="00CB4318">
              <w:rPr>
                <w:rFonts w:cs="Arial"/>
                <w:szCs w:val="22"/>
              </w:rPr>
              <w:t>udit reports</w:t>
            </w:r>
          </w:p>
        </w:tc>
        <w:tc>
          <w:tcPr>
            <w:tcW w:w="3482" w:type="pct"/>
          </w:tcPr>
          <w:p w14:paraId="0FE1E632" w14:textId="292A5D04" w:rsidR="00554BE2" w:rsidRPr="00CB4318" w:rsidRDefault="00554BE2" w:rsidP="00CB4318">
            <w:pPr>
              <w:adjustRightInd w:val="0"/>
              <w:snapToGrid w:val="0"/>
              <w:spacing w:before="120" w:after="0"/>
              <w:rPr>
                <w:rFonts w:cs="Arial"/>
                <w:szCs w:val="22"/>
              </w:rPr>
            </w:pPr>
            <w:r w:rsidRPr="00CB4318">
              <w:rPr>
                <w:rFonts w:cs="Arial"/>
                <w:szCs w:val="22"/>
              </w:rPr>
              <w:t xml:space="preserve">Review and discuss any HSW matters arising from internal audit reports and how matters will be addressed.  </w:t>
            </w:r>
          </w:p>
        </w:tc>
      </w:tr>
      <w:tr w:rsidR="00554BE2" w:rsidRPr="00CB4318" w14:paraId="47C71913" w14:textId="77777777" w:rsidTr="00554BE2">
        <w:tc>
          <w:tcPr>
            <w:tcW w:w="1518" w:type="pct"/>
          </w:tcPr>
          <w:p w14:paraId="041E9C21" w14:textId="76DBAF37" w:rsidR="00554BE2" w:rsidRPr="00CB4318" w:rsidRDefault="00554BE2" w:rsidP="00CB4318">
            <w:pPr>
              <w:spacing w:before="120" w:after="0"/>
              <w:rPr>
                <w:rFonts w:cs="Arial"/>
                <w:szCs w:val="22"/>
              </w:rPr>
            </w:pPr>
            <w:r w:rsidRPr="00CB4318">
              <w:rPr>
                <w:rFonts w:cs="Arial"/>
                <w:szCs w:val="22"/>
              </w:rPr>
              <w:t>Infrastructure projects</w:t>
            </w:r>
          </w:p>
        </w:tc>
        <w:tc>
          <w:tcPr>
            <w:tcW w:w="3482" w:type="pct"/>
          </w:tcPr>
          <w:p w14:paraId="25584E78" w14:textId="6B84A6DA" w:rsidR="00554BE2" w:rsidRPr="00CB4318" w:rsidRDefault="00554BE2" w:rsidP="00CB4318">
            <w:pPr>
              <w:adjustRightInd w:val="0"/>
              <w:snapToGrid w:val="0"/>
              <w:spacing w:before="120" w:after="0"/>
              <w:rPr>
                <w:rFonts w:cs="Arial"/>
                <w:szCs w:val="22"/>
              </w:rPr>
            </w:pPr>
            <w:r w:rsidRPr="00CB4318">
              <w:rPr>
                <w:rFonts w:cs="Arial"/>
                <w:szCs w:val="22"/>
                <w:lang w:val="en-GB"/>
              </w:rPr>
              <w:t xml:space="preserve">Discuss planning and design for new facilities, plant and equipment, </w:t>
            </w:r>
            <w:proofErr w:type="gramStart"/>
            <w:r w:rsidRPr="00CB4318">
              <w:rPr>
                <w:rFonts w:cs="Arial"/>
                <w:szCs w:val="22"/>
                <w:lang w:val="en-GB"/>
              </w:rPr>
              <w:t>large and small scale</w:t>
            </w:r>
            <w:proofErr w:type="gramEnd"/>
            <w:r w:rsidRPr="00CB4318">
              <w:rPr>
                <w:rFonts w:cs="Arial"/>
                <w:szCs w:val="22"/>
                <w:lang w:val="en-GB"/>
              </w:rPr>
              <w:t xml:space="preserve"> projects, construction, refurbishment projects with a view to ensuring HSW risks are addressed before commencement and during the project.</w:t>
            </w:r>
          </w:p>
        </w:tc>
      </w:tr>
      <w:tr w:rsidR="00554BE2" w:rsidRPr="00CB4318" w14:paraId="48D0EEF0" w14:textId="77777777" w:rsidTr="00554BE2">
        <w:tc>
          <w:tcPr>
            <w:tcW w:w="1518" w:type="pct"/>
          </w:tcPr>
          <w:p w14:paraId="3F6D40D3" w14:textId="737C0EFB" w:rsidR="00554BE2" w:rsidRPr="00CB4318" w:rsidRDefault="00554BE2" w:rsidP="00CB4318">
            <w:pPr>
              <w:spacing w:before="120" w:after="0"/>
              <w:rPr>
                <w:rFonts w:cs="Arial"/>
                <w:szCs w:val="22"/>
              </w:rPr>
            </w:pPr>
            <w:r w:rsidRPr="00CB4318">
              <w:rPr>
                <w:rFonts w:cs="Arial"/>
                <w:szCs w:val="22"/>
              </w:rPr>
              <w:t>Procurement</w:t>
            </w:r>
          </w:p>
        </w:tc>
        <w:tc>
          <w:tcPr>
            <w:tcW w:w="3482" w:type="pct"/>
          </w:tcPr>
          <w:p w14:paraId="3450712E" w14:textId="016C5554" w:rsidR="004B1DB8" w:rsidRDefault="004B1DB8" w:rsidP="00CB4318">
            <w:pPr>
              <w:adjustRightInd w:val="0"/>
              <w:snapToGrid w:val="0"/>
              <w:spacing w:before="120" w:after="0"/>
              <w:rPr>
                <w:rFonts w:cs="Arial"/>
                <w:szCs w:val="22"/>
                <w:lang w:val="en-GB"/>
              </w:rPr>
            </w:pPr>
            <w:r>
              <w:rPr>
                <w:rFonts w:cs="Arial"/>
                <w:szCs w:val="22"/>
                <w:lang w:val="en-GB"/>
              </w:rPr>
              <w:t>Discuss upcoming purchases that have potential health, safety or wellbeing implications.</w:t>
            </w:r>
          </w:p>
          <w:p w14:paraId="77D139B2" w14:textId="78D48E46" w:rsidR="00050CA0" w:rsidRPr="00CB4318" w:rsidRDefault="00554BE2" w:rsidP="00CB4318">
            <w:pPr>
              <w:adjustRightInd w:val="0"/>
              <w:snapToGrid w:val="0"/>
              <w:spacing w:before="120" w:after="0"/>
              <w:rPr>
                <w:rFonts w:cs="Arial"/>
                <w:szCs w:val="22"/>
                <w:lang w:val="en-GB"/>
              </w:rPr>
            </w:pPr>
            <w:r w:rsidRPr="00CB4318">
              <w:rPr>
                <w:rFonts w:cs="Arial"/>
                <w:szCs w:val="22"/>
                <w:lang w:val="en-GB"/>
              </w:rPr>
              <w:t xml:space="preserve">Ensure that a thorough pre-purchase risk assessment is completed to ensure that an item does not pose </w:t>
            </w:r>
            <w:r w:rsidR="004B1DB8">
              <w:rPr>
                <w:rFonts w:cs="Arial"/>
                <w:szCs w:val="22"/>
                <w:lang w:val="en-GB"/>
              </w:rPr>
              <w:t xml:space="preserve">a </w:t>
            </w:r>
            <w:r w:rsidRPr="00CB4318">
              <w:rPr>
                <w:rFonts w:cs="Arial"/>
                <w:szCs w:val="22"/>
                <w:lang w:val="en-GB"/>
              </w:rPr>
              <w:t>short</w:t>
            </w:r>
            <w:r w:rsidR="004B1DB8">
              <w:rPr>
                <w:rFonts w:cs="Arial"/>
                <w:szCs w:val="22"/>
                <w:lang w:val="en-GB"/>
              </w:rPr>
              <w:t>-</w:t>
            </w:r>
            <w:r w:rsidRPr="00CB4318">
              <w:rPr>
                <w:rFonts w:cs="Arial"/>
                <w:szCs w:val="22"/>
                <w:lang w:val="en-GB"/>
              </w:rPr>
              <w:t>or</w:t>
            </w:r>
            <w:r w:rsidR="004B1DB8">
              <w:rPr>
                <w:rFonts w:cs="Arial"/>
                <w:szCs w:val="22"/>
                <w:lang w:val="en-GB"/>
              </w:rPr>
              <w:t>-</w:t>
            </w:r>
            <w:r w:rsidRPr="00CB4318">
              <w:rPr>
                <w:rFonts w:cs="Arial"/>
                <w:szCs w:val="22"/>
                <w:lang w:val="en-GB"/>
              </w:rPr>
              <w:t>long</w:t>
            </w:r>
            <w:r w:rsidR="004B1DB8">
              <w:rPr>
                <w:rFonts w:cs="Arial"/>
                <w:szCs w:val="22"/>
                <w:lang w:val="en-GB"/>
              </w:rPr>
              <w:t>-</w:t>
            </w:r>
            <w:r w:rsidRPr="00CB4318">
              <w:rPr>
                <w:rFonts w:cs="Arial"/>
                <w:szCs w:val="22"/>
                <w:lang w:val="en-GB"/>
              </w:rPr>
              <w:t xml:space="preserve">term risk to health or safety.  </w:t>
            </w:r>
          </w:p>
          <w:p w14:paraId="53391FF1" w14:textId="17EAFE9E" w:rsidR="00554BE2" w:rsidRPr="00CB4318" w:rsidRDefault="00165666" w:rsidP="00CB4318">
            <w:pPr>
              <w:adjustRightInd w:val="0"/>
              <w:snapToGrid w:val="0"/>
              <w:spacing w:before="120" w:after="0"/>
              <w:rPr>
                <w:rFonts w:cs="Arial"/>
                <w:szCs w:val="22"/>
                <w:lang w:val="en-GB"/>
              </w:rPr>
            </w:pPr>
            <w:r>
              <w:rPr>
                <w:rFonts w:cs="Arial"/>
                <w:szCs w:val="22"/>
                <w:lang w:val="en-GB"/>
              </w:rPr>
              <w:t>D</w:t>
            </w:r>
            <w:r w:rsidR="00554BE2" w:rsidRPr="00CB4318">
              <w:rPr>
                <w:rFonts w:cs="Arial"/>
                <w:szCs w:val="22"/>
                <w:lang w:val="en-GB"/>
              </w:rPr>
              <w:t>iscussion can support a holistic and comprehensive review of potential risks and benefits.</w:t>
            </w:r>
          </w:p>
          <w:p w14:paraId="5D5CB678" w14:textId="0081116B" w:rsidR="00554BE2" w:rsidRPr="00CB4318" w:rsidRDefault="00554BE2" w:rsidP="00CB4318">
            <w:pPr>
              <w:adjustRightInd w:val="0"/>
              <w:snapToGrid w:val="0"/>
              <w:spacing w:before="120" w:after="0"/>
              <w:rPr>
                <w:rFonts w:cs="Arial"/>
                <w:szCs w:val="22"/>
                <w:lang w:val="en-GB"/>
              </w:rPr>
            </w:pPr>
            <w:r w:rsidRPr="00CB4318">
              <w:rPr>
                <w:rFonts w:cs="Arial"/>
                <w:szCs w:val="22"/>
                <w:lang w:val="en-GB"/>
              </w:rPr>
              <w:t xml:space="preserve">Ensure that items comply with established departmental SOAs or Australian Standards (AS/NZS).  </w:t>
            </w:r>
          </w:p>
        </w:tc>
      </w:tr>
      <w:tr w:rsidR="00554BE2" w:rsidRPr="00CB4318" w14:paraId="26C0664D" w14:textId="77777777" w:rsidTr="00554BE2">
        <w:tc>
          <w:tcPr>
            <w:tcW w:w="1518" w:type="pct"/>
          </w:tcPr>
          <w:p w14:paraId="7E7C9152" w14:textId="24FA37F1" w:rsidR="00554BE2" w:rsidRPr="00CB4318" w:rsidRDefault="00554BE2" w:rsidP="00CB4318">
            <w:pPr>
              <w:spacing w:before="120" w:after="0"/>
              <w:rPr>
                <w:rFonts w:cs="Arial"/>
                <w:szCs w:val="22"/>
              </w:rPr>
            </w:pPr>
            <w:r w:rsidRPr="00CB4318">
              <w:rPr>
                <w:rFonts w:cs="Arial"/>
                <w:szCs w:val="22"/>
              </w:rPr>
              <w:t xml:space="preserve">Risk register </w:t>
            </w:r>
          </w:p>
        </w:tc>
        <w:tc>
          <w:tcPr>
            <w:tcW w:w="3482" w:type="pct"/>
          </w:tcPr>
          <w:p w14:paraId="0BDFE0D1" w14:textId="7285ED2A" w:rsidR="00554BE2" w:rsidRPr="00CB4318" w:rsidRDefault="00554BE2" w:rsidP="00CB4318">
            <w:pPr>
              <w:adjustRightInd w:val="0"/>
              <w:snapToGrid w:val="0"/>
              <w:spacing w:before="120" w:after="0"/>
              <w:rPr>
                <w:rFonts w:cs="Arial"/>
                <w:szCs w:val="22"/>
              </w:rPr>
            </w:pPr>
            <w:r w:rsidRPr="00CB4318">
              <w:rPr>
                <w:rFonts w:cs="Arial"/>
                <w:szCs w:val="22"/>
              </w:rPr>
              <w:t>Review and update hazards, including psychosocial risks, based on discussions.  Risk registers may be kept in local systems or MyHR WHS.</w:t>
            </w:r>
          </w:p>
        </w:tc>
      </w:tr>
      <w:tr w:rsidR="00554BE2" w:rsidRPr="00CB4318" w14:paraId="23C30763" w14:textId="77777777" w:rsidTr="007C168A">
        <w:tc>
          <w:tcPr>
            <w:tcW w:w="5000" w:type="pct"/>
            <w:gridSpan w:val="2"/>
            <w:shd w:val="clear" w:color="auto" w:fill="008080"/>
          </w:tcPr>
          <w:p w14:paraId="0D698293" w14:textId="77C0103C" w:rsidR="00554BE2" w:rsidRPr="007C168A" w:rsidRDefault="00554BE2" w:rsidP="00CB4318">
            <w:pPr>
              <w:adjustRightInd w:val="0"/>
              <w:snapToGrid w:val="0"/>
              <w:spacing w:before="120" w:after="0"/>
              <w:rPr>
                <w:rFonts w:cs="Arial"/>
                <w:b/>
                <w:color w:val="FFFFFF" w:themeColor="background1"/>
                <w:szCs w:val="22"/>
              </w:rPr>
            </w:pPr>
            <w:r w:rsidRPr="007C168A">
              <w:rPr>
                <w:rFonts w:cs="Arial"/>
                <w:b/>
                <w:color w:val="FFFFFF" w:themeColor="background1"/>
                <w:szCs w:val="22"/>
              </w:rPr>
              <w:t>Regulatory / Legal issues</w:t>
            </w:r>
          </w:p>
        </w:tc>
      </w:tr>
      <w:tr w:rsidR="00554BE2" w:rsidRPr="00CB4318" w14:paraId="6982B823" w14:textId="77777777" w:rsidTr="00554BE2">
        <w:tc>
          <w:tcPr>
            <w:tcW w:w="5000" w:type="pct"/>
            <w:gridSpan w:val="2"/>
            <w:shd w:val="clear" w:color="auto" w:fill="auto"/>
          </w:tcPr>
          <w:p w14:paraId="4B251AD2" w14:textId="1AD1E8D8" w:rsidR="00554BE2" w:rsidRPr="00CB4318" w:rsidRDefault="00554BE2" w:rsidP="00CB4318">
            <w:pPr>
              <w:spacing w:before="120" w:after="0"/>
              <w:rPr>
                <w:rFonts w:cs="Arial"/>
                <w:szCs w:val="22"/>
                <w:lang w:val="en-GB"/>
              </w:rPr>
            </w:pPr>
            <w:r w:rsidRPr="00CB4318">
              <w:rPr>
                <w:rFonts w:cs="Arial"/>
                <w:szCs w:val="22"/>
              </w:rPr>
              <w:t>Discuss</w:t>
            </w:r>
            <w:r w:rsidRPr="00CB4318">
              <w:rPr>
                <w:rFonts w:cs="Arial"/>
                <w:szCs w:val="22"/>
                <w:lang w:val="en-GB"/>
              </w:rPr>
              <w:t xml:space="preserve"> hazards identified as a result of any enforcement actions (improvement notices, prohibition notices, or any other legal matters) to determine if there is potential for similar interventions to occur again or in other workplaces. </w:t>
            </w:r>
          </w:p>
        </w:tc>
      </w:tr>
      <w:tr w:rsidR="00554BE2" w:rsidRPr="00CB4318" w14:paraId="69191999" w14:textId="77777777" w:rsidTr="00554BE2">
        <w:tc>
          <w:tcPr>
            <w:tcW w:w="1518" w:type="pct"/>
          </w:tcPr>
          <w:p w14:paraId="45E9B947" w14:textId="66ADC417" w:rsidR="00554BE2" w:rsidRPr="00CB4318" w:rsidRDefault="00554BE2" w:rsidP="00CB4318">
            <w:pPr>
              <w:spacing w:before="120" w:after="0"/>
              <w:rPr>
                <w:rFonts w:cs="Arial"/>
                <w:szCs w:val="22"/>
              </w:rPr>
            </w:pPr>
            <w:r w:rsidRPr="00CB4318">
              <w:rPr>
                <w:rFonts w:cs="Arial"/>
                <w:szCs w:val="22"/>
              </w:rPr>
              <w:t>Workplace Health and Safety Queensland (WHSQ) interaction including enforcement notices issued</w:t>
            </w:r>
          </w:p>
        </w:tc>
        <w:tc>
          <w:tcPr>
            <w:tcW w:w="3482" w:type="pct"/>
          </w:tcPr>
          <w:p w14:paraId="24BFA895" w14:textId="02CF9530" w:rsidR="00554BE2" w:rsidRPr="00CB4318" w:rsidRDefault="00554BE2" w:rsidP="00CB4318">
            <w:pPr>
              <w:spacing w:before="120" w:after="0"/>
              <w:rPr>
                <w:rFonts w:cs="Arial"/>
                <w:szCs w:val="22"/>
                <w:lang w:val="en-GB"/>
              </w:rPr>
            </w:pPr>
            <w:r w:rsidRPr="00CB4318">
              <w:rPr>
                <w:rFonts w:cs="Arial"/>
                <w:szCs w:val="22"/>
              </w:rPr>
              <w:t xml:space="preserve">The Chair must ensure that the </w:t>
            </w:r>
            <w:r w:rsidRPr="00CB4318">
              <w:rPr>
                <w:rFonts w:cs="Arial"/>
                <w:bCs/>
                <w:szCs w:val="22"/>
                <w:lang w:val="en-GB"/>
              </w:rPr>
              <w:t>C</w:t>
            </w:r>
            <w:r w:rsidRPr="00CB4318">
              <w:rPr>
                <w:rFonts w:cs="Arial"/>
                <w:szCs w:val="22"/>
                <w:lang w:val="en-GB"/>
              </w:rPr>
              <w:t xml:space="preserve">ommittee has details of any enforcement notices issued to the </w:t>
            </w:r>
            <w:r w:rsidR="005307E5" w:rsidRPr="00CB4318">
              <w:rPr>
                <w:rFonts w:cs="Arial"/>
                <w:szCs w:val="22"/>
                <w:lang w:val="en-GB"/>
              </w:rPr>
              <w:t>workplace</w:t>
            </w:r>
            <w:r w:rsidRPr="00CB4318">
              <w:rPr>
                <w:rFonts w:cs="Arial"/>
                <w:szCs w:val="22"/>
                <w:lang w:val="en-GB"/>
              </w:rPr>
              <w:t xml:space="preserve">.  </w:t>
            </w:r>
          </w:p>
          <w:p w14:paraId="31A425E5" w14:textId="25D095A7" w:rsidR="00554BE2" w:rsidRPr="00CB4318" w:rsidRDefault="00554BE2" w:rsidP="00CB4318">
            <w:pPr>
              <w:spacing w:before="120" w:after="0"/>
              <w:rPr>
                <w:rFonts w:cs="Arial"/>
                <w:szCs w:val="22"/>
                <w:lang w:val="en-GB"/>
              </w:rPr>
            </w:pPr>
            <w:r w:rsidRPr="00CB4318">
              <w:rPr>
                <w:rFonts w:cs="Arial"/>
                <w:szCs w:val="22"/>
              </w:rPr>
              <w:t xml:space="preserve">The Chair is responsible for ensuring that </w:t>
            </w:r>
            <w:r w:rsidRPr="00CB4318">
              <w:rPr>
                <w:rFonts w:cs="Arial"/>
                <w:szCs w:val="22"/>
                <w:lang w:val="en-GB"/>
              </w:rPr>
              <w:t xml:space="preserve">improvement notices are reviewed and progressed to completion. [Is Workplace Health and </w:t>
            </w:r>
            <w:r w:rsidRPr="00CB4318">
              <w:rPr>
                <w:rFonts w:cs="Arial"/>
                <w:szCs w:val="22"/>
                <w:lang w:val="en-GB"/>
              </w:rPr>
              <w:lastRenderedPageBreak/>
              <w:t>Safety Queensland (WHSQ) satisfied that the hazard has been addressed?]</w:t>
            </w:r>
          </w:p>
          <w:p w14:paraId="3275B7CE" w14:textId="07865EB0" w:rsidR="00554BE2" w:rsidRPr="00CB4318" w:rsidRDefault="00554BE2" w:rsidP="00CB4318">
            <w:pPr>
              <w:spacing w:before="120" w:after="0"/>
              <w:rPr>
                <w:rFonts w:cs="Arial"/>
                <w:szCs w:val="22"/>
                <w:lang w:val="en-GB"/>
              </w:rPr>
            </w:pPr>
            <w:r w:rsidRPr="00CB4318">
              <w:rPr>
                <w:rFonts w:cs="Arial"/>
                <w:szCs w:val="22"/>
                <w:lang w:val="en-GB"/>
              </w:rPr>
              <w:t>Notices a</w:t>
            </w:r>
            <w:r w:rsidR="005307E5" w:rsidRPr="00CB4318">
              <w:rPr>
                <w:rFonts w:cs="Arial"/>
                <w:szCs w:val="22"/>
                <w:lang w:val="en-GB"/>
              </w:rPr>
              <w:t>r</w:t>
            </w:r>
            <w:r w:rsidRPr="00CB4318">
              <w:rPr>
                <w:rFonts w:cs="Arial"/>
                <w:szCs w:val="22"/>
                <w:lang w:val="en-GB"/>
              </w:rPr>
              <w:t xml:space="preserve">e to be escalated </w:t>
            </w:r>
            <w:r w:rsidR="005307E5" w:rsidRPr="00CB4318">
              <w:rPr>
                <w:rFonts w:cs="Arial"/>
                <w:szCs w:val="22"/>
                <w:lang w:val="en-GB"/>
              </w:rPr>
              <w:t xml:space="preserve">through the HSW Committee structure </w:t>
            </w:r>
            <w:r w:rsidRPr="00CB4318">
              <w:rPr>
                <w:rFonts w:cs="Arial"/>
                <w:szCs w:val="22"/>
                <w:lang w:val="en-GB"/>
              </w:rPr>
              <w:t xml:space="preserve">(complete </w:t>
            </w:r>
            <w:r w:rsidR="00711D17" w:rsidRPr="00711D17">
              <w:rPr>
                <w:rFonts w:cs="Arial"/>
                <w:szCs w:val="22"/>
                <w:lang w:val="en-GB"/>
              </w:rPr>
              <w:t xml:space="preserve">minutes template - </w:t>
            </w:r>
            <w:r w:rsidRPr="00711D17">
              <w:rPr>
                <w:rFonts w:cs="Arial"/>
                <w:szCs w:val="22"/>
                <w:lang w:val="en-GB"/>
              </w:rPr>
              <w:t>Appendix B</w:t>
            </w:r>
            <w:r w:rsidRPr="00CB4318">
              <w:rPr>
                <w:rFonts w:cs="Arial"/>
                <w:szCs w:val="22"/>
                <w:lang w:val="en-GB"/>
              </w:rPr>
              <w:t xml:space="preserve">) and depending upon the nature of the notice, the Committee might seek further direction (advice, investigation, a decision). </w:t>
            </w:r>
          </w:p>
        </w:tc>
      </w:tr>
      <w:tr w:rsidR="005307E5" w:rsidRPr="00CB4318" w14:paraId="07BD004E" w14:textId="77777777" w:rsidTr="00554BE2">
        <w:tc>
          <w:tcPr>
            <w:tcW w:w="1518" w:type="pct"/>
          </w:tcPr>
          <w:p w14:paraId="158CDD8D" w14:textId="77777777" w:rsidR="005307E5" w:rsidRPr="00CB4318" w:rsidRDefault="005307E5" w:rsidP="00CB4318">
            <w:pPr>
              <w:spacing w:before="120" w:after="0"/>
              <w:rPr>
                <w:rFonts w:cs="Arial"/>
                <w:szCs w:val="22"/>
              </w:rPr>
            </w:pPr>
            <w:r w:rsidRPr="00CB4318">
              <w:rPr>
                <w:rFonts w:cs="Arial"/>
                <w:szCs w:val="22"/>
              </w:rPr>
              <w:lastRenderedPageBreak/>
              <w:t xml:space="preserve">Common law claims </w:t>
            </w:r>
          </w:p>
          <w:p w14:paraId="789F9B42" w14:textId="5DF15FC4" w:rsidR="005307E5" w:rsidRPr="00CB4318" w:rsidRDefault="005307E5" w:rsidP="00CB4318">
            <w:pPr>
              <w:spacing w:before="120" w:after="0"/>
              <w:rPr>
                <w:rFonts w:cs="Arial"/>
                <w:szCs w:val="22"/>
              </w:rPr>
            </w:pPr>
            <w:r w:rsidRPr="00CB4318">
              <w:rPr>
                <w:rFonts w:cs="Arial"/>
                <w:i/>
                <w:iCs/>
                <w:szCs w:val="22"/>
              </w:rPr>
              <w:t>(Regional HSW Committee only)</w:t>
            </w:r>
          </w:p>
        </w:tc>
        <w:tc>
          <w:tcPr>
            <w:tcW w:w="3482" w:type="pct"/>
          </w:tcPr>
          <w:p w14:paraId="2B2C464E" w14:textId="752CCD5E" w:rsidR="005307E5" w:rsidRPr="00CB4318" w:rsidRDefault="005307E5" w:rsidP="00CB4318">
            <w:pPr>
              <w:spacing w:before="120" w:after="0"/>
              <w:rPr>
                <w:rFonts w:cs="Arial"/>
                <w:szCs w:val="22"/>
                <w:lang w:val="en-GB"/>
              </w:rPr>
            </w:pPr>
            <w:r w:rsidRPr="00CB4318">
              <w:rPr>
                <w:rFonts w:cs="Arial"/>
                <w:szCs w:val="22"/>
                <w:lang w:val="en-GB"/>
              </w:rPr>
              <w:t>The Committee review</w:t>
            </w:r>
            <w:r w:rsidR="004B1DB8">
              <w:rPr>
                <w:rFonts w:cs="Arial"/>
                <w:szCs w:val="22"/>
                <w:lang w:val="en-GB"/>
              </w:rPr>
              <w:t>s</w:t>
            </w:r>
            <w:r w:rsidRPr="00CB4318">
              <w:rPr>
                <w:rFonts w:cs="Arial"/>
                <w:szCs w:val="22"/>
                <w:lang w:val="en-GB"/>
              </w:rPr>
              <w:t xml:space="preserve"> common law claim</w:t>
            </w:r>
            <w:r w:rsidR="004B1DB8">
              <w:rPr>
                <w:rFonts w:cs="Arial"/>
                <w:szCs w:val="22"/>
                <w:lang w:val="en-GB"/>
              </w:rPr>
              <w:t xml:space="preserve"> trends</w:t>
            </w:r>
            <w:r w:rsidRPr="00CB4318">
              <w:rPr>
                <w:rFonts w:cs="Arial"/>
                <w:szCs w:val="22"/>
                <w:lang w:val="en-GB"/>
              </w:rPr>
              <w:t>.</w:t>
            </w:r>
          </w:p>
          <w:p w14:paraId="1E143188" w14:textId="5C91DBA0" w:rsidR="005307E5" w:rsidRPr="00CB4318" w:rsidRDefault="005307E5" w:rsidP="00CB4318">
            <w:pPr>
              <w:spacing w:before="120" w:after="0"/>
              <w:rPr>
                <w:rFonts w:cs="Arial"/>
                <w:szCs w:val="22"/>
              </w:rPr>
            </w:pPr>
            <w:r w:rsidRPr="00CB4318">
              <w:rPr>
                <w:rFonts w:cs="Arial"/>
                <w:szCs w:val="22"/>
                <w:lang w:val="en-GB"/>
              </w:rPr>
              <w:t>The Chair must ensure that the confidentiality of workers is maintained.</w:t>
            </w:r>
          </w:p>
        </w:tc>
      </w:tr>
      <w:tr w:rsidR="00554BE2" w:rsidRPr="00CB4318" w14:paraId="7A02C8AB" w14:textId="77777777" w:rsidTr="007C168A">
        <w:tc>
          <w:tcPr>
            <w:tcW w:w="5000" w:type="pct"/>
            <w:gridSpan w:val="2"/>
            <w:shd w:val="clear" w:color="auto" w:fill="008080"/>
          </w:tcPr>
          <w:p w14:paraId="3254CB2A" w14:textId="6EC9A56A" w:rsidR="00554BE2" w:rsidRPr="00CB4318" w:rsidRDefault="00554BE2" w:rsidP="00CB4318">
            <w:pPr>
              <w:adjustRightInd w:val="0"/>
              <w:snapToGrid w:val="0"/>
              <w:spacing w:before="120" w:after="0"/>
              <w:rPr>
                <w:rFonts w:cs="Arial"/>
                <w:b/>
                <w:szCs w:val="22"/>
              </w:rPr>
            </w:pPr>
            <w:r w:rsidRPr="007C168A">
              <w:rPr>
                <w:rFonts w:cs="Arial"/>
                <w:b/>
                <w:color w:val="FFFFFF" w:themeColor="background1"/>
                <w:szCs w:val="22"/>
              </w:rPr>
              <w:t>HSW programs and initiatives update</w:t>
            </w:r>
          </w:p>
        </w:tc>
      </w:tr>
      <w:tr w:rsidR="00554BE2" w:rsidRPr="00CB4318" w14:paraId="132D6C9B" w14:textId="77777777" w:rsidTr="00554BE2">
        <w:tc>
          <w:tcPr>
            <w:tcW w:w="5000" w:type="pct"/>
            <w:gridSpan w:val="2"/>
            <w:shd w:val="clear" w:color="auto" w:fill="auto"/>
          </w:tcPr>
          <w:p w14:paraId="2DC97C14" w14:textId="1E9D636A" w:rsidR="00554BE2" w:rsidRPr="00CB4318" w:rsidRDefault="00554BE2" w:rsidP="00CB4318">
            <w:pPr>
              <w:spacing w:before="120" w:after="0"/>
              <w:rPr>
                <w:rFonts w:cs="Arial"/>
                <w:szCs w:val="22"/>
                <w:lang w:val="en-GB"/>
              </w:rPr>
            </w:pPr>
            <w:r w:rsidRPr="00CB4318">
              <w:rPr>
                <w:rFonts w:cs="Arial"/>
                <w:szCs w:val="22"/>
                <w:lang w:val="en-GB"/>
              </w:rPr>
              <w:t xml:space="preserve">Review and discuss HSW project work being undertaken as well as other proactive programs. </w:t>
            </w:r>
          </w:p>
          <w:p w14:paraId="4BE45F6B" w14:textId="1B93486C" w:rsidR="00554BE2" w:rsidRPr="00CB4318" w:rsidRDefault="00554BE2" w:rsidP="00CB4318">
            <w:pPr>
              <w:spacing w:before="120" w:after="0"/>
              <w:rPr>
                <w:rFonts w:cs="Arial"/>
                <w:szCs w:val="22"/>
                <w:lang w:val="en-GB"/>
              </w:rPr>
            </w:pPr>
            <w:r w:rsidRPr="00CB4318">
              <w:rPr>
                <w:rFonts w:cs="Arial"/>
                <w:szCs w:val="22"/>
              </w:rPr>
              <w:t>D</w:t>
            </w:r>
            <w:r w:rsidRPr="00CB4318">
              <w:rPr>
                <w:rFonts w:cs="Arial"/>
                <w:szCs w:val="22"/>
                <w:lang w:val="en-GB"/>
              </w:rPr>
              <w:t>rive and demonstrate continuous HSW improvement across the workplace</w:t>
            </w:r>
            <w:r w:rsidR="005307E5" w:rsidRPr="00CB4318">
              <w:rPr>
                <w:rFonts w:cs="Arial"/>
                <w:szCs w:val="22"/>
                <w:lang w:val="en-GB"/>
              </w:rPr>
              <w:t xml:space="preserve"> and/or region.</w:t>
            </w:r>
          </w:p>
        </w:tc>
      </w:tr>
      <w:tr w:rsidR="00554BE2" w:rsidRPr="00CB4318" w14:paraId="0FDDF83C" w14:textId="77777777" w:rsidTr="00554BE2">
        <w:tc>
          <w:tcPr>
            <w:tcW w:w="1518" w:type="pct"/>
          </w:tcPr>
          <w:p w14:paraId="7AA8D4B6" w14:textId="7C4E2887" w:rsidR="00554BE2" w:rsidRPr="00CB4318" w:rsidRDefault="00554BE2" w:rsidP="00CB4318">
            <w:pPr>
              <w:spacing w:before="120" w:after="0"/>
              <w:rPr>
                <w:rFonts w:cs="Arial"/>
                <w:szCs w:val="22"/>
              </w:rPr>
            </w:pPr>
            <w:r w:rsidRPr="00CB4318">
              <w:rPr>
                <w:rFonts w:cs="Arial"/>
                <w:szCs w:val="22"/>
              </w:rPr>
              <w:t>Wellbeing Program</w:t>
            </w:r>
          </w:p>
        </w:tc>
        <w:tc>
          <w:tcPr>
            <w:tcW w:w="3482" w:type="pct"/>
          </w:tcPr>
          <w:p w14:paraId="39F53ACF" w14:textId="423DB77C" w:rsidR="005307E5" w:rsidRPr="00CB4318" w:rsidRDefault="00554BE2" w:rsidP="00CB4318">
            <w:pPr>
              <w:adjustRightInd w:val="0"/>
              <w:snapToGrid w:val="0"/>
              <w:spacing w:before="120" w:after="0"/>
              <w:rPr>
                <w:rFonts w:cs="Arial"/>
                <w:szCs w:val="22"/>
              </w:rPr>
            </w:pPr>
            <w:r w:rsidRPr="00CB4318">
              <w:rPr>
                <w:rFonts w:cs="Arial"/>
                <w:szCs w:val="22"/>
              </w:rPr>
              <w:t>Review progress to-date on all actions outlined in the Staff</w:t>
            </w:r>
            <w:r w:rsidR="005307E5" w:rsidRPr="00CB4318">
              <w:rPr>
                <w:rFonts w:cs="Arial"/>
                <w:szCs w:val="22"/>
              </w:rPr>
              <w:t xml:space="preserve"> / Regional</w:t>
            </w:r>
            <w:r w:rsidRPr="00CB4318">
              <w:rPr>
                <w:rFonts w:cs="Arial"/>
                <w:szCs w:val="22"/>
              </w:rPr>
              <w:t xml:space="preserve"> Wellbeing Program.</w:t>
            </w:r>
          </w:p>
        </w:tc>
      </w:tr>
      <w:tr w:rsidR="00554BE2" w:rsidRPr="00CB4318" w14:paraId="7311E148" w14:textId="77777777" w:rsidTr="00554BE2">
        <w:tc>
          <w:tcPr>
            <w:tcW w:w="1518" w:type="pct"/>
          </w:tcPr>
          <w:p w14:paraId="08E8E53C" w14:textId="46CE86C8" w:rsidR="00554BE2" w:rsidRPr="00CB4318" w:rsidRDefault="00554BE2" w:rsidP="00CB4318">
            <w:pPr>
              <w:spacing w:before="120" w:after="0"/>
              <w:rPr>
                <w:rFonts w:cs="Arial"/>
                <w:szCs w:val="22"/>
              </w:rPr>
            </w:pPr>
            <w:r w:rsidRPr="00CB4318">
              <w:rPr>
                <w:rFonts w:cs="Arial"/>
                <w:szCs w:val="22"/>
              </w:rPr>
              <w:t xml:space="preserve">Other HSW initiatives </w:t>
            </w:r>
          </w:p>
        </w:tc>
        <w:tc>
          <w:tcPr>
            <w:tcW w:w="3482" w:type="pct"/>
          </w:tcPr>
          <w:p w14:paraId="20CD6971" w14:textId="2C783186" w:rsidR="00554BE2" w:rsidRPr="00CB4318" w:rsidRDefault="00554BE2" w:rsidP="00CB4318">
            <w:pPr>
              <w:adjustRightInd w:val="0"/>
              <w:snapToGrid w:val="0"/>
              <w:spacing w:before="120" w:after="0"/>
              <w:rPr>
                <w:rFonts w:cs="Arial"/>
                <w:szCs w:val="22"/>
              </w:rPr>
            </w:pPr>
            <w:r w:rsidRPr="00CB4318">
              <w:rPr>
                <w:rFonts w:cs="Arial"/>
                <w:szCs w:val="22"/>
              </w:rPr>
              <w:t>Discuss HSW initiatives</w:t>
            </w:r>
            <w:r w:rsidR="005307E5" w:rsidRPr="00CB4318">
              <w:rPr>
                <w:rFonts w:cs="Arial"/>
                <w:szCs w:val="22"/>
              </w:rPr>
              <w:t xml:space="preserve"> that fall outside the formal Wellbeing Program.</w:t>
            </w:r>
          </w:p>
          <w:p w14:paraId="79B45E1D" w14:textId="593264FB" w:rsidR="00554BE2" w:rsidRPr="00CB4318" w:rsidRDefault="00554BE2" w:rsidP="00CB4318">
            <w:pPr>
              <w:adjustRightInd w:val="0"/>
              <w:snapToGrid w:val="0"/>
              <w:spacing w:before="120" w:after="0"/>
              <w:rPr>
                <w:rFonts w:cs="Arial"/>
                <w:szCs w:val="22"/>
              </w:rPr>
            </w:pPr>
            <w:r w:rsidRPr="00CB4318">
              <w:rPr>
                <w:rFonts w:cs="Arial"/>
                <w:szCs w:val="22"/>
              </w:rPr>
              <w:t>Discuss upcoming events to be held at the workplace</w:t>
            </w:r>
            <w:r w:rsidR="006B4FDF" w:rsidRPr="00CB4318">
              <w:rPr>
                <w:rFonts w:cs="Arial"/>
                <w:szCs w:val="22"/>
              </w:rPr>
              <w:t xml:space="preserve">/school </w:t>
            </w:r>
            <w:r w:rsidR="005307E5" w:rsidRPr="00CB4318">
              <w:rPr>
                <w:rFonts w:cs="Arial"/>
                <w:szCs w:val="22"/>
              </w:rPr>
              <w:t xml:space="preserve">or in the region </w:t>
            </w:r>
            <w:r w:rsidRPr="00CB4318">
              <w:rPr>
                <w:rFonts w:cs="Arial"/>
                <w:szCs w:val="22"/>
              </w:rPr>
              <w:t>and ensure that health, safety and wellbeing will be proactively managed.</w:t>
            </w:r>
          </w:p>
          <w:p w14:paraId="69AED442" w14:textId="3F785D52" w:rsidR="00554BE2" w:rsidRPr="00CB4318" w:rsidRDefault="00554BE2" w:rsidP="00CB4318">
            <w:pPr>
              <w:adjustRightInd w:val="0"/>
              <w:snapToGrid w:val="0"/>
              <w:spacing w:before="120" w:after="0"/>
              <w:rPr>
                <w:rFonts w:cs="Arial"/>
                <w:szCs w:val="22"/>
              </w:rPr>
            </w:pPr>
            <w:r w:rsidRPr="00CB4318">
              <w:rPr>
                <w:rFonts w:cs="Arial"/>
                <w:szCs w:val="22"/>
              </w:rPr>
              <w:t>Discuss employee training, induction processes etc.</w:t>
            </w:r>
          </w:p>
        </w:tc>
      </w:tr>
      <w:tr w:rsidR="00554BE2" w:rsidRPr="00CB4318" w14:paraId="58B43368" w14:textId="77777777" w:rsidTr="007C168A">
        <w:tc>
          <w:tcPr>
            <w:tcW w:w="5000" w:type="pct"/>
            <w:gridSpan w:val="2"/>
            <w:shd w:val="clear" w:color="auto" w:fill="008080"/>
          </w:tcPr>
          <w:p w14:paraId="7815002A" w14:textId="54B4F81F" w:rsidR="00554BE2" w:rsidRPr="00CB4318" w:rsidRDefault="00554BE2" w:rsidP="00CB4318">
            <w:pPr>
              <w:tabs>
                <w:tab w:val="left" w:pos="3255"/>
              </w:tabs>
              <w:adjustRightInd w:val="0"/>
              <w:snapToGrid w:val="0"/>
              <w:spacing w:before="120" w:after="0"/>
              <w:rPr>
                <w:rFonts w:cs="Arial"/>
                <w:b/>
                <w:szCs w:val="22"/>
              </w:rPr>
            </w:pPr>
            <w:r w:rsidRPr="007C168A">
              <w:rPr>
                <w:rFonts w:cs="Arial"/>
                <w:b/>
                <w:color w:val="FFFFFF" w:themeColor="background1"/>
                <w:szCs w:val="22"/>
              </w:rPr>
              <w:t>New business</w:t>
            </w:r>
            <w:r w:rsidR="005307E5" w:rsidRPr="007C168A">
              <w:rPr>
                <w:rFonts w:cs="Arial"/>
                <w:b/>
                <w:color w:val="FFFFFF" w:themeColor="background1"/>
                <w:szCs w:val="22"/>
              </w:rPr>
              <w:t xml:space="preserve"> </w:t>
            </w:r>
            <w:r w:rsidRPr="007C168A">
              <w:rPr>
                <w:rFonts w:cs="Arial"/>
                <w:b/>
                <w:color w:val="FFFFFF" w:themeColor="background1"/>
                <w:szCs w:val="22"/>
              </w:rPr>
              <w:t>(with notice)</w:t>
            </w:r>
            <w:r w:rsidRPr="007C168A">
              <w:rPr>
                <w:rFonts w:cs="Arial"/>
                <w:b/>
                <w:color w:val="FFFFFF" w:themeColor="background1"/>
                <w:szCs w:val="22"/>
              </w:rPr>
              <w:tab/>
            </w:r>
          </w:p>
        </w:tc>
      </w:tr>
      <w:tr w:rsidR="00554BE2" w:rsidRPr="00CB4318" w14:paraId="2DDCCC16" w14:textId="77777777" w:rsidTr="00554BE2">
        <w:tc>
          <w:tcPr>
            <w:tcW w:w="5000" w:type="pct"/>
            <w:gridSpan w:val="2"/>
            <w:shd w:val="clear" w:color="auto" w:fill="auto"/>
          </w:tcPr>
          <w:p w14:paraId="7A4E1662" w14:textId="6EE54601" w:rsidR="00554BE2" w:rsidRPr="00CB4318" w:rsidRDefault="00554BE2" w:rsidP="00CB4318">
            <w:pPr>
              <w:spacing w:before="120" w:after="0"/>
              <w:rPr>
                <w:rFonts w:cs="Arial"/>
                <w:szCs w:val="22"/>
              </w:rPr>
            </w:pPr>
            <w:r w:rsidRPr="00CB4318">
              <w:rPr>
                <w:rFonts w:cs="Arial"/>
                <w:szCs w:val="22"/>
              </w:rPr>
              <w:t>Committee members should be encouraged to provide an update in relation any HSW matter aligned with their specialist role and which has not been tabled already during the meeting.</w:t>
            </w:r>
          </w:p>
          <w:p w14:paraId="696DA195" w14:textId="562699ED" w:rsidR="00554BE2" w:rsidRPr="00CB4318" w:rsidRDefault="00554BE2" w:rsidP="00CB4318">
            <w:pPr>
              <w:spacing w:before="120" w:after="0"/>
              <w:rPr>
                <w:rFonts w:cs="Arial"/>
                <w:szCs w:val="22"/>
              </w:rPr>
            </w:pPr>
            <w:r w:rsidRPr="00CB4318">
              <w:rPr>
                <w:rFonts w:cs="Arial"/>
                <w:szCs w:val="22"/>
              </w:rPr>
              <w:t xml:space="preserve">Provide agenda items for discussion to the Secretariat prior to the meeting.  </w:t>
            </w:r>
          </w:p>
        </w:tc>
      </w:tr>
      <w:tr w:rsidR="00554BE2" w:rsidRPr="00CB4318" w14:paraId="66F98443" w14:textId="77777777" w:rsidTr="00554BE2">
        <w:tc>
          <w:tcPr>
            <w:tcW w:w="1518" w:type="pct"/>
          </w:tcPr>
          <w:p w14:paraId="0EEAB545" w14:textId="3E3FD6D6" w:rsidR="00554BE2" w:rsidRPr="00CB4318" w:rsidRDefault="00554BE2" w:rsidP="00CB4318">
            <w:pPr>
              <w:spacing w:before="120" w:after="0"/>
              <w:rPr>
                <w:rFonts w:cs="Arial"/>
                <w:szCs w:val="22"/>
              </w:rPr>
            </w:pPr>
            <w:r w:rsidRPr="00CB4318">
              <w:rPr>
                <w:rFonts w:cs="Arial"/>
                <w:szCs w:val="22"/>
              </w:rPr>
              <w:t xml:space="preserve">Health and safety representative/s (HSR) </w:t>
            </w:r>
            <w:r w:rsidRPr="00CB4318">
              <w:rPr>
                <w:rFonts w:cs="Arial"/>
                <w:i/>
                <w:szCs w:val="22"/>
              </w:rPr>
              <w:t>– must be elected and trained</w:t>
            </w:r>
          </w:p>
        </w:tc>
        <w:tc>
          <w:tcPr>
            <w:tcW w:w="3482" w:type="pct"/>
          </w:tcPr>
          <w:p w14:paraId="5D38CC11" w14:textId="469F199D" w:rsidR="00554BE2" w:rsidRPr="00CB4318" w:rsidRDefault="00554BE2" w:rsidP="00CB4318">
            <w:pPr>
              <w:adjustRightInd w:val="0"/>
              <w:snapToGrid w:val="0"/>
              <w:spacing w:before="120" w:after="0"/>
              <w:rPr>
                <w:rFonts w:cs="Arial"/>
                <w:szCs w:val="22"/>
              </w:rPr>
            </w:pPr>
            <w:r w:rsidRPr="00CB4318">
              <w:rPr>
                <w:rFonts w:cs="Arial"/>
                <w:szCs w:val="22"/>
              </w:rPr>
              <w:t>New business with notice – that has not already been tabled.</w:t>
            </w:r>
          </w:p>
        </w:tc>
      </w:tr>
      <w:tr w:rsidR="00554BE2" w:rsidRPr="00CB4318" w14:paraId="7EB04D08" w14:textId="77777777" w:rsidTr="00554BE2">
        <w:tc>
          <w:tcPr>
            <w:tcW w:w="1518" w:type="pct"/>
          </w:tcPr>
          <w:p w14:paraId="65F4FEBB" w14:textId="53BC90A4" w:rsidR="005307E5" w:rsidRPr="00CB4318" w:rsidRDefault="00554BE2" w:rsidP="00CB4318">
            <w:pPr>
              <w:spacing w:before="120" w:after="0"/>
              <w:rPr>
                <w:rFonts w:cs="Arial"/>
                <w:szCs w:val="22"/>
              </w:rPr>
            </w:pPr>
            <w:r w:rsidRPr="00CB4318">
              <w:rPr>
                <w:rFonts w:cs="Arial"/>
                <w:szCs w:val="22"/>
              </w:rPr>
              <w:t>Health and safety advisor/s (HSA)</w:t>
            </w:r>
            <w:r w:rsidR="005307E5" w:rsidRPr="00CB4318">
              <w:rPr>
                <w:rFonts w:cs="Arial"/>
                <w:szCs w:val="22"/>
              </w:rPr>
              <w:t xml:space="preserve"> or Senior Health and Safety Consultant (SHSC)</w:t>
            </w:r>
          </w:p>
        </w:tc>
        <w:tc>
          <w:tcPr>
            <w:tcW w:w="3482" w:type="pct"/>
          </w:tcPr>
          <w:p w14:paraId="02DD4BC4" w14:textId="60A667A3" w:rsidR="00554BE2" w:rsidRPr="00CB4318" w:rsidRDefault="00554BE2" w:rsidP="00CB4318">
            <w:pPr>
              <w:adjustRightInd w:val="0"/>
              <w:snapToGrid w:val="0"/>
              <w:spacing w:before="120" w:after="0"/>
              <w:rPr>
                <w:rFonts w:cs="Arial"/>
                <w:szCs w:val="22"/>
              </w:rPr>
            </w:pPr>
            <w:r w:rsidRPr="00CB4318">
              <w:rPr>
                <w:rFonts w:cs="Arial"/>
                <w:szCs w:val="22"/>
              </w:rPr>
              <w:t>New business with notice – that has not already been tabled.</w:t>
            </w:r>
          </w:p>
        </w:tc>
      </w:tr>
      <w:tr w:rsidR="00554BE2" w:rsidRPr="00CB4318" w14:paraId="6DA73D32" w14:textId="77777777" w:rsidTr="00554BE2">
        <w:tc>
          <w:tcPr>
            <w:tcW w:w="1518" w:type="pct"/>
          </w:tcPr>
          <w:p w14:paraId="1C56965A" w14:textId="7157C0E2" w:rsidR="00554BE2" w:rsidRPr="00CB4318" w:rsidRDefault="00554BE2" w:rsidP="00CB4318">
            <w:pPr>
              <w:spacing w:before="120" w:after="0"/>
              <w:rPr>
                <w:rFonts w:cs="Arial"/>
                <w:szCs w:val="22"/>
              </w:rPr>
            </w:pPr>
            <w:r w:rsidRPr="00CB4318">
              <w:rPr>
                <w:rFonts w:cs="Arial"/>
                <w:szCs w:val="22"/>
              </w:rPr>
              <w:t>Rehabilitation and return to work coordinator (RRTWC)</w:t>
            </w:r>
            <w:r w:rsidR="00935DD1" w:rsidRPr="00CB4318">
              <w:rPr>
                <w:rFonts w:cs="Arial"/>
                <w:szCs w:val="22"/>
              </w:rPr>
              <w:t xml:space="preserve"> </w:t>
            </w:r>
            <w:r w:rsidR="00935DD1" w:rsidRPr="00CB4318">
              <w:rPr>
                <w:rFonts w:cs="Arial"/>
                <w:szCs w:val="22"/>
              </w:rPr>
              <w:lastRenderedPageBreak/>
              <w:t>or Senior Injury Management Consultant (SIMC)</w:t>
            </w:r>
          </w:p>
        </w:tc>
        <w:tc>
          <w:tcPr>
            <w:tcW w:w="3482" w:type="pct"/>
          </w:tcPr>
          <w:p w14:paraId="40D2AF98" w14:textId="6AE2BC9E" w:rsidR="00554BE2" w:rsidRPr="00CB4318" w:rsidRDefault="00554BE2" w:rsidP="00CB4318">
            <w:pPr>
              <w:adjustRightInd w:val="0"/>
              <w:snapToGrid w:val="0"/>
              <w:spacing w:before="120" w:after="0"/>
              <w:rPr>
                <w:rFonts w:cs="Arial"/>
                <w:szCs w:val="22"/>
              </w:rPr>
            </w:pPr>
            <w:r w:rsidRPr="00CB4318">
              <w:rPr>
                <w:rFonts w:cs="Arial"/>
                <w:szCs w:val="22"/>
              </w:rPr>
              <w:lastRenderedPageBreak/>
              <w:t>New business with notice – that has not already been tabled.</w:t>
            </w:r>
          </w:p>
        </w:tc>
      </w:tr>
      <w:tr w:rsidR="00554BE2" w:rsidRPr="00CB4318" w14:paraId="05CE7AF7" w14:textId="77777777" w:rsidTr="00554BE2">
        <w:tc>
          <w:tcPr>
            <w:tcW w:w="1518" w:type="pct"/>
          </w:tcPr>
          <w:p w14:paraId="0F4AF651" w14:textId="326849B1" w:rsidR="00554BE2" w:rsidRPr="00CB4318" w:rsidRDefault="00554BE2" w:rsidP="00CB4318">
            <w:pPr>
              <w:spacing w:before="120" w:after="0"/>
              <w:rPr>
                <w:rFonts w:cs="Arial"/>
                <w:szCs w:val="22"/>
              </w:rPr>
            </w:pPr>
            <w:r w:rsidRPr="00CB4318">
              <w:rPr>
                <w:rFonts w:cs="Arial"/>
                <w:szCs w:val="22"/>
              </w:rPr>
              <w:t>Other Committee members</w:t>
            </w:r>
          </w:p>
        </w:tc>
        <w:tc>
          <w:tcPr>
            <w:tcW w:w="3482" w:type="pct"/>
          </w:tcPr>
          <w:p w14:paraId="49D830A1" w14:textId="176AE287" w:rsidR="00554BE2" w:rsidRPr="00CB4318" w:rsidRDefault="00554BE2" w:rsidP="00CB4318">
            <w:pPr>
              <w:adjustRightInd w:val="0"/>
              <w:snapToGrid w:val="0"/>
              <w:spacing w:before="120" w:after="0"/>
              <w:rPr>
                <w:rFonts w:cs="Arial"/>
                <w:szCs w:val="22"/>
              </w:rPr>
            </w:pPr>
            <w:r w:rsidRPr="00CB4318">
              <w:rPr>
                <w:rFonts w:cs="Arial"/>
                <w:szCs w:val="22"/>
              </w:rPr>
              <w:t>New business with notice – that has not already been tabled.</w:t>
            </w:r>
          </w:p>
        </w:tc>
      </w:tr>
      <w:tr w:rsidR="00554BE2" w:rsidRPr="00CB4318" w14:paraId="7E9BAD31" w14:textId="77777777" w:rsidTr="007C168A">
        <w:tc>
          <w:tcPr>
            <w:tcW w:w="5000" w:type="pct"/>
            <w:gridSpan w:val="2"/>
            <w:shd w:val="clear" w:color="auto" w:fill="008080"/>
          </w:tcPr>
          <w:p w14:paraId="25B07C42" w14:textId="286D6ED1" w:rsidR="00554BE2" w:rsidRPr="00CB4318" w:rsidRDefault="00554BE2" w:rsidP="00CB4318">
            <w:pPr>
              <w:adjustRightInd w:val="0"/>
              <w:snapToGrid w:val="0"/>
              <w:spacing w:before="120" w:after="0"/>
              <w:rPr>
                <w:rFonts w:cs="Arial"/>
                <w:b/>
                <w:szCs w:val="22"/>
                <w:lang w:val="en-GB"/>
              </w:rPr>
            </w:pPr>
            <w:r w:rsidRPr="007C168A">
              <w:rPr>
                <w:rFonts w:cs="Arial"/>
                <w:b/>
                <w:color w:val="FFFFFF" w:themeColor="background1"/>
                <w:szCs w:val="22"/>
              </w:rPr>
              <w:t>Other business</w:t>
            </w:r>
          </w:p>
        </w:tc>
      </w:tr>
      <w:tr w:rsidR="00554BE2" w:rsidRPr="00CB4318" w14:paraId="70314F1B" w14:textId="77777777" w:rsidTr="00554BE2">
        <w:tc>
          <w:tcPr>
            <w:tcW w:w="5000" w:type="pct"/>
            <w:gridSpan w:val="2"/>
            <w:shd w:val="clear" w:color="auto" w:fill="auto"/>
          </w:tcPr>
          <w:p w14:paraId="4DD39AAB" w14:textId="40B3020B" w:rsidR="00554BE2" w:rsidRPr="00CB4318" w:rsidRDefault="00554BE2" w:rsidP="00CB4318">
            <w:pPr>
              <w:adjustRightInd w:val="0"/>
              <w:snapToGrid w:val="0"/>
              <w:spacing w:before="120" w:after="0"/>
              <w:rPr>
                <w:rFonts w:cs="Arial"/>
                <w:szCs w:val="22"/>
                <w:lang w:val="en-GB"/>
              </w:rPr>
            </w:pPr>
            <w:r w:rsidRPr="00CB4318">
              <w:rPr>
                <w:rFonts w:cs="Arial"/>
                <w:szCs w:val="22"/>
              </w:rPr>
              <w:t>Discuss HSW matters raised by employees, students, parents/caregivers, members of the public, work experience students and/or any other person that has not already been tabled.</w:t>
            </w:r>
            <w:r w:rsidRPr="00CB4318">
              <w:rPr>
                <w:rFonts w:cs="Arial"/>
                <w:szCs w:val="22"/>
                <w:lang w:val="en-GB"/>
              </w:rPr>
              <w:t xml:space="preserve"> </w:t>
            </w:r>
          </w:p>
          <w:p w14:paraId="0935CE20" w14:textId="42DC2C91" w:rsidR="00554BE2" w:rsidRPr="00CB4318" w:rsidRDefault="00554BE2" w:rsidP="00CB4318">
            <w:pPr>
              <w:adjustRightInd w:val="0"/>
              <w:snapToGrid w:val="0"/>
              <w:spacing w:before="120" w:after="0"/>
              <w:rPr>
                <w:rFonts w:cs="Arial"/>
                <w:b/>
                <w:szCs w:val="22"/>
              </w:rPr>
            </w:pPr>
            <w:r w:rsidRPr="00CB4318">
              <w:rPr>
                <w:rFonts w:cs="Arial"/>
                <w:szCs w:val="22"/>
                <w:lang w:val="en-GB"/>
              </w:rPr>
              <w:t>Items that do not fall under any of previous agenda can be raised as general business (e.g. updates, sharing of positive strategies or questions).</w:t>
            </w:r>
          </w:p>
        </w:tc>
      </w:tr>
    </w:tbl>
    <w:p w14:paraId="6F1EDA47" w14:textId="77777777" w:rsidR="007F1535" w:rsidRPr="00CB4318" w:rsidRDefault="007F1535" w:rsidP="00CB4318">
      <w:pPr>
        <w:spacing w:before="120" w:after="0"/>
        <w:rPr>
          <w:rFonts w:cs="Arial"/>
          <w:szCs w:val="22"/>
        </w:rPr>
      </w:pPr>
      <w:r w:rsidRPr="00CB4318">
        <w:rPr>
          <w:rFonts w:cs="Arial"/>
          <w:szCs w:val="22"/>
        </w:rPr>
        <w:br w:type="page"/>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7104"/>
      </w:tblGrid>
      <w:tr w:rsidR="00554BE2" w:rsidRPr="00CB4318" w14:paraId="788B9518" w14:textId="77777777" w:rsidTr="007C168A">
        <w:tc>
          <w:tcPr>
            <w:tcW w:w="5000" w:type="pct"/>
            <w:gridSpan w:val="2"/>
            <w:shd w:val="clear" w:color="auto" w:fill="008080"/>
          </w:tcPr>
          <w:p w14:paraId="2A82D755" w14:textId="42496B8B" w:rsidR="00554BE2" w:rsidRPr="00CB4318" w:rsidRDefault="00CB4318" w:rsidP="00CB4318">
            <w:pPr>
              <w:adjustRightInd w:val="0"/>
              <w:snapToGrid w:val="0"/>
              <w:spacing w:before="120" w:after="0"/>
              <w:rPr>
                <w:rFonts w:cs="Arial"/>
                <w:b/>
                <w:szCs w:val="22"/>
              </w:rPr>
            </w:pPr>
            <w:r w:rsidRPr="007C168A">
              <w:rPr>
                <w:rFonts w:cs="Arial"/>
                <w:b/>
                <w:color w:val="FFFFFF" w:themeColor="background1"/>
                <w:szCs w:val="22"/>
              </w:rPr>
              <w:lastRenderedPageBreak/>
              <w:t xml:space="preserve">Escalation of </w:t>
            </w:r>
            <w:r w:rsidR="00554BE2" w:rsidRPr="007C168A">
              <w:rPr>
                <w:rFonts w:cs="Arial"/>
                <w:b/>
                <w:color w:val="FFFFFF" w:themeColor="background1"/>
                <w:szCs w:val="22"/>
              </w:rPr>
              <w:t xml:space="preserve">issues </w:t>
            </w:r>
            <w:r w:rsidRPr="007C168A">
              <w:rPr>
                <w:rFonts w:cs="Arial"/>
                <w:b/>
                <w:color w:val="FFFFFF" w:themeColor="background1"/>
                <w:szCs w:val="22"/>
              </w:rPr>
              <w:t xml:space="preserve">through the </w:t>
            </w:r>
            <w:r w:rsidRPr="007C168A">
              <w:rPr>
                <w:rFonts w:cs="Arial"/>
                <w:b/>
                <w:color w:val="FFFFFF" w:themeColor="background1"/>
                <w:szCs w:val="22"/>
                <w:lang w:val="en-GB"/>
              </w:rPr>
              <w:t>HSW Committee structure</w:t>
            </w:r>
          </w:p>
        </w:tc>
      </w:tr>
      <w:tr w:rsidR="00554BE2" w:rsidRPr="00CB4318" w14:paraId="0255CA60" w14:textId="77777777" w:rsidTr="00554BE2">
        <w:tc>
          <w:tcPr>
            <w:tcW w:w="5000" w:type="pct"/>
            <w:gridSpan w:val="2"/>
            <w:shd w:val="clear" w:color="auto" w:fill="auto"/>
          </w:tcPr>
          <w:p w14:paraId="109472E2" w14:textId="14DC5078" w:rsidR="00554BE2" w:rsidRPr="00CB4318" w:rsidRDefault="00554BE2" w:rsidP="00CB4318">
            <w:pPr>
              <w:adjustRightInd w:val="0"/>
              <w:snapToGrid w:val="0"/>
              <w:spacing w:before="120" w:after="0"/>
              <w:jc w:val="center"/>
              <w:rPr>
                <w:rFonts w:cs="Arial"/>
                <w:szCs w:val="22"/>
              </w:rPr>
            </w:pPr>
            <w:r w:rsidRPr="00CB4318">
              <w:rPr>
                <w:rFonts w:cs="Arial"/>
                <w:noProof/>
                <w:szCs w:val="22"/>
              </w:rPr>
              <w:drawing>
                <wp:inline distT="0" distB="0" distL="0" distR="0" wp14:anchorId="6307D492" wp14:editId="0B2538EB">
                  <wp:extent cx="4595854" cy="31996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20806" cy="3217017"/>
                          </a:xfrm>
                          <a:prstGeom prst="rect">
                            <a:avLst/>
                          </a:prstGeom>
                        </pic:spPr>
                      </pic:pic>
                    </a:graphicData>
                  </a:graphic>
                </wp:inline>
              </w:drawing>
            </w:r>
          </w:p>
          <w:p w14:paraId="3AC5D53D" w14:textId="0DFCB174" w:rsidR="00554BE2" w:rsidRPr="00CB4318" w:rsidRDefault="00554BE2" w:rsidP="00CB4318">
            <w:pPr>
              <w:adjustRightInd w:val="0"/>
              <w:snapToGrid w:val="0"/>
              <w:spacing w:before="120" w:after="0"/>
              <w:rPr>
                <w:rFonts w:cs="Arial"/>
                <w:szCs w:val="22"/>
              </w:rPr>
            </w:pPr>
            <w:r w:rsidRPr="00CB4318">
              <w:rPr>
                <w:rFonts w:cs="Arial"/>
                <w:szCs w:val="22"/>
              </w:rPr>
              <w:t xml:space="preserve">The Chair should review the items discussed by the Committee in order to determine if any items need to be escalated.  </w:t>
            </w:r>
          </w:p>
          <w:p w14:paraId="4455B8C2" w14:textId="16ED3D29" w:rsidR="00554BE2" w:rsidRPr="00CB4318" w:rsidRDefault="00554BE2" w:rsidP="00CB4318">
            <w:pPr>
              <w:adjustRightInd w:val="0"/>
              <w:snapToGrid w:val="0"/>
              <w:spacing w:before="120" w:after="0"/>
              <w:rPr>
                <w:rFonts w:cs="Arial"/>
                <w:szCs w:val="22"/>
              </w:rPr>
            </w:pPr>
            <w:r w:rsidRPr="00CB4318">
              <w:rPr>
                <w:rFonts w:cs="Arial"/>
                <w:szCs w:val="22"/>
              </w:rPr>
              <w:t>Reviewing the Outcome Register (</w:t>
            </w:r>
            <w:r w:rsidR="00CB4318" w:rsidRPr="00711D17">
              <w:rPr>
                <w:rFonts w:cs="Arial"/>
                <w:szCs w:val="22"/>
              </w:rPr>
              <w:t xml:space="preserve">see minutes template - </w:t>
            </w:r>
            <w:r w:rsidRPr="00711D17">
              <w:rPr>
                <w:rFonts w:cs="Arial"/>
                <w:szCs w:val="22"/>
              </w:rPr>
              <w:t>Appendix A</w:t>
            </w:r>
            <w:r w:rsidR="00CB4318" w:rsidRPr="00711D17">
              <w:rPr>
                <w:rFonts w:cs="Arial"/>
                <w:szCs w:val="22"/>
              </w:rPr>
              <w:t>)</w:t>
            </w:r>
            <w:r w:rsidRPr="00CB4318">
              <w:rPr>
                <w:rFonts w:cs="Arial"/>
                <w:szCs w:val="22"/>
              </w:rPr>
              <w:t xml:space="preserve"> will assist with this process.</w:t>
            </w:r>
          </w:p>
          <w:p w14:paraId="01524622" w14:textId="7D58E685" w:rsidR="00935DD1" w:rsidRPr="00CB4318" w:rsidRDefault="00935DD1" w:rsidP="00CB4318">
            <w:pPr>
              <w:adjustRightInd w:val="0"/>
              <w:snapToGrid w:val="0"/>
              <w:spacing w:before="120" w:after="0"/>
              <w:rPr>
                <w:rFonts w:cs="Arial"/>
                <w:i/>
                <w:iCs/>
                <w:szCs w:val="22"/>
              </w:rPr>
            </w:pPr>
            <w:r w:rsidRPr="00CB4318">
              <w:rPr>
                <w:rFonts w:cs="Arial"/>
                <w:i/>
                <w:iCs/>
                <w:szCs w:val="22"/>
              </w:rPr>
              <w:t>Workplace (including School) HSW Committee</w:t>
            </w:r>
          </w:p>
          <w:p w14:paraId="7F0A8C00" w14:textId="2D36BFFA" w:rsidR="00935DD1" w:rsidRPr="00CB4318" w:rsidRDefault="00554BE2" w:rsidP="00CB4318">
            <w:pPr>
              <w:spacing w:before="120" w:after="0"/>
              <w:rPr>
                <w:rFonts w:cs="Arial"/>
                <w:szCs w:val="22"/>
                <w:lang w:val="en-GB"/>
              </w:rPr>
            </w:pPr>
            <w:r w:rsidRPr="00CB4318">
              <w:rPr>
                <w:rFonts w:cs="Arial"/>
                <w:szCs w:val="22"/>
                <w:lang w:val="en-GB"/>
              </w:rPr>
              <w:t>Where a workplace</w:t>
            </w:r>
            <w:r w:rsidR="006B4FDF" w:rsidRPr="00CB4318">
              <w:rPr>
                <w:rFonts w:cs="Arial"/>
                <w:szCs w:val="22"/>
                <w:lang w:val="en-GB"/>
              </w:rPr>
              <w:t xml:space="preserve">/school </w:t>
            </w:r>
            <w:r w:rsidRPr="00CB4318">
              <w:rPr>
                <w:rFonts w:cs="Arial"/>
                <w:szCs w:val="22"/>
                <w:lang w:val="en-GB"/>
              </w:rPr>
              <w:t xml:space="preserve">has a HSW issue that cannot be managed at their local level and through normal management channels, the workplace is encouraged to raise the issue with the region, formally through the minutes. </w:t>
            </w:r>
          </w:p>
          <w:p w14:paraId="3FD37ECD" w14:textId="1FCF57D0" w:rsidR="00554BE2" w:rsidRDefault="00935DD1" w:rsidP="00CB4318">
            <w:pPr>
              <w:spacing w:before="120" w:after="0"/>
              <w:rPr>
                <w:rFonts w:cs="Arial"/>
                <w:szCs w:val="22"/>
                <w:lang w:val="en-GB"/>
              </w:rPr>
            </w:pPr>
            <w:r w:rsidRPr="00CB4318">
              <w:rPr>
                <w:rFonts w:cs="Arial"/>
                <w:szCs w:val="22"/>
                <w:lang w:val="en-GB"/>
              </w:rPr>
              <w:t>T</w:t>
            </w:r>
            <w:r w:rsidR="00554BE2" w:rsidRPr="00CB4318">
              <w:rPr>
                <w:rFonts w:cs="Arial"/>
                <w:szCs w:val="22"/>
                <w:lang w:val="en-GB"/>
              </w:rPr>
              <w:t xml:space="preserve">his is a formal process.  Once the escalation is approved by the Chair, the information for escalation is provided to the Secretariat of the Regional HSW Committee. </w:t>
            </w:r>
          </w:p>
          <w:p w14:paraId="7344019F" w14:textId="77777777" w:rsidR="00CB4318" w:rsidRPr="00CB4318" w:rsidRDefault="00CB4318" w:rsidP="00CB4318">
            <w:pPr>
              <w:adjustRightInd w:val="0"/>
              <w:snapToGrid w:val="0"/>
              <w:spacing w:before="120" w:after="0"/>
              <w:rPr>
                <w:rFonts w:cs="Arial"/>
                <w:szCs w:val="22"/>
              </w:rPr>
            </w:pPr>
            <w:r w:rsidRPr="00CB4318">
              <w:rPr>
                <w:rFonts w:cs="Arial"/>
                <w:szCs w:val="22"/>
                <w:lang w:val="en-GB"/>
              </w:rPr>
              <w:t>The escalation template (</w:t>
            </w:r>
            <w:r w:rsidRPr="00711D17">
              <w:rPr>
                <w:rFonts w:cs="Arial"/>
                <w:szCs w:val="22"/>
                <w:lang w:val="en-GB"/>
              </w:rPr>
              <w:t>see minutes template - Appendix B) facilitates</w:t>
            </w:r>
            <w:r w:rsidRPr="00CB4318">
              <w:rPr>
                <w:rFonts w:cs="Arial"/>
                <w:szCs w:val="22"/>
                <w:lang w:val="en-GB"/>
              </w:rPr>
              <w:t xml:space="preserve"> this process.  </w:t>
            </w:r>
          </w:p>
          <w:p w14:paraId="1BAB9AA4" w14:textId="48EF228D" w:rsidR="00935DD1" w:rsidRPr="00CB4318" w:rsidRDefault="00935DD1" w:rsidP="00CB4318">
            <w:pPr>
              <w:spacing w:before="120" w:after="0"/>
              <w:rPr>
                <w:rFonts w:cs="Arial"/>
                <w:i/>
                <w:iCs/>
                <w:szCs w:val="22"/>
                <w:lang w:val="en-GB"/>
              </w:rPr>
            </w:pPr>
            <w:r w:rsidRPr="00CB4318">
              <w:rPr>
                <w:rFonts w:cs="Arial"/>
                <w:i/>
                <w:iCs/>
                <w:szCs w:val="22"/>
                <w:lang w:val="en-GB"/>
              </w:rPr>
              <w:t>Regional HSW Committee</w:t>
            </w:r>
          </w:p>
          <w:p w14:paraId="6D7AA57F" w14:textId="286FA5B9" w:rsidR="00935DD1" w:rsidRPr="00CB4318" w:rsidRDefault="00935DD1" w:rsidP="00CB4318">
            <w:pPr>
              <w:spacing w:before="120" w:after="0"/>
              <w:rPr>
                <w:rFonts w:cs="Arial"/>
                <w:szCs w:val="22"/>
                <w:lang w:val="en-GB"/>
              </w:rPr>
            </w:pPr>
            <w:r w:rsidRPr="00CB4318">
              <w:rPr>
                <w:rFonts w:cs="Arial"/>
                <w:szCs w:val="22"/>
                <w:lang w:val="en-GB"/>
              </w:rPr>
              <w:t xml:space="preserve">Where a region has an HSW issues that cannot be managed by the region or through normal management channels, the region is encouraged to raise the issue with the Department of Education’s HSW Executive Committee (HSWEC) formally through the minutes.  </w:t>
            </w:r>
          </w:p>
          <w:p w14:paraId="60B06060" w14:textId="50945058" w:rsidR="00935DD1" w:rsidRDefault="00935DD1" w:rsidP="00CB4318">
            <w:pPr>
              <w:spacing w:before="120" w:after="0"/>
              <w:rPr>
                <w:rFonts w:cs="Arial"/>
                <w:szCs w:val="22"/>
                <w:lang w:val="en-GB"/>
              </w:rPr>
            </w:pPr>
            <w:r w:rsidRPr="00CB4318">
              <w:rPr>
                <w:rFonts w:cs="Arial"/>
                <w:szCs w:val="22"/>
                <w:lang w:val="en-GB"/>
              </w:rPr>
              <w:t>This is a formal process.  Once the escalation is approved by the Chair, the information for escalation is provided to the Secretariat of the HSWEC</w:t>
            </w:r>
            <w:r w:rsidR="00CB4318">
              <w:rPr>
                <w:rFonts w:cs="Arial"/>
                <w:szCs w:val="22"/>
                <w:lang w:val="en-GB"/>
              </w:rPr>
              <w:t>; t</w:t>
            </w:r>
            <w:r w:rsidRPr="00CB4318">
              <w:rPr>
                <w:rFonts w:cs="Arial"/>
                <w:szCs w:val="22"/>
                <w:lang w:val="en-GB"/>
              </w:rPr>
              <w:t>he Chair approves the item for inclusion on the agenda.</w:t>
            </w:r>
          </w:p>
          <w:p w14:paraId="3C46C73A" w14:textId="43446824" w:rsidR="00CB4318" w:rsidRPr="00CB4318" w:rsidRDefault="00CB4318" w:rsidP="00CB4318">
            <w:pPr>
              <w:adjustRightInd w:val="0"/>
              <w:snapToGrid w:val="0"/>
              <w:spacing w:before="120" w:after="0"/>
              <w:rPr>
                <w:rFonts w:cs="Arial"/>
                <w:szCs w:val="22"/>
              </w:rPr>
            </w:pPr>
            <w:r w:rsidRPr="00CB4318">
              <w:rPr>
                <w:rFonts w:cs="Arial"/>
                <w:szCs w:val="22"/>
                <w:lang w:val="en-GB"/>
              </w:rPr>
              <w:t>The escalation template (</w:t>
            </w:r>
            <w:r w:rsidRPr="00711D17">
              <w:rPr>
                <w:rFonts w:cs="Arial"/>
                <w:szCs w:val="22"/>
                <w:lang w:val="en-GB"/>
              </w:rPr>
              <w:t>see minutes template - Appendix B) facilitates</w:t>
            </w:r>
            <w:r w:rsidRPr="00CB4318">
              <w:rPr>
                <w:rFonts w:cs="Arial"/>
                <w:szCs w:val="22"/>
                <w:lang w:val="en-GB"/>
              </w:rPr>
              <w:t xml:space="preserve"> this process.  </w:t>
            </w:r>
          </w:p>
        </w:tc>
      </w:tr>
      <w:tr w:rsidR="00554BE2" w:rsidRPr="00CB4318" w14:paraId="21C99A65" w14:textId="77777777" w:rsidTr="007C168A">
        <w:tc>
          <w:tcPr>
            <w:tcW w:w="5000" w:type="pct"/>
            <w:gridSpan w:val="2"/>
            <w:shd w:val="clear" w:color="auto" w:fill="008080"/>
          </w:tcPr>
          <w:p w14:paraId="301B48EE" w14:textId="31218A8E" w:rsidR="00554BE2" w:rsidRPr="00CB4318" w:rsidRDefault="00554BE2" w:rsidP="00CB4318">
            <w:pPr>
              <w:adjustRightInd w:val="0"/>
              <w:snapToGrid w:val="0"/>
              <w:spacing w:before="120" w:after="0"/>
              <w:rPr>
                <w:rFonts w:cs="Arial"/>
                <w:szCs w:val="22"/>
              </w:rPr>
            </w:pPr>
            <w:r w:rsidRPr="007C168A">
              <w:rPr>
                <w:rFonts w:cs="Arial"/>
                <w:b/>
                <w:color w:val="FFFFFF" w:themeColor="background1"/>
                <w:szCs w:val="22"/>
              </w:rPr>
              <w:lastRenderedPageBreak/>
              <w:t>Meeting finalisation</w:t>
            </w:r>
          </w:p>
        </w:tc>
      </w:tr>
      <w:tr w:rsidR="00554BE2" w:rsidRPr="00CB4318" w14:paraId="1243E360" w14:textId="77777777" w:rsidTr="00554BE2">
        <w:tc>
          <w:tcPr>
            <w:tcW w:w="1518" w:type="pct"/>
          </w:tcPr>
          <w:p w14:paraId="5C17D276" w14:textId="2CCD3AF5" w:rsidR="00554BE2" w:rsidRPr="00CB4318" w:rsidRDefault="00554BE2" w:rsidP="00CB4318">
            <w:pPr>
              <w:spacing w:before="120" w:after="0"/>
              <w:rPr>
                <w:rFonts w:cs="Arial"/>
                <w:szCs w:val="22"/>
              </w:rPr>
            </w:pPr>
            <w:r w:rsidRPr="00CB4318">
              <w:rPr>
                <w:rFonts w:cs="Arial"/>
                <w:szCs w:val="22"/>
              </w:rPr>
              <w:t>Review actions to be taken</w:t>
            </w:r>
          </w:p>
        </w:tc>
        <w:tc>
          <w:tcPr>
            <w:tcW w:w="3482" w:type="pct"/>
          </w:tcPr>
          <w:p w14:paraId="4C864108" w14:textId="0C9212C3" w:rsidR="00554BE2" w:rsidRPr="00CB4318" w:rsidRDefault="00554BE2" w:rsidP="00CB4318">
            <w:pPr>
              <w:spacing w:before="120" w:after="0"/>
              <w:rPr>
                <w:rFonts w:cs="Arial"/>
                <w:szCs w:val="22"/>
                <w:lang w:val="en-GB"/>
              </w:rPr>
            </w:pPr>
            <w:r w:rsidRPr="00CB4318">
              <w:rPr>
                <w:rFonts w:cs="Arial"/>
                <w:szCs w:val="22"/>
                <w:lang w:val="en-GB"/>
              </w:rPr>
              <w:t>The Chair should summarise the meeting and clarify with the Secretariat (or minute-taker) any item that requires further information.</w:t>
            </w:r>
          </w:p>
          <w:p w14:paraId="18F1E0A5" w14:textId="77C2D612" w:rsidR="00554BE2" w:rsidRPr="00CB4318" w:rsidRDefault="00554BE2" w:rsidP="00CB4318">
            <w:pPr>
              <w:spacing w:before="120" w:after="0"/>
              <w:rPr>
                <w:rFonts w:cs="Arial"/>
                <w:szCs w:val="22"/>
                <w:lang w:val="en-GB"/>
              </w:rPr>
            </w:pPr>
            <w:r w:rsidRPr="00CB4318">
              <w:rPr>
                <w:rFonts w:cs="Arial"/>
                <w:szCs w:val="22"/>
                <w:lang w:val="en-GB"/>
              </w:rPr>
              <w:t xml:space="preserve">Ensure that all members are aware of any tasks that have been given; review the Outcome Register </w:t>
            </w:r>
            <w:r w:rsidRPr="00711D17">
              <w:rPr>
                <w:rFonts w:cs="Arial"/>
                <w:szCs w:val="22"/>
                <w:lang w:val="en-GB"/>
              </w:rPr>
              <w:t>(</w:t>
            </w:r>
            <w:r w:rsidR="00711D17" w:rsidRPr="00711D17">
              <w:rPr>
                <w:rFonts w:cs="Arial"/>
                <w:szCs w:val="22"/>
                <w:lang w:val="en-GB"/>
              </w:rPr>
              <w:t xml:space="preserve">minutes template - </w:t>
            </w:r>
            <w:r w:rsidRPr="00711D17">
              <w:rPr>
                <w:rFonts w:cs="Arial"/>
                <w:szCs w:val="22"/>
                <w:lang w:val="en-GB"/>
              </w:rPr>
              <w:t>Appendix A).</w:t>
            </w:r>
          </w:p>
        </w:tc>
      </w:tr>
      <w:tr w:rsidR="00554BE2" w:rsidRPr="00CB4318" w14:paraId="524B8F2B" w14:textId="77777777" w:rsidTr="00554BE2">
        <w:tc>
          <w:tcPr>
            <w:tcW w:w="1518" w:type="pct"/>
          </w:tcPr>
          <w:p w14:paraId="4C2506D9" w14:textId="6E552EB7" w:rsidR="00554BE2" w:rsidRPr="00CB4318" w:rsidRDefault="00554BE2" w:rsidP="00CB4318">
            <w:pPr>
              <w:spacing w:before="120" w:after="0"/>
              <w:rPr>
                <w:rFonts w:cs="Arial"/>
                <w:szCs w:val="22"/>
              </w:rPr>
            </w:pPr>
            <w:r w:rsidRPr="00CB4318">
              <w:rPr>
                <w:rFonts w:cs="Arial"/>
                <w:szCs w:val="22"/>
              </w:rPr>
              <w:t>Next meeting</w:t>
            </w:r>
          </w:p>
        </w:tc>
        <w:tc>
          <w:tcPr>
            <w:tcW w:w="3482" w:type="pct"/>
          </w:tcPr>
          <w:p w14:paraId="56BA12D1" w14:textId="0DDB36AB" w:rsidR="00554BE2" w:rsidRPr="00CB4318" w:rsidRDefault="00554BE2" w:rsidP="00CB4318">
            <w:pPr>
              <w:spacing w:before="120" w:after="0"/>
              <w:rPr>
                <w:rFonts w:cs="Arial"/>
                <w:szCs w:val="22"/>
                <w:lang w:val="en-GB"/>
              </w:rPr>
            </w:pPr>
            <w:r w:rsidRPr="00CB4318">
              <w:rPr>
                <w:rFonts w:cs="Arial"/>
                <w:szCs w:val="22"/>
                <w:lang w:val="en-GB"/>
              </w:rPr>
              <w:t>Meetings are to be held once per school term.</w:t>
            </w:r>
            <w:r w:rsidR="004B1DB8">
              <w:rPr>
                <w:rFonts w:cs="Arial"/>
                <w:szCs w:val="22"/>
                <w:lang w:val="en-GB"/>
              </w:rPr>
              <w:t xml:space="preserve">  It is recommended that the Committee Chair schedule meetings one year in advance to encourage the prioritisation of the HSW Committee’s importance for worker engagement.</w:t>
            </w:r>
          </w:p>
          <w:p w14:paraId="406AEF2F" w14:textId="0BC2822C" w:rsidR="00935DD1" w:rsidRPr="00CB4318" w:rsidRDefault="00935DD1" w:rsidP="00CB4318">
            <w:pPr>
              <w:pStyle w:val="CommentText"/>
              <w:spacing w:before="120" w:after="0" w:line="360" w:lineRule="auto"/>
              <w:rPr>
                <w:rFonts w:cs="Arial"/>
                <w:i/>
                <w:iCs/>
                <w:sz w:val="22"/>
                <w:szCs w:val="22"/>
              </w:rPr>
            </w:pPr>
            <w:r w:rsidRPr="00CB4318">
              <w:rPr>
                <w:rFonts w:cs="Arial"/>
                <w:i/>
                <w:iCs/>
                <w:sz w:val="22"/>
                <w:szCs w:val="22"/>
              </w:rPr>
              <w:t>Workplace (including School) HSW Committee</w:t>
            </w:r>
          </w:p>
          <w:p w14:paraId="03E1A416" w14:textId="64DB1310" w:rsidR="00554BE2" w:rsidRPr="00CB4318" w:rsidRDefault="00ED2192" w:rsidP="00CB4318">
            <w:pPr>
              <w:pStyle w:val="CommentText"/>
              <w:spacing w:before="120" w:after="0" w:line="360" w:lineRule="auto"/>
              <w:rPr>
                <w:rFonts w:cs="Arial"/>
                <w:sz w:val="22"/>
                <w:szCs w:val="22"/>
              </w:rPr>
            </w:pPr>
            <w:r w:rsidRPr="00CB4318">
              <w:rPr>
                <w:rFonts w:cs="Arial"/>
                <w:sz w:val="22"/>
                <w:szCs w:val="22"/>
              </w:rPr>
              <w:t>Workplaces</w:t>
            </w:r>
            <w:r w:rsidR="006B4FDF" w:rsidRPr="00CB4318">
              <w:rPr>
                <w:rFonts w:cs="Arial"/>
                <w:sz w:val="22"/>
                <w:szCs w:val="22"/>
              </w:rPr>
              <w:t>/schools</w:t>
            </w:r>
            <w:r w:rsidRPr="00CB4318">
              <w:rPr>
                <w:rFonts w:cs="Arial"/>
                <w:sz w:val="22"/>
                <w:szCs w:val="22"/>
              </w:rPr>
              <w:t xml:space="preserve"> </w:t>
            </w:r>
            <w:r w:rsidR="00554BE2" w:rsidRPr="00CB4318">
              <w:rPr>
                <w:rFonts w:cs="Arial"/>
                <w:sz w:val="22"/>
                <w:szCs w:val="22"/>
              </w:rPr>
              <w:t xml:space="preserve">are to hold their meeting by the end of week 5 each term.  </w:t>
            </w:r>
          </w:p>
          <w:p w14:paraId="307381B7" w14:textId="77777777" w:rsidR="00935DD1" w:rsidRPr="00CB4318" w:rsidRDefault="00935DD1" w:rsidP="00CB4318">
            <w:pPr>
              <w:pStyle w:val="CommentText"/>
              <w:spacing w:before="120" w:after="0" w:line="360" w:lineRule="auto"/>
              <w:rPr>
                <w:rFonts w:cs="Arial"/>
                <w:sz w:val="22"/>
                <w:szCs w:val="22"/>
              </w:rPr>
            </w:pPr>
            <w:r w:rsidRPr="00CB4318">
              <w:rPr>
                <w:rFonts w:cs="Arial"/>
                <w:sz w:val="22"/>
                <w:szCs w:val="22"/>
              </w:rPr>
              <w:t xml:space="preserve">This will allow sufficient time for the escalation of unresolved issues to the Regional HSW Committee for consideration.  </w:t>
            </w:r>
          </w:p>
          <w:p w14:paraId="207C427C" w14:textId="43AC6055" w:rsidR="00935DD1" w:rsidRPr="00CB4318" w:rsidRDefault="00935DD1" w:rsidP="00CB4318">
            <w:pPr>
              <w:pStyle w:val="CommentText"/>
              <w:spacing w:before="120" w:after="0" w:line="360" w:lineRule="auto"/>
              <w:rPr>
                <w:rFonts w:cs="Arial"/>
                <w:i/>
                <w:iCs/>
                <w:sz w:val="22"/>
                <w:szCs w:val="22"/>
              </w:rPr>
            </w:pPr>
            <w:r w:rsidRPr="00CB4318">
              <w:rPr>
                <w:rFonts w:cs="Arial"/>
                <w:i/>
                <w:iCs/>
                <w:sz w:val="22"/>
                <w:szCs w:val="22"/>
              </w:rPr>
              <w:t>Regional HSW Committee</w:t>
            </w:r>
          </w:p>
          <w:p w14:paraId="6490E99E" w14:textId="43773783" w:rsidR="00935DD1" w:rsidRPr="00CB4318" w:rsidRDefault="00935DD1" w:rsidP="00CB4318">
            <w:pPr>
              <w:pStyle w:val="CommentText"/>
              <w:spacing w:before="120" w:after="0" w:line="360" w:lineRule="auto"/>
              <w:rPr>
                <w:rFonts w:cs="Arial"/>
                <w:sz w:val="22"/>
                <w:szCs w:val="22"/>
              </w:rPr>
            </w:pPr>
            <w:r w:rsidRPr="00CB4318">
              <w:rPr>
                <w:rFonts w:cs="Arial"/>
                <w:sz w:val="22"/>
                <w:szCs w:val="22"/>
              </w:rPr>
              <w:t xml:space="preserve">Regions </w:t>
            </w:r>
            <w:r w:rsidR="006B4FDF" w:rsidRPr="00CB4318">
              <w:rPr>
                <w:rFonts w:cs="Arial"/>
                <w:sz w:val="22"/>
                <w:szCs w:val="22"/>
              </w:rPr>
              <w:t xml:space="preserve">are to hold </w:t>
            </w:r>
            <w:r w:rsidRPr="00CB4318">
              <w:rPr>
                <w:rFonts w:cs="Arial"/>
                <w:sz w:val="22"/>
                <w:szCs w:val="22"/>
              </w:rPr>
              <w:t>their meeting weeks 6 - 8 inclusively each term.</w:t>
            </w:r>
          </w:p>
          <w:p w14:paraId="0AA1B82F" w14:textId="7D234856" w:rsidR="00935DD1" w:rsidRPr="00CB4318" w:rsidRDefault="00935DD1" w:rsidP="00CB4318">
            <w:pPr>
              <w:pStyle w:val="CommentText"/>
              <w:spacing w:before="120" w:after="0" w:line="360" w:lineRule="auto"/>
              <w:rPr>
                <w:rFonts w:cs="Arial"/>
                <w:sz w:val="22"/>
                <w:szCs w:val="22"/>
              </w:rPr>
            </w:pPr>
            <w:r w:rsidRPr="00CB4318">
              <w:rPr>
                <w:rFonts w:cs="Arial"/>
                <w:sz w:val="22"/>
                <w:szCs w:val="22"/>
              </w:rPr>
              <w:t xml:space="preserve">This will allow sufficient time for the escalation of unresolved issues to the DoE HSW Executive Committee for consideration.  </w:t>
            </w:r>
          </w:p>
          <w:p w14:paraId="4384A21A" w14:textId="6626623E" w:rsidR="00554BE2" w:rsidRPr="00CB4318" w:rsidRDefault="00554BE2" w:rsidP="00CB4318">
            <w:pPr>
              <w:pStyle w:val="CommentText"/>
              <w:spacing w:before="120" w:after="0" w:line="360" w:lineRule="auto"/>
              <w:rPr>
                <w:rFonts w:cs="Arial"/>
                <w:sz w:val="22"/>
                <w:szCs w:val="22"/>
              </w:rPr>
            </w:pPr>
            <w:r w:rsidRPr="00CB4318">
              <w:rPr>
                <w:rFonts w:cs="Arial"/>
                <w:sz w:val="22"/>
                <w:szCs w:val="22"/>
              </w:rPr>
              <w:t xml:space="preserve">The </w:t>
            </w:r>
            <w:r w:rsidR="006B4FDF" w:rsidRPr="00CB4318">
              <w:rPr>
                <w:rFonts w:cs="Arial"/>
                <w:sz w:val="22"/>
                <w:szCs w:val="22"/>
              </w:rPr>
              <w:t xml:space="preserve">DoE </w:t>
            </w:r>
            <w:r w:rsidR="00935DD1" w:rsidRPr="00CB4318">
              <w:rPr>
                <w:rFonts w:cs="Arial"/>
                <w:sz w:val="22"/>
                <w:szCs w:val="22"/>
              </w:rPr>
              <w:t xml:space="preserve">HSW </w:t>
            </w:r>
            <w:r w:rsidRPr="00CB4318">
              <w:rPr>
                <w:rFonts w:cs="Arial"/>
                <w:sz w:val="22"/>
                <w:szCs w:val="22"/>
              </w:rPr>
              <w:t>Executive Committee meets in week 10 each term.</w:t>
            </w:r>
          </w:p>
        </w:tc>
      </w:tr>
      <w:tr w:rsidR="00554BE2" w:rsidRPr="00CB4318" w14:paraId="61873F7B" w14:textId="77777777" w:rsidTr="00554BE2">
        <w:tc>
          <w:tcPr>
            <w:tcW w:w="1518" w:type="pct"/>
          </w:tcPr>
          <w:p w14:paraId="66AFF4F3" w14:textId="10232EBF" w:rsidR="00554BE2" w:rsidRPr="00CB4318" w:rsidRDefault="00554BE2" w:rsidP="00CB4318">
            <w:pPr>
              <w:spacing w:before="120" w:after="0"/>
              <w:rPr>
                <w:rFonts w:cs="Arial"/>
                <w:szCs w:val="22"/>
              </w:rPr>
            </w:pPr>
            <w:r w:rsidRPr="00CB4318">
              <w:rPr>
                <w:rFonts w:cs="Arial"/>
                <w:szCs w:val="22"/>
              </w:rPr>
              <w:t>Meeting close</w:t>
            </w:r>
          </w:p>
        </w:tc>
        <w:tc>
          <w:tcPr>
            <w:tcW w:w="3482" w:type="pct"/>
          </w:tcPr>
          <w:p w14:paraId="0754F6A8" w14:textId="783885B5" w:rsidR="00554BE2" w:rsidRPr="00CB4318" w:rsidRDefault="00554BE2" w:rsidP="00CB4318">
            <w:pPr>
              <w:adjustRightInd w:val="0"/>
              <w:snapToGrid w:val="0"/>
              <w:spacing w:before="120" w:after="0"/>
              <w:rPr>
                <w:rFonts w:cs="Arial"/>
                <w:szCs w:val="22"/>
              </w:rPr>
            </w:pPr>
            <w:r w:rsidRPr="00CB4318">
              <w:rPr>
                <w:rFonts w:cs="Arial"/>
                <w:szCs w:val="22"/>
              </w:rPr>
              <w:t>The Chair closes the meeting</w:t>
            </w:r>
            <w:r w:rsidR="00935DD1" w:rsidRPr="00CB4318">
              <w:rPr>
                <w:rFonts w:cs="Arial"/>
                <w:szCs w:val="22"/>
              </w:rPr>
              <w:t xml:space="preserve"> and records the closing time.</w:t>
            </w:r>
          </w:p>
        </w:tc>
      </w:tr>
    </w:tbl>
    <w:p w14:paraId="5BD74BB3" w14:textId="6D800C3C" w:rsidR="00634DD6" w:rsidRPr="00233B32" w:rsidRDefault="00634DD6" w:rsidP="00233B32">
      <w:pPr>
        <w:rPr>
          <w:rFonts w:cs="Arial"/>
          <w:szCs w:val="22"/>
        </w:rPr>
      </w:pPr>
    </w:p>
    <w:p w14:paraId="64623D73" w14:textId="77777777" w:rsidR="00634DD6" w:rsidRPr="0015207E" w:rsidRDefault="00634DD6" w:rsidP="00233B32">
      <w:pPr>
        <w:rPr>
          <w:rFonts w:cs="Arial"/>
          <w:szCs w:val="22"/>
          <w:lang w:val="en-GB"/>
        </w:rPr>
      </w:pPr>
    </w:p>
    <w:p w14:paraId="238A9993" w14:textId="3A361BED" w:rsidR="00714817" w:rsidRPr="00233B32" w:rsidRDefault="00714817" w:rsidP="00233B32">
      <w:pPr>
        <w:rPr>
          <w:rFonts w:cs="Arial"/>
          <w:szCs w:val="22"/>
          <w:lang w:val="en-GB"/>
        </w:rPr>
      </w:pPr>
    </w:p>
    <w:sectPr w:rsidR="00714817" w:rsidRPr="00233B32" w:rsidSect="00427F15">
      <w:footerReference w:type="default" r:id="rId21"/>
      <w:headerReference w:type="first" r:id="rId22"/>
      <w:footerReference w:type="first" r:id="rId23"/>
      <w:type w:val="continuous"/>
      <w:pgSz w:w="11900" w:h="16840"/>
      <w:pgMar w:top="181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FE75" w14:textId="77777777" w:rsidR="005A21A3" w:rsidRDefault="005A21A3" w:rsidP="00190C24">
      <w:r>
        <w:separator/>
      </w:r>
    </w:p>
  </w:endnote>
  <w:endnote w:type="continuationSeparator" w:id="0">
    <w:p w14:paraId="6B1825C3" w14:textId="77777777" w:rsidR="005A21A3" w:rsidRDefault="005A21A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BA38" w14:textId="152B8F12" w:rsidR="008C751C" w:rsidRDefault="008C751C" w:rsidP="00233B32">
    <w:pPr>
      <w:pStyle w:val="Footer"/>
      <w:tabs>
        <w:tab w:val="clear" w:pos="4513"/>
        <w:tab w:val="clear" w:pos="9026"/>
        <w:tab w:val="left" w:pos="2610"/>
      </w:tabs>
    </w:pPr>
    <w:r>
      <w:rPr>
        <w:noProof/>
      </w:rPr>
      <w:drawing>
        <wp:anchor distT="0" distB="0" distL="114300" distR="114300" simplePos="0" relativeHeight="251666432" behindDoc="1" locked="0" layoutInCell="1" allowOverlap="1" wp14:anchorId="2B78E71C" wp14:editId="431C6215">
          <wp:simplePos x="0" y="0"/>
          <wp:positionH relativeFrom="page">
            <wp:align>left</wp:align>
          </wp:positionH>
          <wp:positionV relativeFrom="paragraph">
            <wp:posOffset>658302</wp:posOffset>
          </wp:positionV>
          <wp:extent cx="7632700" cy="97790"/>
          <wp:effectExtent l="0" t="0" r="6350" b="0"/>
          <wp:wrapTight wrapText="bothSides">
            <wp:wrapPolygon edited="0">
              <wp:start x="0" y="0"/>
              <wp:lineTo x="0" y="16831"/>
              <wp:lineTo x="21564" y="16831"/>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977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747" w14:textId="30E5F1EB" w:rsidR="00427F15" w:rsidRDefault="00427F15">
    <w:pPr>
      <w:pStyle w:val="Footer"/>
    </w:pPr>
    <w:r w:rsidRPr="00427F15">
      <w:rPr>
        <w:noProof/>
      </w:rPr>
      <mc:AlternateContent>
        <mc:Choice Requires="wps">
          <w:drawing>
            <wp:anchor distT="0" distB="0" distL="114300" distR="114300" simplePos="0" relativeHeight="251668480" behindDoc="0" locked="0" layoutInCell="1" allowOverlap="1" wp14:anchorId="0B92D297" wp14:editId="319CFC95">
              <wp:simplePos x="0" y="0"/>
              <wp:positionH relativeFrom="margin">
                <wp:posOffset>198755</wp:posOffset>
              </wp:positionH>
              <wp:positionV relativeFrom="paragraph">
                <wp:posOffset>99695</wp:posOffset>
              </wp:positionV>
              <wp:extent cx="1709420" cy="394335"/>
              <wp:effectExtent l="0" t="0" r="5080" b="57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F8A15" w14:textId="77777777" w:rsidR="00427F15" w:rsidRPr="005246DF" w:rsidRDefault="00427F15" w:rsidP="00427F15">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26813B3F" w14:textId="77777777" w:rsidR="00427F15" w:rsidRPr="005246DF" w:rsidRDefault="00427F15" w:rsidP="00427F15">
                          <w:pPr>
                            <w:rPr>
                              <w:sz w:val="16"/>
                              <w:szCs w:val="16"/>
                            </w:rPr>
                          </w:pPr>
                          <w:r w:rsidRPr="005246DF">
                            <w:rPr>
                              <w:sz w:val="16"/>
                              <w:szCs w:val="16"/>
                            </w:rPr>
                            <w:t>Uncontrolled when printed</w:t>
                          </w:r>
                        </w:p>
                        <w:p w14:paraId="46CA9DDA" w14:textId="77777777" w:rsidR="00427F15" w:rsidRPr="005246DF" w:rsidRDefault="00427F15" w:rsidP="00427F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D297" id="_x0000_t202" coordsize="21600,21600" o:spt="202" path="m,l,21600r21600,l21600,xe">
              <v:stroke joinstyle="miter"/>
              <v:path gradientshapeok="t" o:connecttype="rect"/>
            </v:shapetype>
            <v:shape id="Text Box 25" o:spid="_x0000_s1026" type="#_x0000_t202" style="position:absolute;margin-left:15.65pt;margin-top:7.85pt;width:134.6pt;height:3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qLCQIAAPcDAAAOAAAAZHJzL2Uyb0RvYy54bWysU9uO0zAQfUfiHyy/0/S2LI2arpauipCW&#10;BWmXD3AcJ7FwPGbsNilfz9hpS7W8IfJgxZ7xmXPOjNd3Q2fYQaHXYAs+m0w5U1ZCpW1T8O8vu3cf&#10;OPNB2EoYsKrgR+X53ebtm3XvcjWHFkylkBGI9XnvCt6G4PIs87JVnfATcMpSsAbsRKAtNlmFoif0&#10;zmTz6fR91gNWDkEq7+n0YQzyTcKvayXD17r2KjBTcOIW0oppLeOabdYib1C4VssTDfEPLDqhLRW9&#10;QD2IINge9V9QnZYIHuowkdBlUNdaqqSB1Mymr9Q8t8KppIXM8e5ik/9/sPLp8A2Zrgp+y5kVHbXo&#10;RQ2BfYSBzW+iPb3zOWU9O8oLA51Tm5NU7x5B/vDMwrYVtlH3iNC3SlREbxZvZldXRxwfQcr+C1RU&#10;R+wDJKChxi56R24wQqc2HS+tiVxkLHk7XS3nFJIUW6yWi0Uil4n8fNuhD58UdCz+FByp9QldHB59&#10;iGxEfk6JxTwYXe20MWmDTbk1yA6CxmSXviTgVZqxMdlCvDYixpMkMyobNYahHJKhi7N7JVRH0o0w&#10;Th+9FvppAX9x1tPkFdz/3AtUnJnPlrxbzZbLOKpps7y5jarxOlJeR4SVBFXwwNn4uw3jeO8d6qal&#10;SmO3LNyT37VOVsTGjKxO9Gm6kkOnlxDH93qfsv68181vAAAA//8DAFBLAwQUAAYACAAAACEAd0Zu&#10;0t0AAAAIAQAADwAAAGRycy9kb3ducmV2LnhtbEyPwU7DMBBE70j8g7VIXBB1SkhdQpwKkEBcW/oB&#10;TrxNIuJ1FLtN+vdsT+U4O6OZt8Vmdr044Rg6TxqWiwQEUu1tR42G/c/n4xpEiIas6T2hhjMG2JS3&#10;N4XJrZ9oi6ddbASXUMiNhjbGIZcy1C06ExZ+QGLv4EdnIsuxkXY0E5e7Xj4lyUo60xEvtGbAjxbr&#10;393RaTh8Tw/Zy1R9xb3aPq/eTacqf9b6/m5+ewURcY7XMFzwGR1KZqr8kWwQvYZ0mXKS75kCwX6a&#10;JBmISoNSa5BlIf8/UP4BAAD//wMAUEsBAi0AFAAGAAgAAAAhALaDOJL+AAAA4QEAABMAAAAAAAAA&#10;AAAAAAAAAAAAAFtDb250ZW50X1R5cGVzXS54bWxQSwECLQAUAAYACAAAACEAOP0h/9YAAACUAQAA&#10;CwAAAAAAAAAAAAAAAAAvAQAAX3JlbHMvLnJlbHNQSwECLQAUAAYACAAAACEAfBMaiwkCAAD3AwAA&#10;DgAAAAAAAAAAAAAAAAAuAgAAZHJzL2Uyb0RvYy54bWxQSwECLQAUAAYACAAAACEAd0Zu0t0AAAAI&#10;AQAADwAAAAAAAAAAAAAAAABjBAAAZHJzL2Rvd25yZXYueG1sUEsFBgAAAAAEAAQA8wAAAG0FAAAA&#10;AA==&#10;" stroked="f">
              <v:textbox>
                <w:txbxContent>
                  <w:p w14:paraId="7F9F8A15" w14:textId="77777777" w:rsidR="00427F15" w:rsidRPr="005246DF" w:rsidRDefault="00427F15" w:rsidP="00427F15">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26813B3F" w14:textId="77777777" w:rsidR="00427F15" w:rsidRPr="005246DF" w:rsidRDefault="00427F15" w:rsidP="00427F15">
                    <w:pPr>
                      <w:rPr>
                        <w:sz w:val="16"/>
                        <w:szCs w:val="16"/>
                      </w:rPr>
                    </w:pPr>
                    <w:r w:rsidRPr="005246DF">
                      <w:rPr>
                        <w:sz w:val="16"/>
                        <w:szCs w:val="16"/>
                      </w:rPr>
                      <w:t>Uncontrolled when printed</w:t>
                    </w:r>
                  </w:p>
                  <w:p w14:paraId="46CA9DDA" w14:textId="77777777" w:rsidR="00427F15" w:rsidRPr="005246DF" w:rsidRDefault="00427F15" w:rsidP="00427F15">
                    <w:pPr>
                      <w:rPr>
                        <w:sz w:val="16"/>
                        <w:szCs w:val="16"/>
                      </w:rPr>
                    </w:pPr>
                  </w:p>
                </w:txbxContent>
              </v:textbox>
              <w10:wrap anchorx="margin"/>
            </v:shape>
          </w:pict>
        </mc:Fallback>
      </mc:AlternateContent>
    </w:r>
    <w:r w:rsidRPr="00427F15">
      <w:rPr>
        <w:noProof/>
      </w:rPr>
      <w:drawing>
        <wp:anchor distT="0" distB="0" distL="114300" distR="114300" simplePos="0" relativeHeight="251669504" behindDoc="1" locked="0" layoutInCell="1" allowOverlap="1" wp14:anchorId="5F16D048" wp14:editId="05949ECE">
          <wp:simplePos x="0" y="0"/>
          <wp:positionH relativeFrom="page">
            <wp:posOffset>3976</wp:posOffset>
          </wp:positionH>
          <wp:positionV relativeFrom="page">
            <wp:posOffset>9742805</wp:posOffset>
          </wp:positionV>
          <wp:extent cx="7560000" cy="964800"/>
          <wp:effectExtent l="0" t="0" r="3175" b="698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6B22" w14:textId="77777777" w:rsidR="005A21A3" w:rsidRDefault="005A21A3" w:rsidP="00190C24">
      <w:r>
        <w:separator/>
      </w:r>
    </w:p>
  </w:footnote>
  <w:footnote w:type="continuationSeparator" w:id="0">
    <w:p w14:paraId="51775069" w14:textId="77777777" w:rsidR="005A21A3" w:rsidRDefault="005A21A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3A1A" w14:textId="2829C298" w:rsidR="00427F15" w:rsidRDefault="007C168A">
    <w:pPr>
      <w:pStyle w:val="Header"/>
    </w:pPr>
    <w:r>
      <w:rPr>
        <w:noProof/>
      </w:rPr>
      <mc:AlternateContent>
        <mc:Choice Requires="wpg">
          <w:drawing>
            <wp:anchor distT="0" distB="0" distL="114300" distR="114300" simplePos="0" relativeHeight="251671552" behindDoc="0" locked="0" layoutInCell="1" allowOverlap="1" wp14:anchorId="651B118A" wp14:editId="30790183">
              <wp:simplePos x="0" y="0"/>
              <wp:positionH relativeFrom="page">
                <wp:align>left</wp:align>
              </wp:positionH>
              <wp:positionV relativeFrom="paragraph">
                <wp:posOffset>-461810</wp:posOffset>
              </wp:positionV>
              <wp:extent cx="7559675" cy="679593"/>
              <wp:effectExtent l="0" t="0" r="3175" b="6350"/>
              <wp:wrapNone/>
              <wp:docPr id="2" name="Group 2"/>
              <wp:cNvGraphicFramePr/>
              <a:graphic xmlns:a="http://schemas.openxmlformats.org/drawingml/2006/main">
                <a:graphicData uri="http://schemas.microsoft.com/office/word/2010/wordprocessingGroup">
                  <wpg:wgp>
                    <wpg:cNvGrpSpPr/>
                    <wpg:grpSpPr>
                      <a:xfrm>
                        <a:off x="0" y="0"/>
                        <a:ext cx="7559675" cy="679593"/>
                        <a:chOff x="0" y="0"/>
                        <a:chExt cx="7559675" cy="679593"/>
                      </a:xfrm>
                    </wpg:grpSpPr>
                    <pic:pic xmlns:pic="http://schemas.openxmlformats.org/drawingml/2006/picture">
                      <pic:nvPicPr>
                        <pic:cNvPr id="63" name="Picture 63"/>
                        <pic:cNvPicPr>
                          <a:picLocks noChangeAspect="1"/>
                        </pic:cNvPicPr>
                      </pic:nvPicPr>
                      <pic:blipFill rotWithShape="1">
                        <a:blip r:embed="rId1"/>
                        <a:srcRect l="-117" r="-117"/>
                        <a:stretch/>
                      </pic:blipFill>
                      <pic:spPr>
                        <a:xfrm>
                          <a:off x="0" y="0"/>
                          <a:ext cx="7559675" cy="647700"/>
                        </a:xfrm>
                        <a:prstGeom prst="rect">
                          <a:avLst/>
                        </a:prstGeom>
                      </pic:spPr>
                    </pic:pic>
                    <wps:wsp>
                      <wps:cNvPr id="1" name="Text Box 1"/>
                      <wps:cNvSpPr txBox="1"/>
                      <wps:spPr>
                        <a:xfrm>
                          <a:off x="4142630" y="373537"/>
                          <a:ext cx="2801565" cy="306056"/>
                        </a:xfrm>
                        <a:prstGeom prst="rect">
                          <a:avLst/>
                        </a:prstGeom>
                        <a:noFill/>
                        <a:ln w="6350">
                          <a:noFill/>
                        </a:ln>
                      </wps:spPr>
                      <wps:txbx>
                        <w:txbxContent>
                          <w:p w14:paraId="1F5F7CE7" w14:textId="77777777" w:rsidR="007C168A" w:rsidRPr="00791C69" w:rsidRDefault="007C168A" w:rsidP="007C168A">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wpg:wgp>
                </a:graphicData>
              </a:graphic>
            </wp:anchor>
          </w:drawing>
        </mc:Choice>
        <mc:Fallback>
          <w:pict>
            <v:group w14:anchorId="651B118A" id="Group 2" o:spid="_x0000_s1026" style="position:absolute;margin-left:0;margin-top:-36.35pt;width:595.25pt;height:53.5pt;z-index:251671552;mso-position-horizontal:left;mso-position-horizontal-relative:page" coordsize="75596,6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03NPYwMAAOsHAAAOAAAAZHJzL2Uyb0RvYy54bWycVV1P2zAUfZ+0&#10;/2D5HZK0pF0jytTBQJPQVg0mnl3Xaawltme7NOzX79hJ2gH75KHpte/1/Tj3XPv0bdvU5F5YJ7Wa&#10;0+w4pUQortdSbeb0y+3l0RtKnGdqzWqtxJw+CEffnr1+dbozhRjpStdrYQmcKFfszJxW3psiSRyv&#10;RMPcsTZCQVlq2zCPpd0ka8t28N7UyShNJ8lO27WxmgvnsHvRKelZ9F+WgvtPZemEJ/WcIjcfvzZ+&#10;V+GbnJ2yYmOZqSTv02AvyKJhUiHo3tUF84xsrXzmqpHcaqdLf8x1k+iylFzEGlBNlj6p5srqrYm1&#10;bIrdxuxhArRPcHqxW/7xfmmJXM/piBLFGrQoRiWjAM3ObApYXFlzY5a239h0q1BtW9om/KMO0kZQ&#10;H/agitYTjs1pns8m05wSDt1kOstn4w51XqE1z47x6v2fDyZD2CRkt0/GSF7g12ME6RlGf+cSTvmt&#10;FbR30vyTj4bZr1tzhHYa5uVK1tI/RGqicSEpdb+UfGm7xQHuyXjAG+oQlWAHCIcjwao7w0JN15p/&#10;dUTp84qpjVg4A1Zj1oJ18tg8Lh8FXNXSXMq6Jlb7O+mrm4oZ9DiLZA3KvlaMxBNK/QKujq4Xmm8b&#10;oXw3f1bUKFsrV0njKLGFaFYCdLIf1jFDVjjLPyPjMIFHWTaFTS8gf2i9FZ5XQy1Dvh0QDqx7Gc9O&#10;ptM0TveeLoDSOn8ldEOCgAyRVISB3V87HxI4mPTIdvEjqgA6zANuKTdghtUz1P5rEGMzkEJwe2BG&#10;NhDjNozQO92SCGRvFAaR+BbbPQXC/m9wOslORpMxrj1M3ng6zsfTbvKG0Ry9SbN80o/mOJ2k+SSS&#10;apiwAx7/BBkrlA5ci32tFdlh3sd5GjHeawByrQDvIe0g+XbVxltoX+pKrx9QKWgb7xVn+KVE266Z&#10;80tmcUejLLw7/hM+Za0RS/cSJZW233+1H+zRMWgp2eHOn1P3bcvCwNcfFHoZHohBsFEY5dlsNqNk&#10;NWyrbXOuwWQ0CSlFEaesrwextLq5w5u0CKGgYooj4Jz6QTz3WEGBN42LxSLK3eVxrW4MrpxuNgNH&#10;b9s7Zk2PvUfXPuqBMqx4wtrONgyL0out16WMlA7gdlD2mIO+UYovCqRHT9bP62h1eKPPfgAAAP//&#10;AwBQSwMECgAAAAAAAAAhAHmCch2zJgEAsyYBABQAAABkcnMvbWVkaWEvaW1hZ2UxLmpwZ//Y/+EF&#10;YEV4aWYAAE1NACoAAAAIAAwBAAADAAAAAQmwAAABAQADAAAAAQ20AAABAgADAAAAAwAAAJ4BBgAD&#10;AAAAAQACAAABEgADAAAAAQABAAABFQADAAAAAQADAAABGgAFAAAAAQAAAKQBGwAFAAAAAQAAAKwB&#10;KAADAAAAAQACAAABMQACAAAAIQAAALQBMgACAAAAFAAAANWHaQAEAAAAAQAAAOwAAAEkAAgACAAI&#10;AC3GwAAAJxAALcbAAAAnEEFkb2JlIFBob3Rvc2hvcCAyNC4wIChNYWNpbnRvc2gpADIwMjM6MDE6&#10;MDMgMTU6MDU6NTUAAAAAAASQAAAHAAAABDAyMzGgAQADAAAAAQABAACgAgAEAAAAAQAACbCgAwAE&#10;AAAAAQAAANUAAAAAAAAABgEDAAMAAAABAAYAAAEaAAUAAAABAAABcgEbAAUAAAABAAABegEoAAMA&#10;AAABAAIAAAIBAAQAAAABAAABggICAAQAAAABAAAD1gAAAAAAAABIAAAAAQAAAEgAAAAB/9j/7QAM&#10;QWRvYmVfQ00AAf/uAA5BZG9iZQBkgAAAAAH/2wCEAAwICAgJCAwJCQwRCwoLERUPDAwPFRgTExUT&#10;ExgRDAwMDAwMEQwMDAwMDAwMDAwMDAwMDAwMDAwMDAwMDAwMDAwBDQsLDQ4NEA4OEBQODg4UFA4O&#10;Dg4UEQwMDAwMEREMDAwMDAwRDAwMDAwMDAwMDAwMDAwMDAwMDAwMDAwMDAwMDP/AABEIAA4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Tbrx3ASkjuRrr3Cr+t1Cf6NXyPzytHozMbIF37TsOG5rm+h6QNm6d3qT9LbsdsV7Jk&#10;GOBmRKQFaQjLJPX0/JDik89HBImuLGP72TGB/wBJrbxPu0IMHsQfAtTlw5aQfEeK7N+H1DXf1B/q&#10;AncfSo9Sdw+jDfU+n/N+mgZOLntofuzX2Ulp9Wa6RDYb/o279uxLJMwiZGJIHSHFkl9IQjxLseGG&#10;SQjHII3de4YY4f4U5z4YvKaObJ0B4JUQ8N0J04+a6v7P1k5Fo+1ODd/6YuZQWzFO7Z6jdvp7fs+3&#10;0/0X82iX4mWMWwjOeWilxaPTogtDHe36P5zP5zb71HLmOEQJhM8Y4hwwyz4f7/DD9X/hoGGBM48Y&#10;9EjE2YCJMeuOXH+sj/Xg8i5se5qeQ4aaEJVj2jUR25/uShu6WnXuOynYD2ZKImT4DhSTHvrrCSGL&#10;Y5IiBr8Uztxg9jwFKPadx76pNDJEH4TKS5ba6ZEA+CjxII17KZDZMnWPwSIG33H4Hukq1tT7Xc8g&#10;pmmHR3PITtDJ0OvzU9PFJCxICXLde4USDOpHlz+GikOBqPkkqqYhpOp0UtoiOUiD2I+aiR+8Z+//&#10;AMikmiX/2f/tDSZQaG90b3Nob3AgMy4wADhCSU0EBAAAAAAADxwBWgADGyVHHAIAAAIAAAA4QklN&#10;BCUAAAAAABDNz/p9qMe+CQVwdq6vBcNOOEJJTQQ6AAAAAAD/AAAAEAAAAAEAAAAAAAtwcmludE91&#10;dHB1dAAAAAUAAAAAUHN0U2Jvb2wBAAAAAEludGVlbnVtAAAAAEludGUAAAAAQ2xybQAAAA9wcmlu&#10;dFNpeHRlZW5CaXRib29sAAAAAAtwcmludGVyTmFtZVRFWFQAAAAOAFAAaABhAHMAZQByACAANwA4&#10;ADAAMABHAFg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RAAAAAAAEAAAAAIAAAJAAAACQAAA&#10;AAA4QklNBB4AAAAAAAQAAAAAOEJJTQQaAAAAAANTAAAABgAAAAAAAAAAAAAA1QAACbAAAAAPAEQA&#10;bwBFACAAQQA0ACAAUABvAHIAdAByAGEAaQB0AAAAAQAAAAAAAAAAAAAAAAAAAAAAAAABAAAAAAAA&#10;AAAAAAmwAAAA1QAAAAAAAAAAAAAAAAAAAAABAAAAAAAAAAAAAAAAAAAAAAAAABAAAAABAAAAAAAA&#10;bnVsbAAAAAIAAAAGYm91bmRzT2JqYwAAAAEAAAAAAABSY3QxAAAABAAAAABUb3AgbG9uZwAAAAAA&#10;AAAATGVmdGxvbmcAAAAAAAAAAEJ0b21sb25nAAAA1QAAAABSZ2h0bG9uZwAACbA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NUAAAAAUmdodGxvbmcAAAmw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ThCSU0EDAAAAAAD8gAAAAEAAACgAAAADgAAAeAAABpAAAAD1gAYAAH/2P/tAAxB&#10;ZG9iZV9DTQAB/+4ADkFkb2JlAGSAAAAAAf/bAIQADAgICAkIDAkJDBELCgsRFQ8MDA8VGBMTFRMT&#10;GBEMDAwMDAwRDAwMDAwMDAwMDAwMDAwMDAwMDAwMDAwMDAwMDAENCwsNDg0QDg4QFA4ODhQUDg4O&#10;DhQRDAwMDAwREQwMDAwMDBEMDAwMDAwMDAwMDAwMDAwMDAwMDAwMDAwMDAwM/8AAEQgAD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xNuvHcBKSO5GuvcKv63UJ/o1fI/PK0ejMxsgXftOw4bmub6HpA2bp3epP0tux2xXsmQY&#10;4GZEpAVpCMsk9fT8kOKTz0cEia4sY/vZMYH/AEmtvE+7QgwexB8C1OXDlpB8R4rs34fUNd/UH+oC&#10;dx9Kj1J3D6MN9T6f836aBk4ue2h+7NfZSWn1ZrpENhv+jbv27EskzCJkYkgdIcWSX0hCPEux4YZJ&#10;CMcgjd17hhjh/hTnPhi8po5snQHglRDw3QnTj5rq/s/WTkWj7U4N3/pi5lBbMU7tnqN2+nt+z7fT&#10;/RfzaJfiZYxbCM55aKXFo9OiC0Md7fo/nM/nNvvUcuY4RAmEzxjiHDDLPh/v8MP1f+GgYYEzjxj0&#10;SMTZgIkx645cf6yP9eDyLmx7mp5DhpoQlWPaNRHbn+5KG7pade47KdgPZkoiZPgOFJMe+usJIYtj&#10;kiIGvxTO3GD2PAUo9p3Hvqk0MkQfhMpLltrpkQD4KPEgjXspkNkydY/BIgbfcfge6SrW1PtdzyCm&#10;aYdHc8hO0MnQ6/NT08UkLEgJct17hRIM6keXP4aKQ4Go+SSqpiGk6nRS2iI5SIPYj5qJH7xn7/8A&#10;yKSaJf/ZOEJJTQQhAAAAAABXAAAAAQEAAAAPAEEAZABvAGIAZQAgAFAAaABvAHQAbwBzAGgAbwBw&#10;AAAAFABBAGQAbwBiAGUAIABQAGgAbwB0AG8AcwBoAG8AcAAgADIAMAAyADMAAAABADhCSU0EBgAA&#10;AAAABwAIAQEAAQEA/+EN1Wh0dHA6Ly9ucy5hZG9iZS5jb20veGFwLzEuMC8APD94cGFja2V0IGJl&#10;Z2luPSLvu78iIGlkPSJXNU0wTXBDZWhpSHpyZVN6TlRjemtjOWQiPz4gPHg6eG1wbWV0YSB4bWxu&#10;czp4PSJhZG9iZTpuczptZXRhLyIgeDp4bXB0az0iQWRvYmUgWE1QIENvcmUgOS4wLWMwMDAgNzku&#10;MTcxYzI3ZmFiLCAyMDIyLzA4LzE2LTIyOjM1OjQxICAgICAgICAiPiA8cmRmOlJERiB4bWxuczpy&#10;ZGY9Imh0dHA6Ly93d3cudzMub3JnLzE5OTkvMDIvMjItcmRmLXN5bnRheC1ucyMiPiA8cmRmOkRl&#10;c2NyaXB0aW9uIHJkZjphYm91dD0i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bG5zOnhtcD0iaHR0cDovL25zLmFkb2JlLmNvbS94YXAvMS4wLyIgeG1wTU06RG9jdW1lbnRJ&#10;RD0iYWRvYmU6ZG9jaWQ6cGhvdG9zaG9wOjQ4ZTMyZGRkLTgzZmQtODY0NS1hMzE2LTVkZDQ3N2Vl&#10;YTQ2YiIgeG1wTU06SW5zdGFuY2VJRD0ieG1wLmlpZDo5YjI0M2JiYS1iZGRhLTRkM2YtODJhMy0w&#10;MTY2MWI5NWM4MzUiIHhtcE1NOk9yaWdpbmFsRG9jdW1lbnRJRD0iMzk1NEM1ODY5NTNERjhFQTBB&#10;QUUyRDE1MEZFMUJBRDIiIGRjOmZvcm1hdD0iaW1hZ2UvanBlZyIgcGhvdG9zaG9wOkNvbG9yTW9k&#10;ZT0iMyIgcGhvdG9zaG9wOklDQ1Byb2ZpbGU9InNSR0IgSUVDNjE5NjYtMi4xIiB4bXA6Q3JlYXRl&#10;RGF0ZT0iMjAyMy0wMS0wM1QxNTowNDo1MisxMDowMCIgeG1wOk1ldGFkYXRhRGF0ZT0iMjAyMy0w&#10;MS0wM1QxNTowNTo1NSsxMDowMCIgeG1wOk1vZGlmeURhdGU9IjIwMjMtMDEtMDNUMTU6MDU6NTUr&#10;MTA6MDAiPiA8eG1wTU06SGlzdG9yeT4gPHJkZjpTZXE+IDxyZGY6bGkgc3RFdnQ6YWN0aW9uPSJz&#10;YXZlZCIgc3RFdnQ6aW5zdGFuY2VJRD0ieG1wLmlpZDphZmYzZDdkMC1hZjkzLTQwZjgtYjNhNi1h&#10;OWI1YWI1NmJlN2EiIHN0RXZ0OndoZW49IjIwMjMtMDEtMDNUMTU6MDU6NTUrMTA6MDAiIHN0RXZ0&#10;OnNvZnR3YXJlQWdlbnQ9IkFkb2JlIFBob3Rvc2hvcCAyNC4wIChNYWNpbnRvc2gpIiBzdEV2dDpj&#10;aGFuZ2VkPSIvIi8+IDxyZGY6bGkgc3RFdnQ6YWN0aW9uPSJzYXZlZCIgc3RFdnQ6aW5zdGFuY2VJ&#10;RD0ieG1wLmlpZDo5YjI0M2JiYS1iZGRhLTRkM2YtODJhMy0wMTY2MWI5NWM4MzUiIHN0RXZ0Ondo&#10;ZW49IjIwMjMtMDEtMDNUMTU6MDU6NTUrMTA6MDAiIHN0RXZ0OnNvZnR3YXJlQWdlbnQ9IkFkb2Jl&#10;IFBob3Rvc2hvcCAyNC4w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IUFkb2Jl&#10;AGRAAAAAAQMAEAMCAwYAAAAAAAAAAAAAAAD/2wCEAAEBAQEBAQEBAQEBAQEBAQEBAQEBAQEBAQEB&#10;AQECAQEBAQEBAgICAgICAgICAgICAgIDAwMDAwMDAwMDAwMDAwMBAQEBAQEBAgEBAgMCAgIDAwMD&#10;AwMDAwMDAwMDAwMDAwMDAwMDAwMDAwMDAwMDAwMDAwMDAwMDAwMDAwMDAwMDA//CABEIANUJsAMB&#10;EQACEQEDEQH/xAFOAAEAAgICAwEBAAAAAAAAAAAABQYDBAECCAkKBwsBAQACAwEBAQEBAQAAAAAA&#10;AAACBQEEBgMHCAkKCxAAAAQCCQIEAwcEAwEBAQEAAAEDBAIFECAwERITBgcIQBQhMTQJUEEXFRY2&#10;Nxg4CiIjMzVgJDkyJkIZEQAAAwQDCAoJDQkLBg0FAQABAwQAEQUGIRMHIDFBUQIjFNQQMGFxgaGx&#10;MzSUQPCRwRIVNpYI0eHxQ1Njc9MklRbWN1BkdLQ1thd3lyIy0pNEVIS11bd4YIKSonV2QlJicrKD&#10;s8MlxSYYiEUnhyi4eRIAAAMCBQsNCAsMBwcEAwAAAAEDEQQhMQITBRAgMEFRMpLSM5MUQGFxgZES&#10;I9PjNJTUBlDwsdFzsyR0YKHBQ1MVNXWVNgfh8SKiY4PDhLS1ljdC4qPE1RZ2cGJyRFRkhVKkJReC&#10;slX/2gAMAwEBAhEDEQAAAPVP+4v4QAAAAAAZcR3c6W41t5rSGNTmfkAAAAAAAAI+NjUnQAdkLUoZ&#10;GVeAAI6NhVl90TkGpaFBll4AAAAAAAACEhb13N0AAABvY1bZnnO8vMAAAcYVyN/DZsgAAAAJBqWz&#10;PM85AAAAYo7FNdNhTEm0LTnnuc4AAAr8LyUaO5PRAAAAGOPpkl5gAAAAAAQ8LetZugAAAAMiFwc3&#10;sy1QAABW4dBDZsQAAAAAAAAJvFVLZ0NJs19cY0wAAAABsPGzKLflogAADWjtU90mNMAdkLw5XvLz&#10;GtHapbpwAJvFXYp0QAAAAAAAAAAAAAAAA1Y7VMdOALAp5xVUV1vUGTEbznk4HFvAZtx2Lw5OHWNd&#10;XYA7IXrPJakd6NbmJOdzUQ+LOAzbgAAAAAAAAAADPjy3c6u+091r7mdLnOAAAAAABFQs6xm+4ALK&#10;pJiVSAAI+O7VHSdTIhZcUkpOsAAAAAAAAFbh0ENmxAAAA2Hja3PbUtUAAACvQvIPNqAAAABNYq7H&#10;OiAAAAGlHdqDpOAS2K6zS5/nIAADQhv789AAAAAV2F7uNWVlW85wAAAAAOsfSkOqxpgAAADIhcHN&#10;7MtUAAAVyN7CrQAAAAAAAACSxoWufOgacd2nOkAAAAAAEzitsWaTtLzAAAjo2FTdCABtPGeU+RCv&#10;rnTbAAGfHndZclzkAAAAAAAAAAAAAAABzGVDdf1ANpr3OXLVWPRRjfAs+KKRzpUd1QFnxRSDSpGe&#10;qAAt+Oc2Hhge+TPnD4sp1VUfPVcAAAAAAAAAHZDZx46mdkAAZEZJXyjRkGn3l5AAAAADQjvVfF9h&#10;z6gTSqsWaPnIACKjZVdfgSmNGz5oO0vMAAAAAAAI5pjqNVsAAAAZ8eVwzzWaXgAAABXo3kGtQAAA&#10;ALXjn5KdcAAAAIaFtW83YEzitsk6AAAAAAAAAakNum56bNjyms1k0q+8vIAAAARMLSsZvRkR2Ma2&#10;Fs4cyAAFuc5vy0QAABBRua+uAAABmx5WjNHvZ0NHG7VXQY0wAAJ5Tz8qYDiPrQ3WAAAAAAAZseVn&#10;UkhOuAAAgI3MCuAAAAAABbHPSMq8AAAAAAAAAAAAAAAAVCPS6LcAF0cxptmrr4Dca9xly1Vh0UZn&#10;fEo0LTLnaVHq9d7ACbxVy2a/Pjxyz8ImFpKtGuZuIZZgZEc+PDUzs8m5jW1s+2NMAAADdxr27PNd&#10;peepHbp7o+qYAAA2mvvtXcxrbedbeafEsAAADrH0ruLyGzYgSWNG1ZoOZeYAEFG5r64A2HlanPbc&#10;tQAAAAAAAa0NumZ6bgAAAA3ca9wzzSXmAAABXo3kGtQAAAB2QujmM8vAAAAAVmHQRGbECwKedlTA&#10;AAAAAAACmx6nUbA7ISDT3ca8lnT286POQAAqcemjm3N4qrFmmShxhCYua8uABP4qJ6dKAAAIyNjV&#10;XQAAAAW5ze/LSAgYXUBm3AAA2mrc3OJeYhYW9czdAAAAAAAAS+K6yZo+0vMADjCpR6bQztgAAAAA&#10;brXuEuWAAAAAAAAAAAAAAAAFejeQa1AE/ionc1NFdb1ALo5jVe1VdCOyF6zyNbxfw6yAGRC8OWis&#10;WHfMOuJys6rFHY1HvtY8cstfnOBRY9dcXN7MtXrH0qOOl0s7AzIT2KhnEDi2w59RaVDKSrAKxHoo&#10;lvgAAAADIjNKmbxW5J+AAAA1o7UNiziM2ONPca9uc33l5AAVuF/DZsgOxYlJMyqQAAAAAABFRs6u&#10;vgAAABKNC0Z53nIAAACuwvITNqAAAANvGvcs80l5gAAAI+lOdJptkC0KGVlWAAAAAAAARMLOsZvg&#10;AOxenJcy8wAOMKLjrNnELlPlgAKpDoo3O+Np43LPLc5iAABqR26g6PomAAABfHJ8y8gIWFtXM3YA&#10;AA2XhItHWxtR2dsAAAZELFik2M+EasYNaAAAZ8eVnzQ78tEADFHYpbpsaYAAAAAFlxRzE6oAAAAA&#10;AAAAAAAAAACMhY1XPQADZa90ly1Vj0UY3wJ3FXYc0tFdXjTFwxzmHM6q6AAZ8eVqUO5PR4xnnOAA&#10;ABWI39nlQARMLSsZvRcXN7ktIa8NulZ6YWPFLNTqI+NhsNatL+PbYAAAAAA5JVoTmKjbnqAAABGc&#10;UsYJa9E7c5vPLXAHGFVj0cbneAEziusmaNLzAAAAAAAr8LyCzagAAACbxVWKdGAAAAK3DoIbNiAA&#10;AAJfFdZp8+AAAAMcfWnOn13qOyF5cr2l5gAAAAAADpH1ozrOAASDUtsuZAAGKGxR89TOKmwypAAI&#10;SNvXV0LY56RlXgAAYY+9OdPhTAAAAFpxQyk6wdY+lMdPrvYAAAAAAAAC145+SnXAVqN/DrIAAATu&#10;KqflS85iAIuFnVs3wAAAAAHZC6uYzS8AAAAAAAAABxhox3t+eiAAAAMcPejZ6oAC7OY0WzV18Bnx&#10;5XafJ1qN/DrIWRSSeNGkZ6nMhK4rpVobs9EAAAAAVKPTW2XM6MN/Ve+LM6+uBfM8fznFdheTirpW&#10;ek6vXIhZcUnZGMb0PmyAG3jWl812DHtCZtAByd8eePPoABuNecVUsruJQAAAGCOzGY3pfNb3l5AD&#10;rH0qDpdNsADbxr2vPO55eAAAAAAA4wqUem0M7YAAAAsCnnZUwAAAArMOgiM2IAAAAseKWanUAAAA&#10;DBHYprpsaYsakmpVIAAAAAAAFQj02i2wBYFPOypgABHx3Kk6WZVtklQAAQUbmvrjcxr3GfLAAAdY&#10;+lOdLqtgAAAADviE0rsufOIxv6mdkAAAAAAAAAXvHLdp64ERGzrK+AAAA3Ma1szz+WWuAKvDo4rO&#10;8AAAAABJ40bVPnAAAAAAAAAMUferYv8ApmdxlywAAAAFHh1+LMgBYFPOKqiut6gFyxzOHPrU3Qia&#10;VVizRx+LCQzX85AAAAAAChR7GfxUSzQ02xWM3fVMWnFDKTrBHRsKm6EAAADMhdXK9peYgY3MAuBv&#10;41LXnnu8vKJhaVjN6AAMiMvitmFbtT1AAAAAABjj6050+u9QBkQs+KKSnXAAAAAADFH3pbp8aYAA&#10;AAsmKWZnUAAAAcYVfHRRbfAAAAFrxQSU60AAAAakdunuj6p7DxusuUAAAAAAAAgYXUBm3AFuc3vy&#10;0gABDxs60vsiF0czllrgdY+lKx1GHPraFFKyqwABxiVTx0ce3AAAAAAAAAAAAAAAAABasc/JzrgK&#10;1G/h1kAAAAMiFsc9uy0gOsfSlY6jDn1AAz48pRX6GdzTbIAFycxty1QAAAAAAANCO9VXQY0+yF7l&#10;yIAAAAFSj0ke3QBuNe4y5aqw6OMzvAWDFROZqaNjqZfNfPYqcs/AAAAAAAAChR7Haa+HHtjzIAck&#10;m0O+IxWbHqAAAASDTtsua1I7fZjGnT3SC3Y5zfno8Yc5U6PUabZAAAGbHlMZrZ7NPzmIAAAAAwQ2&#10;KbnpsaYAE8p57NNzkAAAAABFQs6vm+AAAAAtGKGVnWAAAAcYlVo9DGZ3gAAAOxanPSMq8AAAAaEd&#10;2qOh6J3Ry+zLWAAAAAAAGjDeqGejAF4ctllrgACChc1/NwM2PKxZptxrar2r641Wz2QvblEoAACs&#10;w6CIzYgAAAAAAAAAAAAAAAAAZELPii32tC5sa+uAAAAAB2LY5vflpAaUd2oOk4ABd8crmn4I5pOO&#10;rwZ9QBN4q7FOiAAAAAAAGnHapzpwBescp3n4gAAACvRvINagAXfHK6Gdyrr4CSV9rlz3EfTmXmAA&#10;AAAAAABGwsZKddxjNYj0MVnfAAAA32nZVHlxivLeHzZAZELq5bE9eyEKtoNaC2OeyIamNqYnUU2H&#10;UamdkAAAAbmNa1557NLwAAAAAGjHdqboeiYAEnjRtGaDtLzAAAAAAq8Ojis7wAAAAFrxQSU60AAA&#10;BGVUdBGt8AAADuhanPSEtIAAAAR0bCquhsSkmZVIAAAAAAARnRHXdQC+Z47nIAAV2F5CZtQAABKN&#10;C0y50AAV+F5BZtQB2Q74xiz6AAAAAAAdnkOr1AAAAAAAAAAAAAAAGbHldc8v2l5gQ0Lat5uwBfM8&#10;dzkKhHptFtgDca9xlywAAAAAARlE4spadXCwt65m6AveOW7T1wAAABEwtKxm9AAn8VE7mporqmMz&#10;Wa2eU/eXkAAAAAAAAAAANWO1THTgSDTsCnxp1td672F0cvsy1hxhSMdfiSAz48pXNdrPeMb4G017&#10;UoM7xgltArcAAAAAZELQoZGVeAAAAAI2NjVHQAADaeNsc3nl4AAAAADrH0pjqNd6gAAADktOKCTn&#10;WgAAAIyqTo49uAAAAd0LSoZGVeAAAAI+FjHZ27DKjAAAAAAAAqUemj22MuPO8T5IAACqx6KMb4AA&#10;AtOKKUnVgAQsLauZuwMiFnxRSMq7nLWjtVdf6bYAAAAkGpKK+QaWw8+ZeQ4w6R2NTPtqNiOxuR+d&#10;zqmAAAAAAAAB2QzI671AAFiUk3KpAFfheQWbUCexUzqqj23VM9AAB2x53ufJAAAAAAI+lSdDHtyc&#10;VVhlRwMbqAW4vjk+ZeQAAAA0o7dPdMABmx5XaXJxcbSQzpZZeAAAAAAAAAAAAAxQ2KPnqR2QvLle&#10;0vMaUN6n56MX1yaXkBSYdbgz6AAAAAAAAAd0JTGjjSjM74AFgU87KmAAAAAENC2rebsAAZELW53e&#10;lpgAAAADWjtU10nVMAAAAclqxQSU60AAABGVUdBGt8AAADsWpz0jKvAAAAHEfXmXkAAAAAAABCRu&#10;a6uBnx53afJAAAVCPTaLbAAAF5xyuSfgAI+FjUs9AALk5rblpgDpH1pbqcKYAAkcaljzSbMtQAAA&#10;ABGcY3YlZRrf6gAAAAAAEo0LOoe0vPDDYqGek13qANh43WXKAAVWHRxmd4AAAAC9OT7y8gAAAABr&#10;R2qa6TqmJ9UT0qWtxv4ZZX3PHMgAAAB0hsUXPUgAb+NS2553mXmAAAAAAAAAAAAAMUNij56kbeNa&#10;5T5cDrDYomepF8zx/OcAUmHW4M+gAzYiQw59QAAAAALg5vdlpCGjbVtdgASuNCz5oeZeYAAAAFfh&#10;eQWbUAAdi04oJKdaAAAAAIqNnV18AAAAALRihlZ1gAAACMqq6CMb4AAAHdC3uc25agAAAAAAAAAA&#10;AAGGHvSM9UMuPO8T5IAACmw6jUzsgAAbDxusuUAHWPpSnVYUwN9p26XNAACBjcwC4AAsOKWcnUAA&#10;AAAAADpH1hVpCrXCmAAAAAOS9uS5l5gRUbOrr4AC4Y5zdnogDrH0pjp9d7AAAAC5OZ25agAAAAEL&#10;C3mc1mi2am6TqCyYpZiVRX431hnQgAAAACiR7HqDNjysanlJ1YAAAAAAAAAAAAAAxQ2KPnqRuNS4&#10;y5kDFDYo+epF9zxzICix6/okBPYqJ+dKIGF5AZtQAAAAM2PO7z5LrH0g8Ws5mrojrAABtte1udzy&#10;8AAAAAKzC/iM2QAAFkxSzM6gAAAAAQ0batrsAAAAAW5zm/LRAAAA4wrMegic2IAAAGfHlcs8zkl4&#10;gAAAAAAAAAAAAU2PU6jY7PK9y5MAACkR6zC9QAAJvFXYp0QAgo3VfW4AlmhZ5c6AAIiNnWV8ALPi&#10;hlp1gAAAAAAAACOYZawOLXDn2AAAAGZ5XeXJgDRjuVB0oAE3irsU6IADWjtU10nVMAAAC1Ofk5Vw&#10;AAAAho21bXcg07ZnnIvFhV1+BaVDKSrAAAAAAKVHrNd6zeKuwZpu0vMAAAAAAAAAAAAAADFDYo+e&#10;pG+07dLmgNWO3THTC+y44AUSPWdXqBfM8dzkOsfSiOtyITGK7giM2ONMAAC7uVzS8MMNjUzsVN0I&#10;AAGRC04opCdcAAAAOMSqeOjj24M2PX2ScV9o8H+n+Zfmu/z4sConZUo80eT+u+F3WfIgAAAIaNtW&#10;135LUPdfiNpzNX2qsAAAZELk5nPLXAAAA4wrsb2FzaAAAAb+NS2y5vnMQAAAAAAAAAAABDRt62uh&#10;fHJ8y8gABQ49jZMUsvKo649aq6CPbgFyc5ty0QBSIdZhz6gDYeN1lygAAr0byDWoE5iqsM6MAAAC&#10;PhYwebXUe2RDeassrt+WiAAAjmEW0At+iYAAAF4xyuWfgBCRtq6uwAJRXWmXPgACOjYVN0IAAAm8&#10;VdhzTcy8wAAANKO7UHScAlMaFpnzsFG5r64HJbXOb8tEAAAAAVmF/Mq7dnogAAAAAAAAAAAAAAAY&#10;obFHz1IllbZ5UAEdGwqboezyvcuTAFEj1nV6jujepcgAKFHsbi5vclpDRhveVfL/AHj76Py3/Vvx&#10;PuOG+XH7h+F/T39F/OAGw8Z/FR0Tr+bfGmAPYFx32T2Kcn9f+en67+PAJ5Tz2abnIAAfRL8X/dHq&#10;37v88+EXW/HesfSnOl1Wx7evnP6O+hP5R+ufj1/QP87PapxX3f6nfhv7r9b/AGHyD4yv0l/LGenS&#10;/wBCD8g/20/nv/r7+JYA3fH37Ynoe+qB9Evxf90ep3vfhnt0+d/qL0799+dfBPr/AJGAAABK40LR&#10;PnQAAAAIKNzX1wAAABNKqxyowAAAAAAAAAAAB1j6Uh1WNO6uX2JawAHEfWougt8uaA1o7NLdQNh4&#10;3WXKADUht03PTAACz4opadWAMMdimOmxpjbxr3GXL85wAAAIOFvXs3QAA3GtY8Uu9PRAAA1o7VVd&#10;DqvYAAAbjXs+KHYz4x+NysZvcaYAG81LfLmQAAIeNtWl2AOSRxoWBUbc9QAAAACtw6CGzYgCfVE9&#10;KlrUL+HzZCTaFqlzoAAAAAAAAAAAAAAAAAAHSPrqtjXe2q9td7WeVABihsUfPUieU8/KmAiY2dYX&#10;3Z5XuXJgChR7EDPjzu0+SAR9aJjqr3PkAB5O8p+hvrT+Dfvr5c/tn4f+r34Z+9fR/wDSfzF7svm/&#10;6Z9dHV/Hf1TVvfLug+iflG5z/or+oflr6Ifkv6/8erPkvAbq/k/vS+afpvwq6L5d5xcz9c+ef6x+&#10;SfoK+T/rS869lVNjQ+bb7H+I/Z5xv2LzM5v6h6LvqH5C98Pyv9jzvn7+n/6F+Zfcv84/U3rH7f4B&#10;8qX6A/m/7dfm/wCofpA+M/uj8U3631zdf8d90fzz9I/Cb+nP5Z+3jg/0F74flv6r+aT7H+K/1XRv&#10;/pR+Ofsz98rek+Vf7x/Ory8576Z7XeB/SXxpfo7+WX2yfmb+sHqm7387/ke9zHua+efqT0z/AET8&#10;u+675n+rvWN2/wACs3haejT6T+dPqK+J/uebhs/Jv91/AP2B/nz+iuj76vz4fV/yP8/H1v8AIAAt&#10;eOfkp1wAAAAEVGzrK+6gAAAtOKGUnWAAAAAAAAAAAACEjb11dWpz8nKuAAxw2axm4tcueAxw2KNn&#10;qRYFPOypgBCwtq5m7AAHJOqiWV+TEYxt17N3jTAuLm9yWkAAAK9C9g82gGRC2ue3JaWrDcqToMOf&#10;WbxV2GVJzmIAA6x9Kvi/jM7wAAAAAAAGy8bpLlAAABX4XkNmzksV8lnTlGhzLzAAAAA4w1o72zLT&#10;q0ehjM7wAtChlM1lTx0se3JhW2WVAAAAAAAAAAAAAAAAAOsfTSbMe3NNs6mNvBn0AAvsuOAxQ2KP&#10;nqRY8U01OnAhI29dXXdG9S5AAUKPYgZ8ed2nyQHEfWnY6O5T5cBH18neW/QP1p/Bv318rv3L8LfW&#10;t8F/f0P6a/5lsVcjPV/H7Hn/AJrPsP42+8j8vf1Z+Pz79/Oz3wfMf1X+91vRemv6J+Zvz2y4b8Os&#10;+X9gXHfdvCHo+G8hqjrfdX82/T3znfYPxp5DVHW/Sd8d/a3rI7H4P443vzj2o8J+g/la+6/zs9xf&#10;z39RWjx3Pnz+u/i/wD6/4j9in5w/qJ6Ufpf5R+sT4J/SL5kfsn4y8hqnrfmA+3/hj3r/AC79V+47&#10;5x+jvmO+1fiX6j/if7i+bb7F+Mvr3+Af0E+dD7P+DvKPn/onuS+cfqf5u/tH4T9iPHfcvk4/QX81&#10;vo3+K/u/2tcD+j/E7ovmdo8dz58/rv4v+gz5F+0PWV2Px73m/Mf1t6EPqH5R8saTufcl86/SvzAf&#10;afwz56cz9U+Vn7p+DwB2QujmM8vAAAAADSju1XF/hz6gAAdkLo5jPLwAAAAAAAAAAAA4xKm46mUa&#10;E/KjAA047tRdDc3M55a4gYXUBm3F4crll4ACtRvodZgAAAAACQadtlzQAAAr0byDWoAsCnnZUwER&#10;G2rK7G41rY57LLwAAHGFejewmbQAAAAAAAZnld5cmAAABxhzkAAAAAAICNzBri1OekWnUXQ6DcA7&#10;Fsc5vNWnulklfPypgAAAAAAAAAAAAAAMcfeKxYROd/SbfAAAABfZccBrR2qW6cWZSS8qkCAjcwK4&#10;7o3qXIAChR7EDZeV0lyYCPrTnRXGXMAYYbPlHy/3373Py1/Vjxju+O+X77V+GfMLn/o3sZ5D6p67&#10;uw+EecXO/VP1aq+g7Pn6eFfS/L/MGh+j+WXP9/6Nvqn45/JbLlvCe75f6wvhf7v9If0j877+Hur+&#10;bfp75zvsH408hqjrfOzk/rP53u03rE7j4B9NHxf9u/K/91/nR7i/nv6irftpx8/D5U/vv84PeN8p&#10;/YPu8+ZfrG561188v1z8S+U/PfZvmA+3/hj3r/Lv1X9Tvw391+HHQ/OPU33fwf3L/PP0b5U0fefH&#10;H+h/5o/Vt8I/fPklT978PX6d/kn9hX54/pz6ou9/Ovnly32H8/8AemjtjV8erfi9N4frGnf+kH6X&#10;+T/qU+Ff0S/OtzQ+YP7R+IPrX+Ef0B+YD7T+GfPTmfqnys/dPweABtNe5uaS8wAAAAMcfWrOhj22&#10;AABuY17hLlucgAAAAAAAAAAANSO3Xl1bJc0ABEwtKxm9yISDTwp6LcG807fLmgAKnHpY5uAAAAAA&#10;C1Oek5V4AAEFG5r64AAsykl5VIEZGyqq/AzIWpz27LSAAArsL2EzaAAAAAAAC+y44AAAAAAAAAAC&#10;PjY1J0A7oWtz2+1qk6GPbgHZC3Oe2mvoY3ZKdaAAAAAAAAAAAAAOMZi8WUNiz0M7YAAAAAF9lxwG&#10;tHapbpxZlDLyrAK9C8g82vdG9S5ADjGaHjsANl5XSXJgI+tRdBbpc0BqR26v5dZadWyrG1X6frr7&#10;zT8l6vb/AC7e5768fz3/AEv9BP1X8ier3sPm2TGf3qq6z8626Z78hvq6G2tH9Uquz/B9vcSSEPeL&#10;9dbJGUV76n7jTdd+HXPI2vU3t725axQ8dKfh+gaV5+V2nLj9Tq+noG7SdkoqFvQdjclPLcn9XcFM&#10;36f9gq+qo2xVVjcqvIWq3a1ucpXNusvldfafp49MP0PSu6ptVtO2qr9A0rymbVVGz1t/z99jx678&#10;c39G1alpD+2vswnCbGgAAJnFXZJ0QAAAAA4whY29fzddQAAWBTzsqYAAAAAAAAAAAAR0LHfzpdpe&#10;YAr0byDWoAAsGKidnSgAU6HTaedsAAAAADuhe3KcSgAAI2FjVM9AAAJDGpbZ8yBWYdBEZsQB2LTi&#10;gkp1oAAFXh0cVneAAAAAGXEd3OluNaezTc5AAAAAAAAAAacd2oOh6pgd0LSoZFo1R0Ea3wMiFxc3&#10;sS1QAAAAAAAAAAAAOMZh8W0Di1w59QAABOqvaakQtI9tjaa1hU8lKvA4xmPxvx2N2UaG9PRAr0Ly&#10;Dza90b1LkAOMZoeOwA2XldJcmAj61hdWeVABHx3Kk6UAWnFDKTrB5W819P8AF+55D812rEAZEJxV&#10;d8Qglthz6gAAACeU89mm5yAAArsL2EzaAAAclrc9IyrwAAAAOMKpjpo5tgAAAC1Y5+TnXAAAAAAa&#10;0NutLvQztgAdi6Y5bPPXAAAAAAAAAAAAAAAqkeijW+AALi5vclpAAU6HT6edoAZENlr72NbPnx2H&#10;lsPDPiPfPnxnz7ZwAAAMcPfBn0wvbBj2wZ9Nd6amNjBnY2mruNXVbce2wAALRihlZ1gAA4j6Ut0+&#10;u9gAMry2HjtvDbxrbOfDdxr5J+AAAAAAAAAAAA1I7VRdJjTAA7Frxz8hnQqjoI1vgbTWubm0vMAA&#10;AAAAAAAAACPhY1vN1rPYAAACbxV2KdEOMZpeOq13tcHN7stIAAAACvQuYPNx3RvUuQA4xmh47ADZ&#10;eV0lyYCPrALSflTARMbOsL4DYeV0zyfOQFZhfxGbIAAAAbbW6J672AAA38alpzQ5Za4AAFWj0UW3&#10;wAAOyFyc3sy1QAAAAOkfWmun13qAAABkQujmMsvAAAAAADjCDxcwK46gAkMaltnzIAAAAAAAAAAA&#10;AAAFKj1mu9QABe8cn2n5AAU6PTY3rINORxqbzTzT1wAAAAAAAAAAAOkfXA9dNs4HrqvfXbGq2OqA&#10;HfGbc53anqAADTjtarZyo5HjnxHLLX5zgAAAAAAAAAAAAADUjt1F0eNMAADsWpz0i0ak6OPbgFnU&#10;MtKsAAAAAAAAAAA4j6VrF5EZsQABY8Uud41jN70TFkUMzKsAqceljm5cnMbctX1Hc/8A1RAAAAA6&#10;4njzLM8gBgegHLOZ5eRnwrsvvG/xi/1o4w6SzkxgDHnPjx/s5/z0Rf6m+EjlnK8QBge/KIAAAHCW&#10;d4GcL0A8cv8AJ5/s0AA7YznzrgARP1r89+Mv+nX/AAfdWML0AAAkKm89mf8AlX/0bbDzAAAAAGDL&#10;pifrs/o/+avUd/YD8VAAACRxqWyfMgAAAAAAa0dqsYv9LOwALY56RlXgAAAAAAAAAAAAAMKFjsQA&#10;AL7LjgAB1h7dp+IAAAAAAAAAAAAAAAAAAAAAAAAAAAAAAAAAAAAAAAEdGwqq+6pgAAAd0LY57ca1&#10;QdLptgWZSS8qkAAAAAAAAAAYo+9SdFqNgAAC+y44U+PTaTbEq0LRLnR0j6Ul1eNLfadhU/pq57+u&#10;QAAAAAAAAAA8m/zx3X9FH/CZ/Z0AADxo/wB2P+ZKH/YHwAAAAAAAAAAADxe/xsf7qAAAAAIf7P8A&#10;l7xQ/wBZ3/O4AAAAk6i+9rv+PL/USAAAAAAB6xP6m/k70tf2z/CAAAAFoxRSs6sAAAAAADjCFjb1&#10;9cdcyG/jTt0+aAAAAAAAAAAAAAA6w9qJnqwAAL5nj+c4AAAAAAAAAAAAAAAAAAAAAAAAAAAAAAAA&#10;AAAAAAAAAAAqMOm0M7YAAAAGRC4Ob7oU7HS4c+tjUs1KoAAAAAAAAAA1o7VRx0WHPqANh4y2K6Bz&#10;biYxW7GfGBXHUA32nsvGObmB7AD1Nc9/U4AAAAAAAAAAeTf547r+ij/hM/s6AAB40f7sf8yUP+wP&#10;gAAAAAAAAAAAHi9/jY/3UAAAAAQ/2f8AL3ih/rO/53AAAAEnUX3td/x5f6iQAAAAAAPWb/Uz8jel&#10;H+2n4YAAAAyIXVy+SXiAAAAAAAMMNisZvo9ti6OY2ZaoAAAAAAAAAAAAA6Q9qLnqwAJFqTGK2UlV&#10;sgAAAAAAAAAAAAAAAAAAAAAAAAAAAAAAAAAAAAAAAAAI2FjvZ08OPamZ6YAAAAAZ8eVxzzWNOq4v&#10;rZnns8vAAAAAAAAAAasNuoZ6PGmABIY07GpaZnpgAAAAAAPU1z39TgAAAAAAAAAB5N/njuv6KP8A&#10;hM/s6AAB40f7sf8AMlD/ALA+AAAAAAAAAAAAeL3+Nj/dQAAAABD/AGf8veKH+s7/AJ3AAAAEnUX3&#10;td/x5f6iQAAAAAAPW/8A1N/HXpj/ALZfgqt5ugAAAJXGjaJ84AAAAAAAAI2FjWl3NZrJ2VMAAAAA&#10;AAAAAAAABX4XUFm32HjMK2YVuWXgAAAAAAAAAAAAAAAAAAAAAAAAAAAAAAAAAAAAAAAAAAMMNjpm&#10;WzLVh4W8xOorsL2EzaAAAAADaa9xc12l5gAAAAAAAAAaEd2puh6pgbDy13qAAAAAAAAB6rOb/qTk&#10;SAAAAAGHEeQAAAeSvwDtf6Gf+Hb+yIAAHjV/uL/zRxP61+CAAd2ezIxvLhMAZEuQYUcqXIAB41f4&#10;7/8AceAAABgx44s4h/sn5s8Vf9Xf/PUAA7mSHqBI0t37Vv8AId/p1AGtnzAAAAA9dX9QfyH6j/7S&#10;/wA/oWHW8+FqAAABYPfkME6wAAAAAAAAYntGYupjPPgAAAAAAAAAAAAACCW06qQAAAAAAAAAAAAA&#10;AAAAAAAAAAAAAAAAAAAAAAAAAAAAAM2PXa8LqN2KLpi7y5otWN/tSoML3ivDte0PYAAAADiXjv7H&#10;G7bVAAAAAAAAAG1Gxret2XOcAZfarlPTkYqHVY/C4AAAAAAAAH//2gAIAQIAAQUAtfA+n+VS+uZU&#10;+II+t8byPw6X52Xn1JH0Hn8bvt/MyMrG74SZVLrzvqkdbzF/gPn8yPqrqTHnb+VoZVPDrTL4FdU8&#10;rErP5eBfGPl0ZHYHY+N9X5fAvlU+VW7xqX+NYrh5C4uo8SF5VzvOkjtbrhf421xgj6G7w+did4I7&#10;/jB0eFBHZ30neVHhXLx6S4rIvOk/hBfCTqfIFV+VS6qVXwF5U3jzsyKjyF/jYXUEPAFdYmXQldf0&#10;HzsvG/pi8LP50/LovlQd9J3WZU+Hwjw6Mjr/AD+IfOqZVjq31vAfMfIedPhUuoMq9/jWK1O87fxv&#10;Iyu+DeXTfP4DdXIrb5UfLysLzusitvGzKyu8b63nb/L4N8qtwu8POnyKr4Dwou6m8F0N9iYuHhR5&#10;WhfEfnZGRXU3eJH0JlanR8+gM7cz6XwqfOx86vytr+mv6I6nyq30eQO2Og7qvyHgDq+A+VTwsPGt&#10;4C8wV1l8yPwqGRXeN9TxF93QfPpfLpjLpi64zHzs/MHR4dSdn51S87W4rujMx42vmVUyrHT8xd0Z&#10;X1PlQdl5AirfMisTvMH0BkV3S+fw26n5dD87M/OjzqGY+QLzreXxYqhkCvrX+PiPl0999Pn0/wAz&#10;KjxPpLx4Vrrb5VL6nysPAeI87U+m+Vn5WXnaEfXndafOi7xvHgLx403V/P4P8r7e+0u8PlU+fwD5&#10;1jrXfAfG+uRlcCIedJUHR8rMj6Ujti8/gJHZmXR3WnysDtPL4md9r8uk8i6cyF/id48QRdfdYX3n&#10;Td4+NXxvF9vf0t9qZfAyP4D8+r+VPjfY303WBX9J5C8rT5U+F2LpvG+n5UQ9D8qC6s6b/GtDULy+&#10;IF52hi/x+AkdnhLpT8uvMrDxtTF3ReYKw+XXX1PlbHW8CBF1p0nXLypLyqeAv/4N5dNed3V+dJ+V&#10;cvKv8qhn8DMqPO2IrcytPlZ+dB1vl0F3XnSdQ6/ypPytj8gZj5V/G++608vgReFn5WR3gjv6z5WJ&#10;eVe+yOufUndRedmflUPyq/Oqdn523n0ZeVBF8AOufla3U+I8bG/p/Oq43A0ai5l0wazRtVaaw0u+&#10;dWcz1DIZCGzpo8a2N5F0vz8+rupKyMrL5VPl01xC6yO6086l9qfSX2RfED6H5WHgNafheTyh7PXk&#10;ylusNGutCawLU7WpeYOtrWcuZBIts5/PdQurPcjV89kMy0U5dTDS4Mh8xuY8cNNLbf6QlWqSkMna&#10;SGVbr/heQaYmmozl+2eqUprRJ/xrUVUyiTUzam5Gr57IZloxy5mGltxNDT6cTbRsndyCQWNxXfGT&#10;HyrfLoDqfLofl0PjfR8ukvL4/eVF5jxqnSXnSdkflTEPKrrT8L7YfjPcBn3emNt3hNNY7lavdyY2&#10;WiNTzWV7aaweKPN3F3ac+baU1jqOWaB1dNJXNNx3ep2MsU0HrB202vn0zS1Bu25ctGspl+sdTyzW&#10;OlZpLJFpLS891INfpupFo6RS/VOo2zKcag0jM57INUS9ptdOnU0kW5Gs3Ks0mGidTyGVbaaqdz1r&#10;q9/M2esZvJ9ZOZXtPOnbka0ks0lE90FoybKuRuBqxzpyWyrSmptYt9J6wmem5pu3K3irfSel57qM&#10;pXL/ALKle6/4X0JrBnpEaV1+01VNNw9YudOtZbIdY6jOQdx96N013TTTOzyhxlr+YO1tUT6cNJDK&#10;oI9T6/mmj9F6o0/qbcRxrD7UmuidTyuWbUT6ZvS1pJZpKJ7oLRk3VdbtunSU90FGSGjJxqKe6zms&#10;309qbQbjQ+qPvRKptNJqw1PPJJrBBrtXPHc0lnxfzrHVPorwdt4WBX0+dcy6z5HeQvuFwIrbz+Gm&#10;dS4isTp+dX5Vz8qYgflTENafhfbD8Z67cdrpnbdkTrWW53hrKWq7npstKaX1RL9Tbxf73Rf4XXv+&#10;39wNaOtMG3mO409a7a/jLeT0m0X4X3P/AAZs2N1/wvs16TU/453X/C+zXpJ33P3heI7oPmm28gn0&#10;mn2u/wAZa1/Amz3+33j/AN7oP8Gjd+/7f2z8NHa2/FG4l/3D2Z9ON1/wvtzpWUalEj0bIdNvN04y&#10;LVO3cH/45h+Pd1/wxsz6fXf4y3Y/C+z3+xGvNfPJRMn/AN/n0g2e/wBvvH/vdB/g3eP/AHsrjv2l&#10;20L/APZbufhjZn/5n34y3U/C2zVYj6YvDqrry8y+dX5Dy+IEfUn5dUR0eN9QqPG8vP4AYutvlQVQ&#10;/MfKv8qTHyqa0/C8knDuQTKbak1RrKLb/R5aca7oaTcvj07uY+kEu0brDU+odRbx/wC9lm5k9lks&#10;0Bpd1OZtvBLXRO5PuE4lOl9MLu5NqbeP0u0H4W3FYOX2l9F6v+6TnX8zinGgdmvSan/HO6/4X2a9&#10;JuRpZ0wmzTdyaJtdvNQT6elrq775a1/Amz3+33hYO/tXRe4Btmw3M0u6nzTS+vnelm2mdPTLWM/3&#10;U/C2zPpxuv8AheQanmmnD+p+sxurpd0+LT+v55pyVSlxFBqbcSVOpppfS2sHWkopovMps7nMrLV2&#10;mJROJroeeSjcXU891PuPK3LHVMy3AeTnT+1jx011PvCwd/aui9wzaNd4/wDe6IQJ1oN7L5noWf6n&#10;1hNNZDb7TbnTcqn34y3U/C2zVb532hkV3j8DuO6xu6krYrEviHyszIfPrvDoflQVT5D5U/Kn5UnV&#10;+SieaXZNAmnlFQ4k0rdCBPKLeP8A3uk5ZLHel008o4080QaekSRfZzPulW7VYQJZZBSTyxV0ok1W&#10;iSbtUgTNoFE80km7VKj7DkNCjNqrCqmSxJt2yIUTzibyqWNqXErlToJp5JKp5oSbtkaFE80uyaDs&#10;mlEcnlSrqNm1VIKyeVuXWQ1vDiXtXxNmbZqbhk1dBnJpWxNvL2jV0onnE3lUsbBRu2WCaWUFGzV0&#10;beWStgQJm0IlU80km7ZL4zfV+db59Jd4Wvyp+fVeBdeR/A/KjwsfMXGPGnxq+dHjV/8A6Hyp+VPy&#10;pO1mGl5DOHaLVmzZ17vHrCtfn1BDxr3ePwwqp30HT4C4YbPwouHjReQ86LzF1h5WF9a8vhnz+C+d&#10;T5C+0PzHyp+VPypMfOvd4VPK08LDxHnYeViVoZWhH0vy68vKsXlVIeFJ9VcLio8aPAXlU8AV91bw&#10;F1Tw647IjrF8AIH5Ul5185yM5yM5yM5yM5yM5yM5yM5yM5yM5yM5yM1yM5yM5yM5yM5yM5yM5yM5&#10;yM5yM5yM5yOUc8nsh41frA5YD9YHLAfrA5YGP1gcsB+sDlgP1gcsB+sDlgQ4Qzqfas4h5ZDLIZcI&#10;y4RlwjLhGXCMshlkMshlkMshlkMshlkMshlkMshlwjLhGWQyyGWQ/UPyBH6h+QI/UPyBH6h+QI/U&#10;PyBH6iOQI/UPyBH6h+QI/UPyBH6h+QI/UPyBGwm++9s5337VqO2ajtmg7ZoO2aDtmg7ZoO2aDtmg&#10;1AllSH9QnIIfqE5Aj9QnIEfqE5Aj9QnIEfqE5Aj9QnIEfqE5Aj9QnIEfqE5Aj9QnIEfqE5Aj9QnI&#10;EfqE5BD9QvIIe25uXuLrvXlh87e4eF3xDD/xK+1Mh439SY8b7EqfnQZkLrjHjf4dPy7/AGmV+AH7&#10;LvgXG/8AcBY6k/0Nv7V/496sr/gMVh8v+SmV4I+pIrG74Hy7/aZX4Afsu+Bcb/3AWOpP9Db+1h+P&#10;bIvHor/Dr4q/j/xgjK752vnSRdZ4fB+Xf7TK/AD9l3wLjf8AuAsdSf6G39q/8fWR+fR3+PXfIeH/&#10;ACv5kfV3l0l5i8xeYvMXmLzF5i8xeYvMXmLzF5i8Xi8Xi8Xi8Xi8ctCOLiv2ulh2ulh2ulh2ulh2&#10;ulh2ulh2ulhwJI4eGdW+IXxC+IXxVb4hfEL4hfEL4hfEL4hfEL4hfEMiTDIkwyJMMiTDIkwyJMMi&#10;TDIkwyJMMmSjJkw47pSiHkJ/eH94f3h/eH94f3RiWGJYYlhqE3P2Jk6fGTp8ZOnxk6fGTp8ZOnxk&#10;6fGTp8ZOnxk6fGTp8ZOnxk6fGTp8ZOnx7XkEtg3BvXEZuL8c1GOajHNRjmoxzUY5qMc1GOajHNQm&#10;bgXri9cXri9cXri9cXri9cXri9cXri9cXri9cXri9cXri9cEbgXuReuL1xeuL1xeuL1xeuL1xeuL&#10;1xeuL1xeuL1xeuL1xeuL1xeuL1xeuL1xeuL1xeuL1xeuL1xeuL1xevfeuL1xeuL1xeuL1xeuL1xe&#10;uL1xeuL1xeuL1xeuL1xeuL1xeuL1xeuL1xeuL1xeuL1xeuL1xeuL1xeuL1xeuL1xeuL1xeuL1xeu&#10;L1xeuL1xeuL1xeuL1xeuL1xeuL1xeuL1xeuL1xeuL1xeuL1xeuL1xeuL1xeuL1xeuL1xeuL1xeuL&#10;1xeuL1xeuL1xeuL1xeuL1xeuL1xeuL1xeuL1xeuL1xeuL3IOKa3ma917oXrhQ3AvXF7i7FNBjmox&#10;zUY5qMc1GOajHNRjmoxzUY5qMc1GOajFNBe4uvXF64vXF64vXF64vXF64vXF64vXF64vXF64vXF6&#10;4vXF64vXF64UNwMc1GOajHNRjmoTNxfeuFDXGOajHNRjmoxzUY5qMc1GOajHNRjmoxzUY5qMc1GO&#10;ajHNRjmoxzUY5qMc1H//2gAIAQMAAQUAtY02qgUl7QKSu4KS9yQjSco9Gzd5J0qJ5oeMjbFWZve2&#10;CambQ4Z9yFW0SJ9EweHZOWZOiVSNKKwI7gzeZto8bd0RldZN3BpGmpm0u2huTMjKwYPQ9TNJzZKp&#10;ml0EtbmodmoplBw5NydgzZ5R9G4mGUPtF0G8zMgmpm2q7fujcMom1i2cG2NNTNqqQGoSqUSR0NE8&#10;1zVmkBmXwJkpluqk0TMwkrlHSpBmlGnlnK1bzpVSyTlal51FP7pHDdE2cZR/Z7dYZHawuG5tjlah&#10;mfUKINFRHL2t6krEcvdJGZYTtmT3KqvGGVXZvDanQonmhxLzT6Ng8NaycNyVJw3NsdiymGZaTBoa&#10;lmzc9sdLxnnAyusFV+5bWTO5y3cS80wZXHaQJ5ppp5VmoplBy4NydgwaGl0j9fLa0s1zSc2ziX5o&#10;VSNI67J32x1XDfujUlbkjTl7ow3QJqVVxAarYyu+BJndFUeJZrYS9Q1W1MzTNJy3jynNM1SMnDeP&#10;Kc1ZimablvBnOnjmJVym7cpBRQnzVBTKc9JGoSZ920OvGmShqyxsFJW5I1UjSO0aPYmwTXJYqXbA&#10;1TMrq0veGidLlhmhVI0j6CA8uJuv3ZWK6ZLEsiaJ2LJ7aTBplHZS954Uv2ZrdGyVNFyFWzZUKysz&#10;CiRo2csSO+iNQkz71qIFWyp1nrvuYrCXs7FRQkycP3Sx4og3fuUjTUzbCaFUT8Tt1EyUJxLzRsJe&#10;8t5gkaTn4EzUzGtR4nlOZWrlOaXiWa2DBQ1W1EwTNRsGymY1qTRMzKXqZTpxBlORK/A1Lr5Wvm1M&#10;1sO7aFT3bQQKEqdi8cdqSqpqmG7w2xpxmqVgo0aqBSWNiCkqchRk7TBwGnYpKmkbeY5tR2z7kKJm&#10;mdWXvKi7fug4aG1LoGa5tXNk8bk6JRM0zsWT2zUTzQ4bm3OyYO84qZgzuPomSua2ojTJU1Je0vVl&#10;ZmcbN2mZldXl6RpNQ8mGWSkZqUEdwZzA6swc3WLJnm2T9c1nNMrVMzruG5uWqiZpnQxZRX9C4l2a&#10;FUjSOqR3Bm47orV437lr8ClanhUmiZmaSuUdR4nlOZcrlOaFIDVIyuEsjubVFIDVJROJI8xu7I2D&#10;kgp/0W4buDSOOYOjBunJgziOlRTKJw5NyYSVNI2bjuioUUygpMzEE0MgmvnFRNIzN1TLFLm1pGmS&#10;hqyu8RoOErFN45SNOaEZwKEqYcNydkqkaJ1Ze8Naq8l5JdDL3mVZvGeaDK6yl70lDsnDcnRKJmmd&#10;imoaZs3HdVJgzyuilip31lVc06pFeEyuDxxlNarBxmNaHLjtmpnisGjcnRpp5Vkp50yyC87Bw3aq&#10;l9lkG7BskdgoplBWZnf9oOg3mfjXUQJYnDKJtWbuDSNNTNtn7fLP4DL1MLqo8TzWol6hqtqZrAZl&#10;AeWacZqlQ8TOB1K1DJzUVcNkg9UbLOAURlYzQz7emVqXOqHi5quaGy5pOKJmnfEGbPug4b9sbBLK&#10;a26kvbKmqyconYJxmmEpo4SCT1sqF2/dBw3NudQjuDN33NV3LyWCkBp9BL3lnMGZKWbJ4alnMGmc&#10;VkkrEjE3cd0VCkBqkollH0CSppHVmCppNqzX1ImvlVlngdEwcGs6rt25uTTTyrN+3yzoSSNU27ft&#10;S6OYOIlnFMrWNUrBzL7wZYasvcZZ2qieaHCWSfSEV4VZxItrJvHlOarhPJcytXKc0uEs1sJWp/1a&#10;JpBcbaPLchRQkhHNCI1HjlU7R+nmthLybm6mfbkcrSuOgyuiEvUbE2Xu7pLyCieaHEucpG27xIJs&#10;jVOo4cNmw+0zCc0Izq5kNZVm2VCsrcJA4DTsU3jlIG8bOoVUsqKompElEg4J0VRw3J0Thubc7Yju&#10;DNz3RWUwZ2bN5m2cwZ+Fk2cG2NNTNpmid/RMFM5rUmil9eX+rEzTubVZWnfQ8cEi2rpJGqbduTUr&#10;M080RyojNOV3hu3bNuldeqplfqbFwz7oOG5pHUl7jNtn6BqNujSbRLG3Zk1DxO9rZpx5jWpNEzMJ&#10;K5R1HiZpuZcoaTmiaeRHcFZg5VMzv6BzL7wbNyEJe5WNNPKpmDfLOhk3zjsVI8olFDVOiVuKXjnt&#10;SUVNahk/NM60aZKGpKyM1GblO3SViRibuO6Koonmh3LzSt27iJI01M2zdtMo7EjuDN5m2b1nlWbN&#10;ybUJqZtDlPNa9DK1DqzBQ+6rSov+yFE80OG5pHSkkaptkspsJormuKxFiDNmTUvgkwbmi6pl7fKs&#10;1E80OWZtqiSppGgoS1ZRckS+1CDd41dHVeIGi56FoyichNPKoU/vFZy+P/q1Hiea1EvUNRtTNEzC&#10;SuUeYRBeakRqOHCvRxumqYgVbKnVUlbZQJyxtZzH0gbt+6icNomxsPVUTCPNdAyuoZKZjWwUbNlQ&#10;vKyBlhtW7g2xpqZtZ5LwZXW0vcZZ2b1llWRHhDR33Nm8Z9tZs3naxJqZtDtPKc9BL4zgdVHP9xxW&#10;llKiGcSsrcpDsnYSlzlUN25NaFIzSKNTMOszZ5XwZRPNDiXuEYiaug2l91s8bdsdLNwTU6rhc1XI&#10;gPLibqZrapNEzu6Bl2vc1F/BzZStTwquIMlzK1cpzTMPShRU1ekePDVMEdxs3maVi8eE1JR25VED&#10;lymGT/OOlRPNJVKJGJs4NtE4cG5OVtjKmYJZTlmoSTmZqNlDDZPKbWThn3QcNzbHaM3fammpm1nb&#10;TuQqkaR2svcZto9Z5VlBHlhm87myUTzQ8Zm1OyZvO2omkFx9AmoaZ1DO+vK/T2EzUy21Zgyq5hJD&#10;MI+gzSGaXwFdMlijTyjpYPMqqZXUsvSVHaea1toIMwKS44GwYPLqjr1VlK4/+1VmiV5pK5RpxmqU&#10;ahJBxNCvVUNbqWSmW6pduyaiOYOjCUxcpBu47ql2pmuaCO4JxmoVKiBLEcqIgnL2yR0uG5OiVZuU&#10;gmkagZS+61UTzQ7ZG2tWbzKruG/dBw3NudokqaRt3HdFZvWWVZQR5YZu+6KxUTzQ8Z9tZs3mUJp6&#10;boZeoarWhT/5ryz01hNFDNzVl7O86VFMoOJg4WiM76EnjlIN3BOysVH7ZIKTMzCjx0qMy+kjuBOX&#10;IhmDm9OaBN+2UOBQlT6PMJIdw1rzRvdVl7zMOl4ziOLKMN5eap1VCvtk0zUNmzJqQesqJe88aFfE&#10;7KX+rquUs1sZXBu/NJsq4Nbq2vqaFIzSKNTNOiXqGm5oV86UPS9GoplBSZtjCb9sqdV5L7Vg8yq6&#10;ieaHLM2xWjZx2ppxmqVm8ZZVlBHlhm87mzeM+2s82K7oZWqZnQv6WvLvSWDmPNc1GTfuTqPHBOTq&#10;JKmkaahq13DwmwWeOVbROM0wlMXKQTmDZU+gePMoKRmpQg4XSNu47oqjhPNa1WbzNKzX8HNo3X7V&#10;wmpm0zBn4hm9zaPOzan/ANqqu7btzVVzT6xr6mh36Olr6qiL/wCqUPS1I1WqQTXaqWzxx3J0S9xc&#10;dV4zJUKJmmdmwe2DxllWsveGido9ZZVlBHlho7Nydionmh23JqfVt48l1Qv4ta7TwaV3KmW1qJpm&#10;qaaeVUmCmU1rStS6s8mBdCmqaISmhmE1CVtlFM06ZWoZOaswTNNzUTUNI27jurN4X/bs0JcajVRM&#10;0zZvO2ipdtMoyO4N3ZqtrdRQkyXmJq9e19TRMPSUtfU0edRL01L9740S95mHZrnc1CaWaa7Buk3Q&#10;9VWXbk7Jw3NudmzeZtg7aGlatHeTavWnbRWJHcGbzOsl0yWJZE0T6tmrmtQoV9g3K5rXmkZkVSVo&#10;FVmXp60r9TUePM0+jKOJMN5mE3BK2bj0tRl6qrNEzuqtnHammpm2Uzguc2UvZ5pB4zJ0RlhEveGi&#10;dL1nlWzf0ocTAkgqqap9e19TRMfSUs/VVkvKkzvpgVyzCimUI5oV8E0K9NTNsHCWSYjcOlSl7c1n&#10;VdRPNDtkaNmR4Q0d90VCaeYGnHbeR811BpufaVmNDyX3UzXYzdmRSyxaO8mjSm3GutdRTSVzSSTO&#10;wUTzQu3ibnYkdwZv847F427ojLD1csVvOhQrjrvH+YZneE1TRDN4ToqXihqOqjZLKbVHKea1rStM&#10;yKmYPLJvLzWCUvapH27QRtWqgVljUKy9ylYFHEmG80CahK2ThPJdUytK46r/ANNWZOyanYOJgSQU&#10;UNQ7Fm2JydLxnmkJe8qPGnaxWjd3ktXLxw6P4C19TRNPBvTL/UhXyqJeVCvpqrxc1XNDNwaLjY78&#10;3Na6ykGhZDprVOz28zXkFsse2U2pcN+6CkqchKVxEE08qrsZomR7gbhcn9vtD7eSyl5LwZXV+LWy&#10;u3u4umd9pPLJHuwElTSNu4J0Q4uylpNd2eQ+8k+2ni15rKbbgao4g/mhuBupo3bA9R8pdsFJC8YG&#10;VGt/yJqJpuHBuG7ls4p4tbK7e7i6Z3pQlmnN2uO2+ehNF6N3q1tKtfbjWL9A1G1mzmFk/aGr1cCm&#10;UaambQ7gudVU/N6plNqWimU5ocqZTWozTNRzWftss6jZubkJp5VLtx2rczM7FmwOu4aNVguycInX&#10;buTbG3cd1YuECdEoycpnkOg3l7haJNPKrPfS12DzLrLvmqQXeOVjs5eu2qzBnQwemtTM/TfB00ol&#10;BBL3Rj7LcmPsy8fZbcqjX1NE0OpK/UhXyrr+lpS81P7RVNjvzc5W/k7x5m7mT7w8lpN9rbOcZtmZ&#10;ZrE53v1t1pfWPJ/ZyQM5Dw/Zyx1oSY7u7K7az7kDs5INVaR41STbTUWpm2/2ysqmnKPbzTTnQXDy&#10;XSqZzTV+qdndpNUbK72aP1huZu1unozbSHj25lWvt4dd6k2m2wmc80ft1u5IdCbjbTakmnLTQEi0&#10;5q/jFsFJGUh05yE2q19rDlds/KdAzPZLTOkJzsrovXWyUo1NzN0BpmTQ7B670zrrQvInfXRjWWjj&#10;Ps003U1NrTeTanYp1u/sxpfc3TPD/Vcjau92t1tDbbONXz+HVGp+IP5ob97MzXd0bpbAT3auQccN&#10;m2u4c11Tr3ZTbBxuT2hbOcQZTK5vutzlQbtnfG7TchabTbb6Jd7h6xdFthxu0Nvbvvs7uFtTxfk+&#10;xiumdH8gdqNX6n5jbbaZ05FsHrvTOutC8id9dFtGvC1jLHmhN/2bqYb76J2y0Hsno7R+4G2e/wBL&#10;98trS2t1hpDTGj9RbU6E19tA+mnLbQ8i0tPqkwaZR2bOYZVlMGmVF1UrcUTRPC6qtS/7Uw9LS1L/&#10;ALNE0UMqssgvOu4lgUZuUx2rkJSw7008qo8XNVzYM2BnUUUygu8cqmEHjlEIKEtQ7l+YZlhrpqGk&#10;bN33J9C49JYS95mHGoSZqTNsmFZo5VCqpq2hFeF2ThIiPCGjvuaswZ5QI7gzeE6ITP8AwfAkkzVC&#10;cvdKhOV3hOXtAmg1TsWvqaJp5UyzzCvpq6/paUvA3fg0pS89jvzc5W/k7sAwcTPeLktOClOznFz8&#10;m9RtuMKk93d3j2pnO2fDFQldut8fzcl133C4+7ItdzVppIeNWgJryW/JHhQvm6n5ufmxxD/O3nE4&#10;7WPiD+aHNP8A322P5E8QfzQ5p/77Q0DRLQUk/SfpiacqdxtutcbZ8dPyS2G/crzh/BXCL8ueRf52&#10;jhDA3+mHLOJypvdsR+TvHI2x8gOanqRxB/NDkruvrDbAa53q11uLKeJqDVPabkjGSm9WrP298Lfz&#10;b51f7Pjp+SXDKBtHvFzljcFpgceOM+ntZ6Z01Bxq09uJzh/BXCL8ueRf528Ivy51K5bqcx+T1/0T&#10;4eqOD3P5s3DQH5IcSfza5sVVE80OG5tjs27w2pJqEoVdRPNDhubc+pKLDE3cdy1mid1Zkn/2lE80&#10;nDc250S9tdS4jzXNSV+De2eODTbWDJlVmipkdMsUuOhwz7oKtokTrEdwZzA1C6BwV7WxM77eXs6H&#10;jPtgmoaZs3hOiqPGnaxJqGmaDgnRTQ/gEDdyqEpXEQTYNUbZl6uia+qplZUK+mruPS0ph76SlqV7&#10;nY783Nc6JkW4Mi0xtztfsy15E7yt9yZtxW3blcib7pcVpFuRqTfXY7anbHbrhF+XOpuMehNVax5C&#10;7qSvQ2juHOrJUUi1fx2bas3P3Vl0i1ztfwd/FHNa76s8c55JNLbr767Htt6mvHvSxaM5Ac0/99tj&#10;+RPEH80Oaf8AvuM268r1Do+ccOtMv55yT2s2y0SOPCZp7KbDfuV5w/grhDqGWFpff3jOU0eDirvB&#10;K9v59u9xt0/vBPt2tztL7HbecOHBnvFzU9SOIP5obgbV6N3PP9KWzo4obnSyQnuDx50LuJqTVcqa&#10;vdsONeopTordbeLY6RbzN9GS/S+jpDoLVTXZzeHXOjdG8hNCa54y7TaA2v4savlmodptKcb5HoXc&#10;3l5JJdPdqeEOoZYWl9+eMxTV3wi/LnkFNHMh5FSDVWhuQe3m1OzWn9k2/IPc9ruVrLQH5IcSfza5&#10;sVnCHdlGnlnZpKxIxN3nc2DtDuQZXdU0cE1N5es1qytO90FE80HLW4Tl7VKl4plNasu9JbTFXNc1&#10;5ezrTX1VLAr3NKieaHLM2xV2T34QzaZx0KJ5odtDammoaZs3hOipUTzQ7aG1NJU0jeuCdF1hFeaU&#10;udKmkzbIn0DL1dE09TTK/ThX01Jf/VLj0tKYmPpKWXq01HDY/vBPw4XcOjDxTJasdea6lbd29czB&#10;5wi/LndnVmqJFvI4cuHK7d05aultxdw3raDUmoEpEbmaSty7euXxmd4l2sdYpNmz501cPZg7fCCc&#10;TRNu3euWJvZg7fCCPKH391328ceaPtSZwIRpO5e6eTSZvzbunTR3MtY6xnbeiWaw1XJ27h06du2j&#10;x0wEE9mTsw3euWJ/eCfj7wT+iDWeskmiM4mjduC1ZrKTtIZpNE4RJtQ6gkhzeezyfOpVOZtInU21&#10;7rrULaYaj1BNZY3dOmjuZax1jO27SazNiHDlw6cS+ZTOWOI9aao1FRBPJpA3aPHTEPZhM3x1pg0z&#10;StCO4N5jdYTFv1bR3lBRPLOpK0/CtNFDrMvS2qimUIzzDrS9pnV3jc1W9Mvb5RVXjLKsJe8NS1jU&#10;aphSYNApNLwZ39MzaG6NNPKqKJ5oeM+2EEeWGbzuaiieaHDc2x9WRYjbyzxSbNkrFeakR/arkN3n&#10;c0uHBNSUmDo6hHhNOYOkgnNCvmChKuqZV/8AAV9NSX/1S49LSmJp4N6Zf6upMHGa4o0xu3uHomRd&#10;48nM2qKJ5oVlZmcEsMwmhklZPJeDK6wl7s1bF6zJsdmR3Bm57orKYNso7VBw4bG3eE6ruEO2cdfL&#10;4P8AqVpgpmuqrP0dSNQkjUmDRMRzNuPtMzBv3JjvXYN06GaZi87GBw5SHeuwT9yCmrkFNSH2ogYJ&#10;60EEZKhyzbLH9lEG7Bsmdd6yyq6ahpm3cZpVTXaEDmLQgpNG4jmZmFJg6MRuHKvUt25ujTTyq7xn&#10;lCCPLDN53NRw3J0SiZpn1LeXmsG7dsiVjNFDIqCMyDdTNah5GarqzlfkFfTUl/8AVLj0tKYmfjUl&#10;nqaXKuU2M76kvTy2tko8apBNw1VsHLMnQcNzSOuzeZtgonmhy3NsdmkqaRt3HdFYqJ5ocpGjFakd&#10;wbzGs8bmq269uVzSsr/diqy/0ijlqkFJm2Ck0cmcblyr1UCppiB46H2m5H2ncPtRuY71oYJVsYzS&#10;GaQzSGJqYeJwoxVm7s2w+1HIN+5H2g7BunJgziPrmzPujTTyrF4z7YQR5YZvO6Kmaep6dNM1Dby7&#10;KruX5lElMHMMSamaVE19TTLvSB4nluR9PNBD6eaCH080EPp5oIfTzQQ+nmgh9PNBD6eaCH080EPp&#10;5oIfTzQQ+4Ghh9wtCj6eaCH080EPp5oIfTzQQ+4eix9w9Fj7h6LH3D0KPp5oIbb7abdvdxf028dR&#10;+mzjuI+OHHWMfpt46j9NvHUfpt46iDjhx1gHJiRSOSb7du3Hbtwozaql9lywfZcsH2XLB9lywdm1&#10;Hbtx27cdu3Hbtx27cdu3Hbtx27cdu3HZtVS+y5YPs6WDt247duO3bj9KXF8fpS4vj9KXF8fpS4vj&#10;9KXF8KcT+L6p/pL4qj9JfFUfpL4qj9JfFUfpL4qjl9xp46aV4nfePU4+9OpR97NUj72apH3s1SPv&#10;ZqkfezVI+9mqR97NUjT+qtVRz6PbPblU/phtiPphtiPphtiPphtiPphtiPphtiPphtiPphtiPpht&#10;iPphtiPphtiPphtiE9s9uUh9ONuRyZ0zpqR6YsHjfuegbuTahu8bOTqTBuaLrrfO2zTu/wCItGRu&#10;iTTyrJRPNDxp2ppqGkbdwTsqJp59Mk3iWCDcmhWMv9JRMG+bSklEqacBpkHjMnRKMnafT7Y/mdX5&#10;V/uJ+Bc1/wBltjpz8UW/LP8AC9jMEMs7cjuDeY3CBQlaXiea161LxOufhF/xdm4zWtmonmhy3Nsa&#10;Kxom3cEqQmf/ANdK3bG5Nu3JIqjhx2pJTTxocMM00pWZVVWjVU/sxAJt8nq9sfzOr8q/3E/Aua/7&#10;LbHTn4ot+Xbkk9MWKieaFkjSPoEXDhI2z5uqdDxPKc9Yj51VZg1SNSaODPz/AOLNIWqwVSiRiZuD&#10;auLRVIlCcNzRNs4Nsca7RNs4cdyfSNGZuTTTyqzxuazZNm5UP4Ltj+Z1flX+4n4FzX/ZbY6c/FFv&#10;zJ/C7R3lHYzBvm9G3mJpBNclimiV59bL3lxhRw1SCk0uONw5V/4u3gJV08gynIUM3bYS5wSpWjhu&#10;TolUjSPpWbOJ0E08qp3DXpLzF6gvUF6gvUF6gvUF6gvUF6gvUF6gvUGOZDHMhjmQxzIY5kMcyGOZ&#10;DHMhjmQ20jmRbk5s6GbOhmzoZs6GbOhmzoZs6HKg7+Rl0YujF0YujF0YuFzUXNRcQujF0YujF0Yu&#10;ai5qLmouiFzUXNRc1FzUXNRc1GbqQZupBm6kGbqQZupBm6kGbqQZupBm6kGdqQdxqYc01p3Fw7y2&#10;gy2gy2gy2gy2gNNmMuVDLlQy5UNPQM/vDiejE9GJ6MT0YnoxPRiejE9GJ6MT0YnoxPRiejE9GJ6O&#10;XZlFpLAxEoSlsUGRp8ZGnxkafGRp8ZGnxkafGRp8ZGnxkafEwSksLrAxGBiMDEYGIwMRgYjAxGBi&#10;MDEYGIwMRgYjAxGBiMDEYGIwMRgYhvBDieQIdpgYjAxGBiMDEYGIwMRgYjAxGBiMDEYGIwMRgYjA&#10;xGBiMDEYGIwMRgYjAxGBiMDEYGIwMRgYjAxGBiMDEYGIwMQcKmHAxGBiMDEYGIwMRgYjAxGBiMDE&#10;YGIwMRgYjAxGBiMDEYGIwMRgYjAxGBiMDEYGIwMRgYjAxGBiMDEYGIwMRgYjAxGBiMDEYGIwMRgY&#10;jAxGBiMDEYGIwMRgYjAxGBiMDEYGIwMRgYjAxGBiMDEYGIwMRgYjAxGBiMDEYGIwMRgYjAxGBiMD&#10;EYGIwMRgYjAxGBiMDEYGIwMRgYjAxGBiMDEYGIwMRgYjAxGBiMDEYGIwMRgYjAxGBiMDEQJsLsrS&#10;HaQwy/FNEpMMDESZKUxDAxDeCHFAlIr8jT4yNPjI0+MjT4yNPjI0+MjT4yNPjI0+MjT4yNPiNKR3&#10;uoP6sDEYGIwMRgYjAxGBiMDEYGIwMRgYjAxGBiMDEYGIwMRgYjAxGBiMDEYGIl6UkiBIafGRp8ZG&#10;nxkafE4SlkLXAxEoSlkUORp8ZGnxkafGRp8ZGnxkafGRp8ZGnxkafGRp8ZGnxkafGRp8ZGnxkafG&#10;Rp8ZGnxkafH/2gAIAQEAAQUAtU1l0gnNn6YTnhGac4aqBJdrH0cxY90lSmooiowmKTsqz+X90UcB&#10;JEGcwUaGi5TdJdFNJccRWLN/GzUSWTcJ2BleJhLe3tJc8JmoR32TpBNwksiq2Vol8w7UFFisJrLy&#10;TEsXzmtkmqmt0E5c4E7NFFRyozaJs0rCYTPO6RnJzWH2QwDiSpRBRFRBS0bOlGoaTFN2Vg7ZpPE1&#10;UlUFaiSppKIqpuE6Hy+S1qyVc4VPgUySJRjUkapmFYc5OKHDSgrkKQRZqc6bmZ0QxYQgp3Cc8RM6&#10;sEWUpCZxpu2OaIpq7bqE77xRs5TdpzxHqYHTpA0pw6TCc7uCczYKAjx28xl3cgyuqS+aZld+w7oR&#10;Q4aElVUFWc2TW6OaMsiybOVGyjR2k8SsZjLjROzlb7LKyfsieJmV1MtmHbAjvsEG5s3dlMiVZO2s&#10;4TVEJ4rVSPJTWWzlLJJJVdVozSZp2EymGb0krbG4dUzJqbhrbM5sqiSSqbhOvMWROkqrV4q0CM5a&#10;Gcc4awG9eKPFKrZQ0VyO/wCBKQ5kEUOGoxW7d2JsjkuqZK5NRF0j3DWmTKYkXyOc1qypY1Gr5fIa&#10;y5omm1UYtVggmpK3zpua7Uyu6RJJRUzl7uGuiqogEJy6gCc4amIFk1rV9L03YWbKN1KZfNckEd9a&#10;Zy/uKjKbRoBJVJdLoFP7ibxr2ali2cKt1UF0nCVjMZcaZ2crf56dlNWOIqZa/NHo5i3NdqEnKzcN&#10;51eEl03FnOlsKVCSCi4+zZgFG66B1pex7ROwmkw8LBFuo4Uaytq3PAmF5Y0WNdBVBWvJI/66YjwJ&#10;W6LhRuozmiTiwmzHCVtKnBqtfgUyTy39RivntZyiajWli47d2JqjkuqJStluw6SyXdSSrnCpNE8x&#10;gzVzWonP9SZQqwpzdrgVpJBYwUvdxUEV4OXuogqmolZMWpPFEkk26YdMk3aSsGUpYJv3aQSnTqE4&#10;J2jEEpmxUBRwKHYKpJLpPJUqlUYzFRqII0l0qs0l/hS3dqtVGj5N6XQPWhukDK6yYvFGakEaaydj&#10;MZcaZ2SaiiCjRym7Tspox7dSmVzDx6KYIds7ogjUSJKbP4AjPLwlMWKoI7681WNZ2JfKzWEMCaVB&#10;leJhKTKrKGWKxmL/ALayljc0GtM8RvsGbg2juCNNZOiaTBPK6FnNlUQkqkulVMrxMWZNVLWXuu0d&#10;/Ap4nepUkawVhzk4ocNRg47hrN0TUa0JqZKhHeJ0lhd1E1chSCNNZM0XbBSGcNjCebMnYcN03CcM&#10;pYQiFo1hEJJlSklmqM2STNIKpJLpPmpM1KEUVXKqEjRCsjSIOGyrVSiSwnC1pnKdzu0SXUQDedKQ&#10;hB0k4sXEvarhzJVSNVNRChm8UZKIrJuU6s0l5pVIYsIYzYlehmcuz7OWvybKkd9lMpbknZM3RM1I&#10;I01k7GOBNZN+yJkpTLJjn9FO08adWGHEEoclOqZ3CI7wxbm5dVZq2Ns7oZt+7WIsFg+dkyTjjJUr&#10;GG6JKmeK/wBqwbvHbU/tyIOJk7cHYJoqLqISVKEfZTAOpPdYN3KrdVpMU3ZVXSCbhJVJVBW1lD3N&#10;T+AzhPE1qMVsh2JsjkuqZMuZKqFmJqJZSlEtUzWM4Tva1EW6y5y5B23SEUCZ2MlhxOqZymcTWiWt&#10;TbtaHrQ3SNElV/th+/JmGjnvE5mrnOrYjuDebOkQ3mLVc7CKBNULyZFQLy922Dd2q1UbOU3adQyv&#10;ExY9qpUYzRRA4FE1OgmzHLs5XMMk7KZS80bOVvjQUsl0EnCTtuq1VoTjylE1M5PoFoM5MyuqypE1&#10;HdZ6eFqJJDdHVnkNyVEpami1ruXKbRNZZVyrZSl1mp0KqpIJO3CjpXo5S2NFGmbtjgVsGc2ywR46&#10;s2Z5ydqmoogo2W7pPpDO4IzFNd3ZOksbSqxWz205RNRrS3WNBYTtHLdUSNW5J5DmNQg3UXCElUiN&#10;GWtkbWVLGi7EziXhayQ1ojnS11JRXpicJu4nbIlIWqn+QJKqoKt5u2VN39mOgu/TRTqNmizsQSNI&#10;OJKrBVIrxEmpDWbzB23DeboqAlE1LFZi1WH2a6ZxpKksnUjgTXTeMlGalRq8UZk2dpu07YyvD9mT&#10;NSylcw8LKZS4kLOVTA4isnbZN6ksio2Uokq+Popmnku6kkT8K02iuYCSqnC6qztTwDFuTl1XVVSQ&#10;SeOlHqlnDHlBCcqkcU8uDl2s76Vv6WmcelsWb9RmSDpJwnUmrTIUtZU7Nut0azlNqk7mKjwpfFgd&#10;2ayeUvUkapmFYc5OKHDUlq2c1m6WY1okf/0ZXhvKmqRkV3QNJtliGYNjDqcIQGooospRKXeanRMn&#10;nbpWKCGeolAmgnROmuEqGDMniiSCaFEwlaSqVZJdRAITpSE0Zi0cW66CThJ23Vaq1ElVUFWE0TXt&#10;3TdNykqkqgrZSuYZtkZXiYy7trOXTA3Nm+ZJPU1E1EVAzV7d30M7T8KkpTOFjWncX/UCapIqNV03&#10;CVKqqSCTlXuFhKG+WjWM8AmL4nqnwSUuDWa0zhzmqWSKyjZRk/TeFSqkm4Tct1GqtVu2VcKlI4yD&#10;pi7aHVlrnuGvQvpgm0C66q6oSiNJWzmqZk/qMVsl2JuiabumRq3krDnJwpKqBvJVIzbtUWx9FCxd&#10;KiNFZA6hHcEZy7SNWculBFFjOxlXrg9fdomzdpvE5n/r6JUkaTAEd9EwTyXdhA5XRDWcKAjx2rts&#10;k9TXQVQVqsZsUII77aasc9Ozlz/PsjLGJhLyaKWMMWEMH5Oisn7Duk44CSIS9bOa9BM0sxhUaQlA&#10;1rTw/Chu5VaqIzlqof2ixC03apm6dqPSCaecpBDlJ1plMSX+DJrKIKNpsiscTlqQezbEVpDFhEve&#10;94lTMGfeJGV1Vm27VqFP7ibhE0V6klWOFToJh3na1G53tbKeJ3qVWa2e1nKJqNaZTFc/CaSSPSS+&#10;XptkxEWITNj2ylixYxvI0Ze1REbRqoH8r7eomqSCiC6ThJ2zTeJtmybNOcO8dMqWONrM0VVmsmbu&#10;0aHa2e7smb9RmTZym7TtJgxJ6nHASRVWMwVaEkqkulazVpkKWcumBubKKHMEwl/aWUEZJEwf91Zv&#10;2BOiihwiRq3JdAoWalFDhqEV1eeRf9uwkyJqu601mBKVYYVYxEgpD0GAxhU+AtllG6icecnTNJfm&#10;lUI76ZpEZzCpLlct3bRRZYTnCcbsTKWmZ0t/S2U6Iza1ZK4MzVhzk1IMpSCBVUNZKoYTSTb9TMki&#10;UY0sJeo8EErYQhaUNVDdtFGilEvRyWtBleFkspWlu5VbqwzuMg4mzpao1dKM1G8wariJVNMTCaYy&#10;tE1lEFGUxSdFaTGX91XaulGijZ0m7TtFUkl0nbdVqrZEdwl0x7myihzBMGHaqWMEZJEwfk6KyfsO&#10;7El/pd9DNUst/QjfErXnEWKYWEmTwtKs0mFx0oIKrqtpSiiZFdQ4l7VcPGajJSxRlTtY0JGkQTl7&#10;FMoYEoKTK8RNWsQUlLGI1JJcFZQ7TONNRLpIYFFRE0dlXkrjwqTOX5R0y2ZJpp5qZh5NEkE6sERw&#10;20caaKb6YKPFBLpiaZiaS/CdEBYUrKaQ4mFVsr26xHeHUr7h0i2Sb9W+9LQnBmqJwZKdEzQzmlEH&#10;+Ol16zo4ICVJOTO4jWlDtE6rGalazSX5pVkF1UFWUwTelaPWfeJqwZSlkR3CXzHuTsYocwTCX9pZ&#10;QxYQwfk6KywJ5nQzxEzOhr6yvNIr39gzSymtSZPu1SqMGZNEqiqSbhNwj2ylZnLVHQbMWrW0igTV&#10;C0oaqG4lDtERQ4eglsv7kQQJpUOWaLoO26rVWo1V7Z3VmTHtlLNvHe1tHrTu0VE1EVKJXMMJiZMM&#10;iiH+mzcw3tarWXrOzShyU+sfelolpXzClx6WiD/HS69ZUTbrLmo2dJWzBoTROibNMSVVjM1GwgjS&#10;XSs5rLyTrwxYRL5j3J2kzY55WjCY59lFDmCYS/tbKCMkiYuyep9W+Qz2tCH9K9eYHid12qWc7qKx&#10;poJuFlXKlMqSzH9aeI1mMqLoVUE3AcSW8LtlGtqRXhJLJSpnKJm0qyxfOaVFYE103bVVqpZS+Iom&#10;Nm5m+W6gjSXSmDInacUOGmVzDNBleHss7Za0ihw0ot1HCjWVJI9e+9LRLPX0vTwtaIf6ai3+amWS&#10;3MpmcvSTOzalieCOLLSZzR2s7cFia1mrxRmo2dpu07OZS7t7CXzTNtZlLcy1l77u07EyvEwlvbWT&#10;Zwq3VQXScpdW/Q7d2ITusHMWJYYcVaSoHEpUnK5VZNF/26049LUlstyeky01A4kqUQWbKN7Nt/mq&#10;TT0VWSrHCpVes+8TUTURUsZPHe1sps+yiEufEyUI8Ymcv7ipLpgbm2dw3Ow0lKigSSSQS6996WiV&#10;Q4n9Mx9DWU/yUQ/1AiupUgzUwmiouonI1IgrI1ITVSVQVrQ/0hst3SYSZtUVZo5yWtdNZRBRjMk3&#10;VmZYw/YkzUoRRWcraa9oH3INWac3V2h3Q2O1hRLZmdOufb15p7b6OsZlLcyjj/w/5J8pj1ho3Vm3&#10;mp7BFRRBRs5Tdp2JleJhLcmyYPCZqEePq50hiSoTixJ1jO8MZWlAmRXBVBNwJixJkpTLkMltUcq9&#10;wtUZq9u7rTpe9WmUMcyyeTRJuFpq7WPuVjEL50kEJ06hDeZtVrDLTUDqSlEFUlErJm5Ny1pnS39q&#10;rJ/X1pgx7pKwaSlRQQQJIJWL932SRnfTLZgTZUTSX+FBHcGD7u07RyyUcP2bBJsfwF96WiTQ3u6Z&#10;vEcLAQ/5KkfnQj/mqRf1CWtTbtaJk1NdH22f388muSe1XFDarZnfL25/ct037tXttQcGtxaWjtRo&#10;onPEYjVniRGuuqurU9sbjXt1y15fe+Bw+4xcPNHUsZsUII76/s1e3txj5XbW+4vofQm2/NUKpJLp&#10;PGqjJQex5t/pjX/uFe7z7k28nA17yh5F685Yb5fx5f368u+evHrhCN8PfU4RTzZeWzLCQ34jTV9s&#10;qo0auXrt2zcy9zT7NXt7cY+V21vuU7baE265q+zj7n/FHjHx19yHkponlpzGsZS7NuvZzCVlZSt9&#10;k9WpBnJrJZCgYR5jCqpFcnLkc13TMEc5rQzS7h3UmSmS1rSl7mJ1HblJmmqqqurQya92uUOGxmE0&#10;Ou3fu2wazJFydd40TeJumqjVWwZPFGaiExarDuGpB1NkkzVVVXVqyyIymFeaS/HVIrw2lTpcNZe1&#10;a2k2aLQq1JXMLqJow7emTw4ph8HjWTTEc0YQiKctITincJnFOXZ1H3paJJB/XTOYr2gh/wAldr6y&#10;mOK5NKHNVqe2z+/n37v/ADx9pDcSb7ce4X72+gWOuvbo9kL23dv+SMe53uucKthuRPvk+3JtPpja&#10;f+PBpDQGouLWp/cP9s7hVu/7u3tubO708evZh2w4Sbtb0Sj3bfbO213B99LhnslM+Kf8dzR22muN&#10;yN6Nz/bx4Kb3e3Vz12O3u5me4Nzn4xcLh7Qcw255We49yq3i9vbg7rbdHjrwt9wzaLivzF4Abv68&#10;99Ljltxxw5N+zX7a21rXZ3af3RuFnKjfL3qOBeguL+uvbr2Z2L3F9u/j5yN9uPQm7vv88X9qNuVf&#10;a85D7Q8guM/uqe4xxxlmnR7SHAaQ80t2+Q3PfhR7b8+9xD209hOaGw38d7fLbKRaq9wPnjxb4ZzT&#10;fvdFTezej+PL+/X3aPbh3Q9wQ+c3tMbxcDtpfZq9ujS/Mzcbfflr7b/CqecrY9MK8AfYy0JoncLm&#10;h/Iqlktk2ofaN2l2slHB/i3x/wBSco9+5uhwv9pPjn7inuP8CuUPDb2fNE+3M+2d2I90DhDv3ux7&#10;83EbaTaF37XnIfaHkFxn91L3GuOMt05/Hz260BPuPPuyyKc6n9z7jTwi4n+2Nxw488s+D3u16Z90&#10;Hg5FwV5HcdOPvGneLgDxS5V+3bqjcX3/AHixtXsTvBUlb/PTs5jLM8RQ4bGVvs5Pqp018BJVL2tV&#10;1Fc1lMVz+l4eFrRI0jKrPFf7VYjuDWckQTmDRQjetYQvOk4Qsso5UplrU27WwmU1zKiSSq6rWWtW&#10;5hzL2rgnLdRqqGM2ywR468aSa6b6XKtC6Fn6uwmcvyjSQUXCEmdqhGTNUzhSTRtDO4NZgk5VMsYm&#10;EvJopUlkxzwZXiYsSZKCSw3OvgUUaSYUmzRM1J4RGpNn6gUcrKnYPvS0SOG4qZ5H/aCP+au19ZTG&#10;WJKXlid0xxXJ+2z+/n37v/PH2qNGzfXHuE+9nr+X6F9uf2KYG0Ptwbzab9jCZ7ue4Xzx4ZbscJ/4&#10;4yKiHFb3Jv386H/q4Ue0f7ZMn50z/XezfsjcRNd+9n/5ifxtWuRux/Ia/ej7Hn/on/JXaE6R/jy/&#10;v1/kofnJwj/8lf48v79f5KH5ycWYNOs+HO3GovYk2m1r70nLTifyI4me05/54e2j/wCq/wDIr/In&#10;+O1+1n3S/wD0DH8eFvLIeJHvZuJyv7ivtrRO4+Bvs1t5Wx92b+S3+MB/Hl/fr72fOrkfwqi5Re5H&#10;yw5ibffx+pbJ2nAX3k3j937kmvP/ACQ/j/8A75P5IH4s9pz/AM8PYNasF+dv8jJ1M4Nqh7VvtG7W&#10;8g9p9pm3tGbX8o/5Ff5E/wAdr9rPul/+gf8AHa/azvrJmT7+QH74ijmD21P46y0yh5v/AMmGBt3X&#10;FH/yp9gb/wBCP5M9VNRRBRo5TeJWbyXpPAs3UbqV01FEVGjlN2n1MRY03bftFpGp/cqzOLCxSVyl&#10;GzlN2nRN3uKlqj27WpOor3VtLW/cO7CYzE1DqSNEyqTpC9Khk/UZEi5TdJVjK8TCWmj0LaLCtYkV&#10;1vNn3hDFhDB+Too4E1k3zGNnHTDFhDB93accCS6TxkozUkkH9fXrvGqAVniRGtM3awM77WY+hokn&#10;+Omdx/1hH/NXZetpj/xy3/YUu4sLX22f388qOL223L7abYfhfwS9s+Ve7/7kUt5tbjexB7g+gNpG&#10;vMD2PtqOUu9/uR+3Twq4ecU/47X7Wd5/Y64u768j/eF52bdcZON/8c3f/b9vt1yO9m/T/IXnPz30&#10;ptnyh4FfxxvDdr+RBEpDzO9n3d/SG0PP/wByD26Zf7gkj9onZN1x093b+Sh+cnCP/wAlf48v79f5&#10;KH5yeyd7ge3u7Owuv/45my2qd1fd24ocPeIjr2llIVfbr9tH/wBV/wCRX+RP8eDdbQqW2XuX+0Oe&#10;q58PZX526M4wbnc4vac2x54bnc3+Xuzvty8X/YfRzPcC/kt/jAfx5f368u+BXHrm8P8A/BH28R7B&#10;3ObQGzs15dezxxe5i7z776KkMz4MezTyJ0TsRzc58e3Nt57gLLj7pfZbj7tZxr3lY8D+dHI7j/x6&#10;90rjZyT9ofhXxb4YeyxvfoXczhDsp7TGgONHMH31tvNKbkcNP48G62hUtsvct9oSPWE9/jtftZ9z&#10;7V890B7pOg92ON/uycP+BXttbP8AtlsPd25vyHmtyU4o/wDlT7A3/oR/JnrM3XZqJx5idmugk4Se&#10;S9Roddg67VQjv6p80J6nLz7d/VnKhwtQkooiUM5dkFpm6Wpl6Oc7qzaI+/tpQiabWvNJh4VZIdyd&#10;M4iubUorKtlWT9J4VeYy7L6CH+nqJi+7VKiCMkiYPydlHAmsm+lyjIqU1FEVGL5J6kqkm4TlzNVn&#10;H1kR4Q4nDVMOJk7XPoJj6GiT+lpnnqwj/mpP/HSy9bTH/jlUOJ/TMoiJi1eOWTr6kbhB4+ezJ0Je&#10;37h3p3kRyB0hJ5nNppPJh/Ha/azzx3g3e2/5nPX76ZvZZNZpI3865gcstTyNru1uix260tqmcylK&#10;aTqcT10UNwQ5Bb3aZ0uyns5lb6bT6fz1VDWmsmbCVTicyN1Np9P56qmositDye5KwytRRZZaV681&#10;tJm0m1I7QczTU2op4nLZk+k0w1fvbvJuDLKNKb1by6ElkymT6czCVzaaSd1qqYz3UZiVTicyN19S&#10;Nwh9SNwqGXITf2V6bZay1bLWI0byN3z01IENTajbNBovczcfbh3rDXetdfzTSOt9Z7fznXvJHkXu&#10;pJtRbqbmav0nLZk+k0w1fvbvJuDLJZqjUcjTevns0cyHUc+0rM9yd1N3txEglrfWaDKWTaaSZ1N9&#10;Rai1BXlL4kVLQyvDyUYhFDgOtJ3nVzJjnCCPMTqTxS5StI0riqzL/YWqaeaEyy0600fZFeWujarU&#10;zd3nqVIYsBy+Y9ydeZsu1VtE0V1QnKX6gTkZEZFd0z58kySUUUWUpgjJImD8nRRQ5gmEv7Soioog&#10;ozdJPE+rM8AdTtKEKuVnFi2kyhiKStA8lqjWlmzUeKJyhrDUMsYXlTVQLSVSE5Yiqg1pnf8AnCP+&#10;ak/8dLL1tMf+OTQ3u6ZtFcwqSdvlJUbPc1OTvH/bjWmpp/qh/UTWUQURnl5qzxIOHKrpSyYzYoQR&#10;32E0l+XYEdwlz8naVmZXiYMezUspW+7hK1ds0XRumCjOtDEcAZuzdI9fNlcT+tK08thVmf8AsKkC&#10;KioSlj9QQSR3EIZGkYhk7YhDLWJFC1akCgShGErFVq0jEUtYmUUoamDkqYOSRiKTuiBy6YEI0FEg&#10;2mDpsf25EHMzduDry6Y9zXjgSXSdtlGylUmrpQQyt+ZwSV0YSkaQTlLCAJNWkHUvXqbNNddVdWrD&#10;FhDB/wB2IocwTCX9pUZulGqkEaayfUvJok3Dh0s5spK3ONWg4cQdJds7ErQy2tnOivjCP+ak/wDH&#10;Sy9bTH/jkkJnDTOYsLSlqh3C5FdUnDjNd2ScufqBVq7bWDN+ozJB0k4TrzKX9tYJqKIqMniTxKzV&#10;STcJu26rVWxQXVQVbLJOk7UyvDyTiKHDVlrs2y3XvDzHVZAsCdWZ+vgaO1gnJXURpyZpCE2LRPqj&#10;RTUEctYxCKTNIhFJSEUmdkIpZMIAaC6YwqDCoMKghgXIMl1HCdZ2xTelDJmhiGUNSEMrYQiFo1hE&#10;JJl1z18mySXXVXVrwxYQwfk6KKHMD5j2alMnixNenjjSQSeTZVauylKZpKydoomqllKUSX0lM39e&#10;JaqUbUfUvcYfUvcYfUvcYfUvcYfUvcYfUvcYfUvcYfUvcYfUvcYfUvcYfUvcYRbjbgGPv9rsfUvc&#10;YfUvcYfUvcYfUvcYff7Xo+/2vR9/teiHX+vCH1L3GHD/AFfq7UvLP9NvHofpu46hLjVx0SH6bePQ&#10;/Tbx6H6bePQV41cdFRPeP2wiU5+gWwo+gWwog2G2MgH0M2SH0M2SH0M2SH0M2SEWwOw0Q+gWwo+g&#10;Wwo+gWwo+gWwo+gWwo+gWwo+gWwo+gWwo+gWwoh2E2MTH0M2SH0L2RH0C2FH0C2FH0C2FH0d2fH0&#10;d2fH0d2fH0d2fH0d2fEOz+0qY+lG14+lG14+lG14+lG14+lG14nm1m16Ei+5WjBFofRsQ+n+hR9P&#10;9Cj6f6FH0/0KPp/oUfT/AEKPp/oUSvb7b9SaQbB7Fpj6GbIj6GbIj6GbIj6GbIj6GbIj6GbIj6Gb&#10;Ij6GbIj6GbIj6GbIj6GbIj6GbIiPYXYxYfp+2JHuLbcbdaI0JYS552qlu6ZJPA6YLtDqSl0azXrY&#10;v6bbAnm/8RfTBJqFFFFlLGCMkil74nqasCa6bxmoyUokX+Ppl102yTp4o8UsZp/saJU6yFKFlU26&#10;a6ueoGL6NnGlM2KnT8JP3m15/wD774FqL8O2Mq/2dv7oP5fWMneZqduZXh5KMQjgVSpYODQd9bH/&#10;AEpV4f6kv+LzBqbZ3ZpKqoKtHiTxNdBJwk5bKNVBJP8AF0rx2mzTcuVHSlRo3UdKrSUiSoZzcm6a&#10;06uEUWKo3mDtuIp06IOHCjjq+En7za8//wB98C1F+HbGVf7O39zRqo626sUlVUFUFUl0ugctEXQe&#10;SxZsdDFfPa9Yr/jqoyp2saUlQTOH+n/iz+N+3CC6ThKYNDdI2jdwq2Vauk3Kbtmk8TTaOlVmjbsk&#10;+kfPkmaS66q6tWWOE2ztZ+0RS+C8JP3m15//AL74FqL8O2Mq/wBnb+5L+AppL82ylTvIU6J5Kklw&#10;s2UbqSVxf101l+Ewk1duQlI7jRatW/8Axd4qqi1l6mY1CP8A0Hwm7TLVtGbpRkokqkul0r9+m1Ci&#10;iiylPaO+kyJCMjTYyNNjI02MjTYyNNjI02MjTYyNNjI02MjTYyNNjI02IkpIMqTDKkwypMMqTDKk&#10;wypMMqTDKkw4Vpy2HmLmzoZs6GbOhmzoZs6GbOhmzoahVmX25mTgZk4GZOBmTgZk4EMcwGN0MboK&#10;KTEZk4GZOBmTgZk4EEcwGN0MboZkxGN2MboY3QxuhjdDG6F6ovVF6ovVF6ovVF6ovVF6oiidDG7E&#10;/jefd7E4GJwMTgYnAxOARqj+kf0j+kSrD9o4ngxPBieDE8GZMRmTEZkxGZMRmTEZkxGZMRmTEZkx&#10;GZMRmTEe4wbmPQ+BkFW+klXnZaCHZaCHZaCHZaCHZaCHZaCHZaCHZaCHZaCCiEjShwMhgZDAyGBk&#10;MDIYGQwMhgZDAyGBkMDIYGQwMhgZDAyGBkMDIYGQdQSbt5Ujp6J1gZDAyGBkMDIYGQwMhgZDAyGB&#10;kMDIYGQwMhgZDAyGBkMDIYGQwMhgZDAyGBkMDIYGQwMhgZDAyGBkMDIYGQwMghBpvuMDIYGQwMhg&#10;ZDAyGBkMDIYGQwMhgZDAyGBkMDIYGQwMhgZDAyGBkMDIYGQwMhgZDAyGBkMDIYGQwMhgZDAyGBkM&#10;DIYGQwMhgZDAyGBkMDIYGQwMhgZDAyGBkMDIYGQwMhgZDAyGBkMDIYGQwMhgZDAyGBkMDIYGQwMh&#10;gZDAyGBkMDIYGQwMhgZDAyGBkMDIYGQwMhgZDAyGBkMDIYGQwMhgZDAyGBkMDIYGQwMhgZDAyGBk&#10;MDIYGQwMhCnKc1VnpeFwpAxy5a305A0wMgu306rHgZB5BKu3gZaCyuy0EOy0EOy0EOy0EOy0EOy0&#10;EOy0EOy0EOy0EOy0EOy0EImWgsuXwSTIwMhgZDAyGBkMDIYGQwMhgZDAyGBkMDIYGQwMhgZDAyGB&#10;kMDIYGQwMhgZBBCRKhRloUdloIdloIdloIQNtFpOcDIKt9KKuOy0EOy0EOy0EOy0EOy0EOy0EOy0&#10;EOy0EOy0EOy0EOy0EOy0EOy0EOy0EOy0EOy0EOy0EOy0EP/aAAgBAgIGPwCzw1INRtKtZ7D29xIN&#10;TQ6kg1CzVLe7bCEGroakGpGWNmo2d2YLGwwwQf7Cm1zbK3VUWqIe4LAzuCw+6LfYszuS2sbqeKrF&#10;Z2WWCxQ9zIO4TNTsrYLOythsLCszNXQewVtkbUZqGAMP2LQ2NvcJmqWFqdmpYLGzUsPcLYrW18Fj&#10;Z3XgEPd9vsNaerGWJpVsHcVtjZXtsLKyDujAIQzU0HsYbZ2WNtmg9kza2HULK6HU7dXsPVcGpmH3&#10;AbZCsTa9p9ymahYfdpnsAaXcODUzD1PB3DaQhqQCHumyzQ2JlRmrG6ibqpp1IbNDY2VIaje7bDsT&#10;D1Sz2St7gtPVcHcGDUTS1c0u4TDsTD1O0u5sOpIbBB3JZqmH2AH3fZZGHYmH3JZVLULK2DUcFlg1&#10;LD3FZWQd1isZ90mH3EYfchljPVLa5vsIgqQVkFSDUMPcItXFVZq1vsMZqJmpoNSQ1Ie6rS9kjDsb&#10;DrdH+MP7JVTzaQ0ui3ifQrtGdn9KeyXwfnNeyMpN4mG7uzENMc/SHf2jK6WpYbG0vYzCIbG3UMGr&#10;mewt/wDJKj4soyFY+/vuAl3mcdzOAlE1DhZDus3RojzA/If2je+LvOthrl6Vow2LlM+3B364f3ql&#10;FzXmZq5Blbn3bIhRlFrzM+lO5MoOFtB3e3peeXuHHlarKjwbubCXVSTb4Q8fGa6smZmy4JnvkDbZ&#10;QWtmEIUU6e8bUfumP1pPzSoX+KiIzQYZwsykRxHbCBvaKcySqU5wlprTLcK1Dbqu/ryfnpNbAIIK&#10;xCjKLXmZ9KdyZQcLaDu9vPDrnu5XY9wFSlGcORJzeVTbH/vmTdjwtCFFPRcORn/amZ+01jbdz2MQ&#10;2JlhaeoG6sg1GyvZ3Ni1OVif/JKhDyavgD/nM33+2EC+GnU91Ix8RUZwCy5zqqlvWIvHDBBBGX+Y&#10;JMME7leFPXj924JNAUmtPSZRcG2MjuQta0mnHAZXDJiEmSurMmlk/wA6paugqVNqyHvc4qzaSb9w&#10;2hGjHp44BcyS4VpzbYNxtqK3AHd6oKIuDVmsq1via23rg6UfCbAajFVeEO7GdvXPZCFBE8HMLzsc&#10;XBpb+C4TCKDbuij9FXVQM52c4XWSPxx/dHxZRc6ughabvEyM4YTay3BcKKAOD3P8Agimmqm331RV&#10;VSK3lLbDK0Hg6KeEkCQm5ycVUTbOTnwaZtijMIO1GPCqEwqklwauU4JX74Oi6LNQ0C4RQpwyTI9c&#10;2w7DLYXdHVeZWyakiCX4PECp2nffz98Uapb+9rQB4dXrh5hUmbFpvtlsRtC9A0ZwCCJ8J+U+5tw2&#10;9cqeiZCc2pwqf3rcZBejKTbPI++mzJbVu7EHiWS6vAqziTTycShMtFtFCYPtNS04aDffFPbmmn3w&#10;xGF6LeuGJHhErrYbZxlEy3HaB/G689PtUSNrfwTVU2Ga5FAVow4U69rloWVm5xXiz8NQnJ0P0h4a&#10;z8mxng91oXpQl2sbwqyh3SiOGD3YAVFUnChOzSqSkM2bWHbgZbLcKAO9JkwndAjSm9eBjCiMo4zJ&#10;h7IX+K3hNCZ+EVUTbgJH94ghRRHkEvvD9aT80qHjTEVFiXmsmbGTc7r/AO/7Q+LHJBRApuc4Q2xG&#10;mVo7sv3IxodFmxd4b+aTigtN1j14IGA6UcjVX/KTkOwTTLxa4cJ9k9pSTdmdLvMeirzHCpZP87b7&#10;9gUgRm3JfpRSDpJXVmZ2BOdNniC9KvXvEWzrNtm1m2NGn5+UZQEeSSIrbIbrIjOErgY9LzCBZQ0z&#10;M01da1un95Ci6LnZhcuCJIozM7u3GWud0fHtKQfneF77p2gvRb1w5IcIk2HWhM4d0zMH8brz0+1R&#10;I2t/BNVTYZrkUBWjDhTr2uWhZWbnVS/Re6Hd10hvBQstnOqXLYd3h5KAklS/tVRojuZzKyvBpNut&#10;Zc3GsLaCDxPkRyoCUSUba2vBEUOtpT1lkeCUZul7W4FzlLqLrILKzU6ZqQNMigihLviHx9T86bTj&#10;VV4QmwFHdi1m2ihDw6PS09o83NN/KRQ/m/dOtYfdFmpWWCCrDZm2Bh1Wl3Ghs7D7nwasKtKtf/JK&#10;hDyavgD8ZwcESWdg77oQMoZmdUPYJI/dC/5vzRB3+KiVmDT4JiZMZra3thwentxVQ4XvMw7eq/pV&#10;Q4eSSB6P/wBVAzyoQdqMyyxHsJfd+6FqUdVlTd7cKSaX6Pwhy/O+ZVDj5RUL+tK+aSC3lUvOikP1&#10;bwqj9aT80qH7yiQePW/dH60n5pUP3lEg8fDaSpuzpjRntB6lILlEaRQ7bPuDSnt3VQRNJRNsTT4O&#10;C2H7yv6MPHkkvOpB68n+kIO/qv6RUOHk6iPqpedWDuXlvOmH/wAqoHfSP+180KQ/NeBSp+tJ+aVD&#10;8dKNLR5pkJlApOXGXCj1xpdF5eaNM+Fu/eLcEHwSQcPzvnVgh6+l+0kC9aS80qKQ/NeBQP3lf0YP&#10;yqX6UP5fk5HhqfENAmRTDZxXwbe1dCtJ0qapuVs1FEmbjWw3CaHryf6Qg7+q/pFQ4eTDv6r+kVH6&#10;qr5xUO2sSvmlQg3/AKpLzSopDZdfCsHj1o/Oj86l7gpD9W8KvdaGywdxWVjbIzumzuJDqI9UP/kl&#10;R8Z0YbFytn7sVsaM9lPEUM2mntWo9uC3aIaXSfPl4i+CIvd19q0Pj+jWvBE1NX7jLjTtQgqMeXef&#10;JHJ8KabC2CI7dtsnbG9eUDNx/JlAlHCUr2jhO0cEJm7+q/pFR8WO6CXApzaSjIWa909zaCFJvXN3&#10;dUlJ26dr7+1sO1JxomnNQWuFM4cNmyCoCS7/AAvCTjMoexaDu8m7qTxNIkrfCJmRe0pHs2g4eUVD&#10;x60r5pIPCDrDkldqPbNjWXQvKlIT0+REwz3l4Z22HG1hmHClJUa6qTc0rA2BrIvCH7yiQePW/dH6&#10;0n5pUP3lEgtTjqXAPHCt+CU2LWseyTbsw9O6ay3whqH4GeAPD1SqDUfe1C4Moi4IomlbtnabaD95&#10;X9GHjySXnUg9eT/SEHelCJqM0aexwlsOHZfR41JudnTKBRXYjbAz71RCk6MIzXR96/Ja3h72Beip&#10;glm683NnttOE9saS85GcnHlU90++1btD86n7gpD814FKn60n5pUL/FRkRrsI4G5OIoytjLp5oghT&#10;7oc/MkaSsEP3WQwMHxU6EksjGmSkLDOE9m3d3Q7vb1HpKSh50lD2NZoeNGhWRVndrviC+ioksS7G&#10;tjLeRMPdJjNy38ZPaJtfDbbJuw2Mme2NEyC66U7wnvatq332wco0OGJqaqakEBe3BuMutDubq78A&#10;1iqSXtrHsbW6ZB4ennIvHCJ+Dv8AumyT2YSd4WJpmoUfBsOAmW9nWhGiEg2fTYq33vX3YO9od6UI&#10;mozRp7HCWxR/Zd4d4DUmp2diJRU9bYg+8Hf1X9IqEHZ4hn0lUv7VX3ATwzIKnNqQzakbGHr60JeF&#10;B10eYYeSTbL4RjGxbOsN68ZdfhVLhWvu7LdgPHrR+dH51L3BSH6t4Va5vsUbZj7ssKyw6thEHc7I&#10;JZms0p6QSg/JJD0WPvuB39V/SKhxN7d0l+CSyqXu/eqelR6w0p1cHXNJeEfGswkbx8L7g9JgDXU6&#10;mlPTukX5pIXA11EDun7Y9JDXWpzBLNJeOpA7pe3U9FGuD0VBJEvySSVXSnpBJbyqSQ1xcHotT0kZ&#10;BLMjIJZmppRIJT/kkg3R4KmlPTukzySQZHMZL7tT0lBJfyiQ9FQSQ8kNGeXef8qNLdXdJAzg4NJJ&#10;OL74eHp2QSn3jK+4NcHoqCSJfkkkh6VU9J9weiu6SHkkqnN0/bqei6lbYIdVw2VupYa9ljYVcw9T&#10;w6uYfcKEMOxx2GHuFpVKIT6+S8Hf4ATo5QEURQRaxXNyugEAaerYdUQ2aH2Fw1Y9XRVIakHcFhhh&#10;1re4zKrPZw3ubDXHWQexph6uhr2i5WHq77Q6foN/Vcn1x7L089Ozy7Kqu7y7PLvRb0oiskqmxZFZ&#10;FbIrN3B/NLtd/EdM9eH80u138R0z18fzS7XfxJTPXh/NLtd/EdM9eH80u138R0z14fzS7XfxHTPX&#10;h/NLtd/ElM9eH2e9p+1D8pSb8/UO4qvTy8qqvDy8qqJZVVZScWWW9vXFsW6+2LYti2LYti2LYt1l&#10;sWxbH187R/TNK9aH187R/TNK9aH187R/TNK9aH187R/TNK9aH187R/TNK9aH187R/TNK9aH187R/&#10;TNKdaH187R/TNKdaH187R/TNKdaH187R/TNKdaH187R/TNKdaHYui6U7aU8u4r07QySqStKP6iSq&#10;Sj+6prIrIqPXDIrWJ/eXYve1fND69099Mv8A1ofXunvpl/60Pr3T30y/9aH17p76Zf8ArQ+vdPfT&#10;L/1ofXunvpl/60Pr3T30y/8AWh9e6e+mX/rQ+vdPfTL/ANaH17p76Zf+tD69099Mv/Wh9e6e+mX/&#10;AK0Pr3T30y/9aH17p76Zf+tD69099Mv/AFodpnbtlT1KU4g7uCSqST8/vT5Nelf9wqp7C2+xJndM&#10;+4P2pf6S7R/uZ6sH2bfMLh5ruH2C/wBR0N+9HWxP/qqvmT1B2t9Qdf2qxQ6haIf9lDK+Cqw66CpD&#10;qv7Uv9Jdo/3M9WD7NvmFw813D7Bf6job96Otif8A1VXzJ6g7W+oOv7VqyEN/2qfal/pLtH+5nqwf&#10;Zt8wuHmu4fYL/UdDfvR1sT/6qr5k9QdrfUHX9rEOrYBDq+H2QMsrdTs1TFJ3TxRFJ3T8Qik7p+IR&#10;Sd0/EIpO6fiEUndPxCKTun4hFJ3T8Qik7p+IRSd0/EIpO6fiEUndPxCKTun4hFL3T8Qil7p+IRS9&#10;0/EIpe6fiEUvdPxCKXun4hFL3T8Qil7p+IRS90/EPtKkvhqSHY+y3aElJUglJcuSXxM8b6UUgpSc&#10;iWZI745MiWonJOVAcsihHP37oCf+Ijn790BP/ERz9+6An/iI5+/dAT/xEc/fugJ/4iOfv3QE/wDE&#10;Rz9+6An/AIiPs1kompLTKgKPm5UslJEuUh72ZyJEpSRIlXSkqSyK0ZiIt2T4hEW7J8QiLdk+IRFu&#10;yfEIi3ZPiF7KwpeKL2VhSsUXsrClYovZWFKxREW7J8QiLdk+IRFuyfEIi3ZPiF7KwpWKL2VhSsUX&#10;srClYovZWFLxReysKVii9lYUrFF7KwpWKL2VhSsUXsrClYovZWFKxRzl86NJ62OcvnRpPWxzl86N&#10;J62OcvnRpPWxzl86NJ62OcvnRpPWxzl86NJ62OcvnRpPWxzl86NJ62OcvfRpHWxzl76NJ62OwMqQ&#10;u9S1Cp+ht7JNBGRJlSvjF3mSWlyXiXKkSTU3u+OTIlmRNMiOI7XtC17Qte0LXtC17Qte0L08KViC&#10;9PClYgvTwpWIH3SJMre6M8b5kqU3eTR75n4Me5sjnC/Ry6yOcL9HLrI5wv0cusjnC/Ry6yOcPHRy&#10;6yOcPHRy6yOcPHRy6yOcPHRy6yOcPHRy6yOcPHRy6yOcPHRy6yOcPHRy6yOcPHRy6yOcPHRy6yOc&#10;PHRy6yO1B0epLUX0F33xKJykyKTpP4O9NNRUzPfXSIXsrCPFEEmRhSsUZORnJPFDJyM5J4oZORnJ&#10;PFDJyM5J4oZORnJPFDJyM5J4oZORnJPFDJyM5J4oZORnJPFCGTIwpWKL2VhHii9lYR4ovZWEeKL2&#10;VhHii9lYR4ovZWEeKL2VhHii9lYR4ovZWEeKL2VhHii9lYR4ovZWEeKL2VhHii9lYR4ovZWEeKL2&#10;VhHii9lYR4ovZWEeKIZMrCPFF6e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PCPFF5Iwy4sXsrCPFEEmRhSsUXsrCPFF7IwpWKL2VhHiiGTKwjxRk5GcL&#10;ixk5Gck8UMnIzknihk5Gck8UMnIzknihk5Gck8UMnIzknihk5Gck8UMnIzknihk5Gck8UMnIzkni&#10;hk5Gck8UIJEjDLixBJlYR4ovZWEeKL2VhHii9lYR4ovZWEeKL2VhHii9lYR4ovZWEeKL2VhHii9l&#10;YR4ovZWEeKL2VhHii9lYR4ovZWEeKL2VhHii9lYR4ovZWEeKL2VhHii9lYR4ovZWEeKL2VhHiiCT&#10;IwpWKMnIzknihk5Gck8UMnIzknihk5Gck8UL2RhSsUXsrCPFEEmRhSsUZORnJPFDJyM5J4oZORnJ&#10;PFDJyM5J4oZORnJPFDJyM5J4oZORnJPFDJyM5J4oZORnJPFDJyM5J4oZORnJPFDJyM5J4oZORnJP&#10;FDJyM5J4oZORnJPFDJyM5J4oZORnJPFDJyM5J4of/9oACAEDAgY/ALLaMRCAxdEJHqNkqsYYaVew&#10;4g0qmuGHqPRdyxMtjeyrFvXj79k17G0hr1SMjG9sGjGNmGxw6g0k7Vl1rlh3zx97UjHYR+0Q9KEF&#10;lhDThsOtbDSrWXRvZVUq4ni53DIq0nkEZWqwyuhgN2rDk3Abtt1zBo8qEjHo7WDeuxQnbDDBu2qb&#10;VSAxE0fhWdhxVrXavYcVVhhrtCWo9GOxMMa1i0V62jsmlFHY9Y6xtvw2Fhxl4LHorxCwNdoR+FZW&#10;SQyxtMa1qw6UcepGSbdZs2f0WMb2VYGXa6GpDANeuYVvuGR1rKmxWaRdBHWEd0EZ13tgiG9I4CEd&#10;Qj1LDALVfCTRBAIIQwyZZWHCQbWNdY69h1jSgG9lahbJDd2xQjeyrFor1HZGlEdj0W7WaSWo9Y4K&#10;kI9GMQlY9IuVYTZUu17CiKw6SdiggIRiGErCR1m5qFsdg0Y7O3uGTa0yMMrGVGXIPDV2Kja3SKhk&#10;dQxBENGOstC1VtCCxNtjfSqjCLaDbDCRD8GAQGQiENh30kekx1jbYYddox1jDGtd1C3dseuGHYtF&#10;eo7Gwwyx6Odus0l31G2rDU9HMRNsDTt1NGdRDV0d6rdFKwtOxNtFWG72Fh1dJ1F6NGN7Kr9ezQdw&#10;2VpPIIytVpkYZdqsqGVytYGXAx6gWK2LQN2OFa3UaQuCP2qxo1rlTfSQ23V1xFuiENqkVYZXLLCT&#10;R6MYhKwwHAPSIBBU1xvZVdox1rXaLUOjHY22PRXmxs3Aw7E0hr1mklqI3e7XmZ268w2uMjjKs30q&#10;wa1sMKxbtYZ2KMw04bDCPRoBGGPNgYGnDXNINKzaSUR9wmXSrWVNisJ4uCENqnuhl2thDXax7J1h&#10;lV2KrSit1SedqpAYYGnbh1BALpa1hgEIgDDDDroY61rsGHqDRTselO1j0Z5jseklGVj30kNqsBkd&#10;rUJGVquYVuv2zqbdcZVWWisDCGvY9JtHV3skMLUjLRVmjnYWuw3sqt0Y4jszD1PpB7ljad2uMMrG&#10;VGVWgtmpCPRyaI2WVpWoanpEVoFvdoG81uuD0eqwxBCQaRDSXrcr/SYK6CuhjEAbYYwx6LbEMJXa&#10;1pRjXrYd0Q6g17HpJWPX8Nj0rdse+KsJ62tRM2q1leVTfXK5ti3skMsjB6ObBDqbvuVm1YmnGGHW&#10;sO1Zt9bLUjCGuDsmyVaTyCMrVabdkMqls1INQtdRbHpMQYVXSSiOq25Ym3A2VV0Y6uuN9KOox5r4&#10;SaPRxFuWffSQ2tYYaUJWdoaVj0l3sbDsbSi8FjNu2GlUZqIyrdiv2qjAw6zeyQyoyv3skQ9xW2jr&#10;Gnbsl0qzfSRBXNER1+seomnAVnhrWVGXIKwjBGVoQkPRoRDqO0LtdBAI7LcIMBbdU9asbYmu+4N7&#10;Ksrd2va7WfRjiOyNKKxb6SGGUOpmHEGlUPUJblaZa9edVggqQwCCo0Nr9fwdxoRBCQ+8PSrMwojs&#10;Tdyo2SGnbrW3NQ+k1pydc7GyuMgyuhPUm9k/fqfghh2rFriMRmGPMNYwb2UIA0xpV2q26GmC3sdQ&#10;isbTjDDsusGlXNtjeyrMw7VkaUXgsTSsbDDSisrdQtsh2Fl2v0k67v8AF3ShDJVZoxxasYQbbuVN&#10;Gedo6zvuWMyrieQRlaDRCGOo3xm3VJFWMKp+EG1TrCO7WMEDQ04axhiAhAQa82WEQQ2Vh17Aw7Lv&#10;pIbZGlF4LE0gw7Ew7Iw/vAj1FDa1IRXK7SXjarYICqwmNexMKHYEAjENZ9wRtEJCGAQaljLv26/S&#10;d2t0V52qzSHcWw2KuIrMwqulOsdTRnirt2Mq5lTeshEJ6r2zqtDZVUtyrt1hbGpGmImhhwbNc12s&#10;ujHFYGWrLrWw2yNKLwWJpanZa1EbvVPYsBWHfFdrWnarW1u+k2DXDTiskAhhDDg1Cwb46jS3A2xs&#10;O1ZDLXsrQ0quku9TRjsvfcroITBmdvVu2dXarO+5VOsLYrbggZZmnaq6Mdc0oAw7Jox2BpReCysO&#10;KytKKxNIGRlYmGNa1qwjqnsWDasDa1kmyGVcx13dQwGPSSEFmM7Ee7Wtkhup4QwxDFWaS71DKVaL&#10;ULCgI9X7Z1TrNs6/arNGdt2rozztWQ9ioRFbDSjIFslYIbIw47BpDtZdGeYrK0ojscMfhsUIYerG&#10;1CsBbFgJ3u1pvO5W992v2q3RneLUm+IelQiOxnsVpVzbldrWw0rEZXSseknFUgG9lBh1jSsxbHiq&#10;MdRvpXcDbPUrakIgJohJgaVi3pnAG2isEI3xQ2PfSQys0p2oFUi/KKuqSmZUVTV9oHRfaV3UcloO&#10;DUKEytXSt2rWtV0l226vx7SNAq6HNTs6nNPHBMnJ30dRS1GZwMjgsWjPMVRf/KDgo+6PAqw05BFt&#10;qSk4oyZbC1FUoioguic2qmpGUMR22/fKwsDLGx4jsWuN7K1WbtdqssDHaKpAYhrD1q1layvN4Os0&#10;UtuxNiDThERC0IIBDDYN8QY87ogsRlWaTZWHYWOoadi1ijrG1NGOsaUVlJouFc7hbZ1SPXs21XbF&#10;VloxQPrSXhMHTvac2OTU0zYnOQqGwmlc1gvRbqg7P5owqO7y7FOEcBTpb9O776lFdCNK0ERnRT6Z&#10;zbW+jq20thmSPZbCVYwQGPSD3K5DsxTs7MGkqoc0pN5NNpQwstRMguwigaN7IOEwbwo9GopOqqnw&#10;WixzqqnwlY12sD92m7YOyj6s7vRoyE51VJNk0mpCSZpmZ8Jd8YpeiqDd03NyQUTTTTSbBwSftNNt&#10;TfSQ2o76YU9MJLPKesqmRMbr8IKKQoBB2X06dUU0klDZMTUHBqpx7/XiKAL9p6WPhVzgTtJplkki&#10;C/zer511DiXapZVEn6dmjTSUUbMTbSgiyhB/daKeFdNN1VmmuysjhZo5qG1Ddtaw0l226lL/ADC9&#10;fu9Wt0d3KOFhGzwjR3rgTuH9ysfu03bB2UfVnd6NGQnOqpJsmk1ISTNMzPhLvjFLUFQiGhuTuqkm&#10;mknEmxJNtvbjC/Zjti8aCsisoompNKqTs4yDgElOEKKGMigOAP3aeg0vR5RJJSN/GoSSc3O7Zk0i&#10;tQNiOxb4oysjHmxaUUeq2yQ2odebKwqra0mbNfpJRVrC2wwqsA31h0h5iuV8JwhsZWBhRXLFrhjG&#10;7AiPcEMBBhWbRjrmETdgNtXLJo1bpJVNGO33L/BI6kLBCYgM6zbOqRVm1Yj2KzbBnW0D60l4TDx6&#10;y6+dMUTo/v6ujqFaYokqn4thhilTtucy8p7KaqRHtTUtUgt247XO8+5O8ubdndRppKqlGqq0inU0&#10;msIjg3zThYw//rp6QVLhE0lFU0k9FSVUiSMmtbd4K6D+0Xswgm5roKp6UmmTE1U1Dm51hERTpKmR&#10;a5HdhD88vLuka6L+qRKTac4SWjOpkRQNIoxK7MyZt3eJxjxoztAkpLhOeVIi3WmwtaAPvaig3dJG&#10;lHJM3icSSYbymmTVUlZsuENhGaRxtYTGGYeHTt0hPLpJzrtOqMdjKRlp1jLZkfDGyA4Dgaj2XoJe&#10;A1E0y0Z2Y7E2JjCKAvyRGYeO3Ts7poPriojwiSe8nU1FU3eaVZGydgbsRClypNyRXWd0nVRJVRNN&#10;RRPKlwJmUDYDghi2Av2l7ULpOVK0rvGqzSrw8TaaU3BNpKGikxOG0qZGUJlBTlBuzuqbw/PSrw5P&#10;E2nNE5O7qi7wmahLImro88SU177CwOH+cXFV902dmySRRUZNzU62fVTYXClEf3aWe6do91XJ+RVe&#10;kk1UklCdzTeUpqaaVpJRjSuFbIzNDtP2mRSQf1k5pI00iUeJtP4IoJoi2rl0OVO0q7proLJpvKbx&#10;k1ZrKMNXKkl8KRn9xfsP2FmjNBI1JpJ2m3Y00zKRwfBkkcMstndDtSFBIyHMqTSNRRNNk3OyFGGb&#10;ICJsBwMJsTAh9ofbBBJ9fn3hHZNT8NJ3SbloShWV2ICZA2L/AOtHVBVYlpxJJRRJI3F4m2wJcKZm&#10;1hsI0SM2Bx7S9mEJhypScTVSTbNpPMhkspu4SpRJFbRMijgop3Oj3ZH40cJp7m0Uk1HlqejrGqcg&#10;mmasJwm2EF9lXYTRkH3hZE27JHNtTaapG9M4VXg/hTlGy6QortjQrukgs+qqu7wSf4BKnNkomqwm&#10;k0mG04jIiCLz2Yd1UCcSRdVZ1JJKceE3ZJpsTUUulCbDZcFO/Z1RjiqVNn6Mo8qOzrNMlzc8xWdn&#10;mmjAXA3Ki9KU8RfFVFTRqpxaQoo2aStEzg2rW2ERe+hy7IvLiaJLJkpNuLsjNu6cMhqxTicJsOJq&#10;plDcB9puzCKaFKGkT07qpEUjSWpzhEp5VnBKxwwmww+9jl0FTfnj0pNQ005skk0002Gc5OtbDATG&#10;HaMOJdsHBV9J9JWamknZXJzbcuqkzKQGQfu0BlM6cqopNWk040i3LmyF/m9XzrqKK+Kn1Jy0DSsq&#10;Sht0jRoC3lyY9uAI07Sr87PCK7ym7EklOxqJKqNOcKJiZnsQwEF6e7TEZ0U5GXBGTNJeDhJI/wAk&#10;kUKsbTMiaTTMkOx1Ok7OU8nC7pus4kmlaNUkkjIiuEdwU/8AFk3MfEz/ADU2ybmtBVmme5rBd1pV&#10;BJ4JFwVVTJVJNThJ12Jv4duGUxhQbZjsy7uxe9v2xG6igqWdnB2RfV0TnVSSSnFOFVLKkTTgiDj2&#10;No2DTVN6ahxppJ8IqrBHvUiaTbhQQECpGShMIJTaTU05Mt9fVYCIm8FOqnvGtMySKOAguTqhp1Jr&#10;8E7ovKU29OSkBms2FhEXwKppKnwUPCkT72m7aIuvxpRavCqPyqWjzUuBBVFFQ5q0xhkqsSpQRyQj&#10;2G7LrGayxqEn6LNuyk2mahk04GmRHAxpsZsUf2xoBBNyXflVHd4TSTm01DmzVJVhFtKRRtO21F57&#10;MO6qBOJIuqs6kklOPCbsk02JqKXShNhsuCnfs6oxwVKmz9GVeVHZ1mmS5ueYrOzzTRgyNxsDDFIP&#10;by7pLLIP5pyVDSTnCLRnY2NuNbDdbrilqMduGXeFXVNPZUdXWAHTlKoJLLoJTj6+qJEorARNmmEb&#10;EiOBJJKE4zhD9RmgzxO7DUd31JJs22BUt4opukbUz9s6NdGm4vqZquzdlhpHD70duMyYduBxdpTg&#10;7O7lSrg6qPKaSZINNRJJQ4U94cY/yF2DNHgU5ybdkWOzE/ys2RKGV2Ft0UVTVBoJoFSibzOpJ8Gn&#10;OoTXCsKBp6R7WxWtKI7Ix5sTbR6r0Y9qpslXd9yt3apO1aZ2BruIjFvdHpMFbsWHSHqsaYuVI2kI&#10;KjXaMb2VX74gw4D1FtWHRXnaEJsEEIgDTNtlh+8N9JDDKGt0kqkNQtnuGwiaLghMRCBlh2zq7R12&#10;1YD2KzbG1WbYoH1pLwmHj1l186YoInYsirOHsJpKKHsxW4ma7RSpRG+mk7p/nFU22vgpCp2w4eVe&#10;/wBqVD9/mg3DT51XSZ1VUlZ3333yO6yAU5RVE066vDwu6qEkkmr+EZwMYy23buCkGQ//ACCn7K6i&#10;nvWlfCQd/jL/AKBOc6NCHimqeXUKi3JWbm04DeVL9jbRMhNhQwB3oGk3d1d36cSmkpp6eXhqmR+H&#10;PYnYBTmw6ft7qKeknadXbzqviDh81I/tT8HH1V680Y7KXD+M2/8AsAv83q+ddRQXqz15xIUd81/o&#10;lAv83q+ddRQXqz15xIUQTvkNAdWeT0VP3AhTdAL0Y7vqGSVJZVpbqhldu2wjRdAUs6vz6i/oqyE0&#10;lGnAkqmZsucJCKA9VPzqoo/1ukPNPQof15TzKgpX5zP9mdRT3rReaSqP5nlfjRb9ldGe6H/S7STp&#10;N+S0VLWP32e74B2b9RS8Af8ARsix/mmxsnfEUA7N+Tf/AO61F/m9XzrqKD/ywskjp2lTk4lOZDRW&#10;QWsobQjQfahdJZBJXSCm0k0+EJNWRGRMMinGXWm1gI3aGfeno1NkpqQX9kRCnNl2L/2iPeW2KQ/0&#10;68/utQPHzY8+edB2a8m/+F1FAeqn51ULn/2DzN7M67R67PbaKCQk5I3pVuySUFRHt327NVZ3XnNG&#10;dk1VE2ppqTc6rKT4WEyNhJGVptoO/Znssg4odokVFU0ySRWUVTUmlZ3hpqWkRzU7GrrRih/XlPMq&#10;ClfnM/2Z1FPetF5pIUr85n+zOoJ1eovjRwItjRnX3RS5XTdf2tGPWD8dr4sWnOkunt3R2a/8h/cB&#10;RPzMl+yiT6q9foh2Z/X/AAuFawwzUrDDNVNk1G1xBgYdXSjqmdbt2dluw6U9R1pO9YzXq64Ydg0Z&#10;61CexqnSTqtIa9a0og0hrgi7gQEPSD3BD7eoS77dYZ1NqwbXjsJbYoH1pLwmP8s09OaOqomoc0pN&#10;nwcMdzaO0F6cc5ty4Nijy8qt4NrY5evchCNBUA0qKcT4Nv8AzCpkydOCAvgiOOG6Fvs87SrkgSys&#10;65KKZOcllwqTdc2GlCyMoIAfaWjqVUow1za8JzM/IVPW4VKagtQlbJhhE6Nf97TaKs5I0lX0h+SU&#10;PhEZlImJSUiYZKzJERkxVU52ClfnM/2Z1C/bF9eHpq6pqKu/BzSh2/epwiPZbahIL9mHJf8A+Vfk&#10;TSTSTjSSU4Oe1oGzWuH/ALHvKzH0nnSU02tnE5aKKZsuzRpw3IAj9o0qllEOFdVVHYkmtUd0k0yM&#10;lp0mNm0mlNClnU39JByWSbpU4RpJ6MsSkJxMnkJpXWaUcAp/1Z288oKPb/8AzHb9qpAUfSNJrJoI&#10;Kkq7787qiTErUDTYUOxcFHyJL/oKzgoqxSan+DXJKdJk6lDwSRlCyCGAUt2XeFp43F1eUpz4ROdd&#10;ZqBrCakwzKJrSKAhQXqz15xIUd81/olAv83q+ddRQXqz15xIO3YallpCNKOKc0kkp/zDuWTmoiOZ&#10;IyRMi1jZcXpCjaVVcnJb/liRTlmV2aWnSYWykZ2iDg69jngifcm8OxqTilsyelozIzhKEiI28Gwm&#10;igCt6MfnVRR/rdIeaehQ/rynmVBSvZif9NN60qbP4JRJJNpZuLbHaX7WEKWMmOyr6brMl7wiRnw0&#10;6yJOA5qPXhqPHZntMuSNF0oxScUgTdnlMrdok1igPXmm2zN37Xaeo4qkkmkrNpJrk8JE1jOEIklW&#10;S2ErwpM96MFQdGLJk/E66NRrtAZkUhMk0lVS+CRghPKnATWmZb0otAefCkOzfk3/APutRf5vV866&#10;hxPtUiqsTjOzRJqqJsn5tpwR5Mhzd56Ur4g8dg6dWmdNVJV2UUOCcmiTVSb+bKaH+Z6VN5ReDmyU&#10;0dRPhJuJpKJKQwTcDIiuClaBoQyNE6MenZL+nE7KoEWuyDZhDvSVJrTCD6iq6nLPJyDVm1Ej1inU&#10;iI22ztlE4yqTflXJZxnZpRMk5bU15prSNjS4Mme6QR7H0G8NQoVKaUnFUzUS984VhEz2vEjSbsum&#10;/OTi8quyiqSm/SeHZQ5s1UoPgjnS12FsO7u6vzUZzSXZ5dmHNqsMvBLMlUjMjihaTSpB5pR/mX6B&#10;RJ9efhU2sdUUU4yWi9+WLKxIhxol2W9NoucSeUmwk1VU0jiZwhQtutigDx9rD1S7UEVXl5TSVTTT&#10;JLSEliVnlpxjEpw2GxLaCFOyn5JHQXpNVKchJ536SsiaS3jTNVhzqTIGSThLKFSvZif9NN60qbP4&#10;JRJJNpZuLbFPfay70reuyr1ouje+IJFBPT0ECfwLdkUr85n+zOopWnqNNi7m9OqqflE3V1U8JB4o&#10;53W54kSby7GzSHZTXI7ipNSVZvTJltrH+nHp/J4WWLhHlUk3dJJ3ThZlJZFdVVM2ncIb6hYXBxTm&#10;naPhYWqqwM2PzWyKJ+Zkv2USfVXr9EOzP6/4XCuZuBh2TfSRr2CCPVetbBs2a4zqQj79YepWXLBp&#10;J1xd9us2qzXHu2DRXqPuQ2VVYY1g0gysYdTfSQRlr6t/BEMAaZN1JtVh1NqwbXjsWkO57bPCRjn7&#10;znlfGNIeYdfxMqGwaLRdLP6CCMM0k9PKaZYCpFuAnp7WUWW/9ah7+DZMz9sUr85n+zOo7RutB0g9&#10;OSOnqtTSeVU2w3E1O/wG8vPDt72XSBPLocyqX9OQZwXbm6TDGjPlPP6yLcmq/PJpwRNI1iLviC3Z&#10;on5UnBZWdUd5xiU4URzV0mlFHBbjM6NWVRnjjTUORDbaZGXtmNJellVtdQ9+zXhbU+LHel35FA/e&#10;k3paa9pUgTy7LKIr/CThkZM1yZHsmGPS6q3lVTUGju7wqSJn8IozcLwMGkuqyqPk2yD2YAx6XVW8&#10;qqalTR/jZ+mfg9KeWbk57TNqposp4V2lVC8RDSXZZrPfPHbHpa6q/lVVZfhGkuy8ysX9OQbNq0Cd&#10;qdpZ6fEi/oLPKqhFtKKHV0SiqWenJGDgknlZNPWbNqERttwQjSXleeWP+nLNu1bGkOqyiNtqZs90&#10;ho1JrqreUVNRu6dTSXVZVHybZB7MA5+855Xxjn7znlfHU+LHaln6YP3rSlZvzv3Bo7s8KII+UUIr&#10;lrxa9TRaLpZ+QcjPJJPKyaewwlN7DcDwhPqkS+U4U+Fh98YXCtuHFUOVQT+8uZ/9usql/wDoZGY0&#10;qnH5Z9WblFVFVNpqjTYCpCg3hVyWkxKJKqJqa8KZlBtj4up6l39/d2tm3l7eV5H9oqcV1gd6ApN9&#10;VXcnFpOySirU09/HNEbWe0UEBRjSXZeZWL+nINm1aBO1O0s9PiRf0FnlVQi2lFDDXRdV3L8kqpI8&#10;DBpLwZrnb+5bGlUY8KILF/TSVNM91Px7Q0ann95fj/7l6VUg/wDzUMiiqG66QpNeVUIvaYW0RDSX&#10;VZRG3wZs90vCGPTwqvFlFTU2I9m1X6UUZWZjzYNK1XozxbBlWtryLUjTEFe04ir2lHWNOM65pReC&#10;wMOMrLaIRiAtTw7YYVYw6jSrWBm5qz8ENeYBBYWuxNFoa9ZcrPwRdEMAguVm3U2rBteOtI9esKtZ&#10;cqrdmey7+o4ILKzqk2kkShqTchPKmnPRJ2jKJkJwj4zpZZRddX8NVVRScUlnrnLhM7jWtunFWwj0&#10;cxCYZY2u1h0Y47C0rLr2OCI7M2TENev3p7Xc3arYakBGICFqp94W7Ewm1YS8IhaIjqQGNcWxvo7A&#10;0oq9pBtdCwR1ICFwMNuqdawNL7waVawMPVTYrGTvdq76qetZDqbVg2vHWkVYWxWNrW3dSa4YdgZY&#10;GGNa1ZN9JDbGw7P6VXQRlF3AZrV5nr1xVIIRATAyUZ6qgMxGIyEJCAjqQMrIwySbSsFqpGI/a1e1&#10;u3Y2kGHWbWqGEPSY69jsIYSDau14646nyA4dAdeKHyA4dAdeKHyA4dAdeKHyA4dAdeKHyA4dAdeK&#10;HyA4dAdeKHyA4dAdeKHyA4dAdeKHyA4dAdeKHyA4dAdeKHyA4dAdeKHyE4dGdeLHyS4dFdeKHyA4&#10;dAdeKHyA4dAdeKHyA4dAdeKHyA4dAdeKHyQ4dFdeKHyQ4dFdeKHyQ4dFdeKHyS4dFdeKHyA4dAde&#10;KFBOjxQVGLIvD+4pKpqODqomokq8pl8FrxHBdJg+ofZz6Cozqo+ofZz6Cozqg/C7B9nT/wDC0X1U&#10;fUPs59BUZ1UfUPs59BUZ1UfUPs59BUZ1Ufg9g+zpf+Fovqo7WUXQji7OTi7vyiKSbukkmmkRfAop&#10;+CAhkO/cGQ79wQIJDIJZoZBLNDIJZoZBLNDm6QyHfuDId+4Mh37gyHfuDId+4Mh37gyHfuDId+4M&#10;h37ghd0hkEs0MglmRkO/cGQ79wZDv3B/LPst9A0X1Ufyz7LfQNF9VH8s+y30DRfVR/LPst9A0X1U&#10;fyz7LfQNF9VH8tOy/wDDlDdVH8s+yX8OUN1Ufyz7Jfw5Q3VR/LPsl/DlDdVH8s+yX8OUN1Ufyz7J&#10;fw5Q3VR9qPajsv8AZ52ccH5w7J9o3p1enWgaLd3l1eneh35RFZFZN2TVRWRWTnkVkYUmDn71nVfG&#10;PlB6zqvGD5Veukq8YPlV66Srxg+VXrpKvGD5Veukq8YPlV66Srxg+VXrpKvGD5Veukq8YHF2XpB6&#10;heUiP0pX4QiMsoPkGi+gOvFD6s0X0B04ofVmi+gOnFD6s0X0B04ofVmi+gOnFD6s0X0B04ofVmi+&#10;gOnFD6s0X0B04ofVmi+gOnFD6s0X0B04ofVmi+gOnFD6s0X0B04ofVmi+gOnFCCgaL6A68UPkFx+&#10;j3Xig4vNAuLq5b55Mj0Z2SSaU02GbTK2RHDbKKw6+oIIrgZbrW2j7mb217EmmGFYmGNYNkjX1Uwr&#10;GVVpVd7JBFcqa4i1P2a+c3D9qSsHbX5zefc7h/a3/o3tP+4X+xOPrKPnS1BRHrS3mrFpJRHqFjyI&#10;Kp6u2/ZAy2UdkYY1rQ30kNLVDSiuhhVrTDTKCq0oB6Sda049cRnqzs185uH7UlYO2vzm8+53D+1v&#10;/Rvaf9wv9icfWUfOlqCiDP8A6pXzViYYYeoYBvYqpkerduuYUIgg9i+jSoztjeyhrW7MwxrWxpJB&#10;upfdr4Iwxhl3G7NfObh+1JWDtr85vPudw/tb/wBG9p/3C/2Jx9ZR86WoKI9ZV80NGeLE0rWo2HCQ&#10;aCedXaM8bR1fRiEJ+xcilRAyqaUUaMdTRjtRWVg3srUzTiDCrGNL2vHqS9SwlMUXv40vFF7+NLxR&#10;e/jS8UXv40vFF7+NLxRe/jS8UXv40vFF7+NLxRe/jS8UXv40vFF7+NLxRe/jS8UZNLOckMmlnOSG&#10;TSznJDJpZzkhk0s5yQyaWc5IZNLOckMmlnOSGTSznJDs8aSRGXxjR7SkqmUk1NISm98ZImyTvr42&#10;GwrRjm6PSJfVhzdHpEvqw5uj0iX1Yc3R6RL6sObo9Il9WHN0ekS+rDm6PSJfVh2ulLFIkqfGLxvp&#10;Mk5MoiU/pb2WcmTKMrhnII9YhfScH+sL6Tg/1hfScH+sL6Tg/wBYX0nB/rCNTc+6L6XgnjC+l4J4&#10;wvpeCeML6Tg/1hfScH+sL6Tg/wBYX0nB/rC+l4J4wvpeCeML6XgnjC+Uwf6wvpeCeML6XgnjC+l4&#10;J4wvpeCeML6XgnjC+l4J4wyCOfW6uMgjn1urjII59bq4yCOfW6uMgjn1urjII59bq4yCOfW6uMgj&#10;n1urjII59bq45sn0l56oOaJ9LW6iPtYkruyMlI+xvaYpUqQ8qSpclP4mpHfSpMg3SRJlyiRnDlyJ&#10;aick5TCNQmtLKys1J44ZWVmpPHDKys1J44ZWVmpPHDKys1J44QKr5qTxwyq+ak8cMqvmpPHDKr5q&#10;TxwctHVWnNJd961KTfTpb1pz2xaui8LDV4sXhYavFi8LDV4sXhYavFi8k4avFi8k4avFi8k4avFi&#10;8k4avFi8k4avFi8k4avFi8k4avFi8k4avFi8k4avFi8k4avFi8k4avFiitPknIS0n8DeypMv8LR7&#10;ZFJTJm91zhGUUzfKgtLXWkf8CBS/7xIMc7eOiJddHO3joiXXRzt46Il10c7eOiJddHO3joiXXRzt&#10;46Il10c7eOiJddHO3joiXXRzt46Il10egrrS/wDjQkyP7xLGUUzfKjKKZvlRlFM3yoyimb5UZRTN&#10;8qMopm+VGUUzfKjKKZvlRlFM3yoyimb5UZRTN8qMopm+VGUUzfKjKKZvlRlFM3yoyimb5UZRTN8q&#10;Mopm+VHBqKZsuMHpysptpiSbPOjKKZvlRlFM3yoyimb5UZRTN8qMopm+VGUUzfKjKKZvlRlFM3yo&#10;yimb5UZRTN8qMopm+VGUUzfKjKKZvlRlFM3yoyimb5UZRTN8qMopm+VGUUzfKjKKZvlRlFM3yoyi&#10;mb5UZRTN8qMopm+VGUUzfKjKKZvlRlFM3yoyimb5UZRTN8qMopm+VGUUzfKiFSXm+UGUUzfKjKKZ&#10;vlRlFM3yoyimb5UZRTN8qMopm+VGUUzfKjKKZvlRlFM3yoyimb5UZRTN8qMopm+VGUUzfKjKKZvl&#10;RlFM3yoyimb5UZRTN8qMopm+VGUUzfKjKKZvlRlFM3yoyimb5UZRTN8qMopm+VGUUzfKjKKZvlRl&#10;FM3yoyimb5UZRTN8qMopm+VGUUzfKjKKZvlRlFM3yoyimb5UZRTN8qMopm+VGUUzfKjKKZvlRlFM&#10;3yoyimb5UZRTN8qMopm+VGUUzfKjKKZvlRlFM3yoyimb5UZRTN8qMopm+VGUUzfKjKKZvlRlFM3y&#10;oyimb5UZRTN8qMopm+VGUUzfKjKKZvlRlFM3yoyimb5UZRTN8qMopm+VGUUzfKjKKZvlRlFM3yoy&#10;imb5UZRTN8qMopm+VGUUzfKjKKZvlRlFM3yoyimb5UZRTN8qMopm+VGUUzfKjKKZvlRlFM3yoyim&#10;b5UZRTN8qMopm+VGUUzfKjKKZvlRlFM3yoyimb5UZRTN8qMopm+VGUUzfKjKKZvlRlFM3yogVlN8&#10;knxwP0h7n9d3S6yIJajf+DlAUyutPayEnrDd0ZRTN8qD0pdaRd3iBS/7xIGUUzfKjg1FM2XGDLrM&#10;8gl7rx4Rzt46Il10c7eOiJddHO3joiXXRzt46Il10c7eOiJddHO3joiXXRzt46Il10c7eOiJddHO&#10;3joiXXRzt46Il10c7eOiJddEK6zLfAJdYHCKKZvlBlFM3yoyimb5UZRTN8qMopm+VGUUzfKjKKZv&#10;lRlFM3yoyimb5UZRTN8qMopm+VGUUzfKjKKZvlRlFM3yoyimb5UZRTN8qMopm+VGUUzfKjKKZvlR&#10;lFM3yoyimb5UFp668gv9xCTLP9okDnbx0RLrg528dES66OdvHREuujnbx0RLroPRV1ZZf76EmR/e&#10;JYyimb5UelrqyP8AhQKX/eJA528dES66OdvHREuujnbx0RLro528dES66OdvHREuujnbx0RLro52&#10;8dES66OdvHREuujnbx0RLro528dES66OdvHREuujnbx0RLro528dES66OdvHREuujnbx0RLro528&#10;dES66OdvHREuujnbx0RLro//2gAIAQEBBj8A23NHKCaH03/9VqDQOxuxb7ZwnlB1DU5p/wDmg2bO&#10;Jc7BT3H9h+Hkc9ewcVwJhYPewlmANcG+67Awsc8FHDgarMvbF4Tin9oNWF4L4Pf2HpZd5zz8VG1X&#10;hqn8w9gMLfippwP2oDCaCu5o3d2x1NVRX+uO11RlDnuHA4aWqjdzDsgUaOa7aQas9jHtGlFvqvb8&#10;YiAsGIlyd21vKERB7qXdgaIWIvOH5RThftlUVe5WcD66/Xvo2kCyaSQHf0mnsQDVeZox8T25oest&#10;8lv7l9qozBgxU7bm6dyjhYS+aNxvopvvdtLh554VDsTVRtL7kTL4E9tDVhY4XUuw72yca6ikeN3q&#10;3RxOE57uEXj9wzgwXsHBcnJX00KONzxY4oXjXCA9xgpe/ZJNKDmXBS1aGFiVeF+j8Ij6+yND3sSa&#10;/nhYlXh6OHdua2nH2uas7eJq8vMqyX0g+nDTiarPJJrd8R7j2rFZ2aJHmH7uJgMLEb+4N8GJV4Q+&#10;T8L+yc2aeL39oua8B3a9s4S7lGnde1B9TjvgOO8DZvt4dvrC6DQvhc1ar+PwiF3WFvAwB9ilgpe/&#10;YrSqXsBat5B1GEXU4Ow64p9TgwPHaqwuhzPDnqMNDtq0pK+qe88gKH07u2aIYI1V4jddg2v34od2&#10;4qzea36U20uL5o38ZDFtelk5mux7+JvAVvJHDTytm+0ODba00dzfatN4trqiqHM4OeeNe/FtOiFv&#10;qrz/AGOxHme00cA4KLgac8V3qNvqVbzigde3BatK3qdoA0sRA4kb/C8Ke9dZv1xbOjU77Zoa1/Cz&#10;nZp/R6LwYLokx1BO5QFL/uHVbveYKXvuCTMe/g2H+7UXFTfEkQofwMcXvu4Lg0r3J/FiY4vE8NzH&#10;TdPwk/J+4xxlOEQvbzAYYS804d0Ap3GpI4haq9qOwXrwseW7HyvHsXNjXAHa5uaUcneu80dU8Ig2&#10;cATsQPc5hrMyO6DZo6v3XO22sLeSaA4N97VZmPceD7iqV80+gOO7A0sc9R2uuKs0ROJvu3eJq0re&#10;pvv7BqzA3Gq8n+j8NAbVWF3uIAxNWlPe91PFTtWlJX1T8+Ry0bZVmPA4ju7rwHawVlv9+HHRcVJr&#10;6rcw9hj7qTn9+nYGrOfvg4WDSyRffHRxER3nM8s4ace11Huzw3b9/ZzZIHd3uNzPK2dJEgOMMd+7&#10;rDHiacL8Pf2nRSn3grw39pqy8e5T3WzoCcdu0j3WvcXrsFVmjdx4cnearMpfwgADtB7qfZuD8dF7&#10;sCsLx7lHdYSzHkG4MPLtGlFPCjP4qNvAv3AaeC/9wzh3g3b9FySbw7t+nvMJnuI3BJnbRsYq56jf&#10;F9OzirqcWwcVTTT3LmqvCbeCkb9A0McGF3ILEmFUey7YK+HYjw+dp5aG0q9XCD+EaLjmT+63NKOX&#10;vbPNH8DZwakN6/3dqEoeaDn6N1qorfp2He2v5/eparMvO2nNmnjjYRMqTt4XcNDAJpKhwYHCDUH9&#10;vGwCXTy49pqjd+i+9gNJecV3cOO4q/avWatK3qcF1pRT7wV471xWFPeL9/hbDWv5i9vdg1Yc7eIG&#10;igcG1i99U/PuvBTTS1aU++6nBtWlJX1T8+Ry0bWJhYes1Zf9ena64p9S/CN8d240U8BvjUY+wzi6&#10;cAU8Wzmwo7RYaANbPEuH738Jueqfwh/JtBz75Xyfh2BOVjmnvfxUiziqNmuS4BfUXgEXX7nSjHvE&#10;Mxw7TV5HPdtAbVjNNHjEbgk7CHyf/W2gTMDVpT77qcGyCQt40Z+ii92FVHvOKv4aabzmrSt6m++7&#10;vOKOoIDk26spqvb3Y/uGSaN/fwh7Fyckwh8o4XscULxrhAe4wUvfcEmjev0YXDSwme4jRvBe2RN7&#10;Q2CDfdhGjE6i5rBpqMfE1aAvrr2PG1YlADkR1Oj0398G/fKeRiTxzKIkcw6/SOMNiqNffeAhec3u&#10;zsd5uYI7rU97j2aoqkO+znZ73bB3diqN36L72AoOaHmKN3Zqit3C2cOAfwcBoFs2dxDwvc9qsz2N&#10;k0338d6++4xV5Dr+Kh225s4Ce73W+VE08LBVHP3HjtI1pOdpvgPI2Zzo7tPGLPMzD6e0NhxYDU+4&#10;BhDE1aVvU3VaU+qe92Pu3A0Pe1WqfXP5/Hvdg6WWAgc8X93a6s19Vfw7WCsmgq/ub+11jhqfb8NH&#10;A1aU++6nBtVUa+++jA1HM/yfu3GiGCIHPB3d7CJP9xfx47oaXOYkoHhUiI927BiSsT7oKsM0dj3L&#10;407IlYx43ParL2jDWvzHDutWGXtqIABxhcElju8Y7Tmn8Lc0n7g+q1LySRwp6RvYtpqi8ODHS3yv&#10;PDu7zrzc0HG1Ylvv6Pe7u0Vhd7iAN1hL5o3G+im+911VGUOe4cDhpaqNpft2iZYjWkuqMOF/3CE3&#10;3I9+8AXrkozH3aMWw/3ai4OJdSde4b7VQvpEBBgLwEv4cGyn3fk/q8rVj6SXDcjVk8bx4nMBZvbh&#10;2KHjtO4SR37gk374Ae/f2Qpzxvfo2asAzt4jc2TkgDhA8eEcewBdRnn8NLVu7ysd718n4+wM6Ffe&#10;vD32v1Jvv76dpcbS2bASOIO4LZwnC6ke+1YU94v3+FqwvvYn4LrN81wXIlHPEp9G6wGkiIvHDg3K&#10;OwBVFvqaAPDG4drFIcA1WF/GFG1gcU+qDBT8mppo2upNAao4b/Lf2urMe9/C+9harMF47797ZEyh&#10;iTXiNc/iHsE4r3dz+C6J96+UcN2eAe4O49g7c9V90SbuiHGOyBntpwv4RFw0DtAmGCN/cC8DVpu5&#10;g2uoAXHEiADi2a03eovvasMoF+J1N53YlZeNOGnfGgXXFcVfOHFjvPDaRLVOAp/PuvtWF3Ollhni&#10;BHA+h+DbhMLD1mrLwvcPrdjaIW+/z94N2nazi8AEDx03RBovv03sTmEz3Ebgkx2PuhT39gDRvnCP&#10;FsnF73K57+FjvgBDcxjsZsmuoxP5Gzx1SOJ4hxg3MCd+Ebm7Rto4zhAh27RsZp/v+/hvMdWvqn7j&#10;77EpcL9IHgGhw7Lu29e2HPzXtL8b6b7E1z67A7HusP8AncobFYXzvG9nmPJNDBSFGG8DDWn4qb43&#10;sPstokPDNPcB+8D3Ouc3e3b7Orx7gtmc9iw4brOku4HUjdZs7NUbjZwRJ7d1nlPGm8IbSFaT3Qvh&#10;iasQm4eY9dhF4lGv5gQuao19U99GDBhYHPqv5PhC9guRq+ZfzGCmls3h4eTsAPcqajdfeo2vRTX3&#10;hqA3trrCwzNP9G39r0U17nDUbwbXVGByUtVG3uTZOSPpfpA93D2EbufKOHDcnGdtN8bs3e437FWA&#10;c8SA9ymi6JL7abwbBJYUe77ojtFabvUX3tWmYR4L1G2VhXcYa4muHHf4mzZN4N9s5e3L/YpHwCfl&#10;uC/wgOXas0GafzANWFUOvg94O4bmsL5o59Heo4tuqvajhf3N7sSsMw3ge5qOa9w5aGJfS8/ko2w4&#10;qjMqH04/3tyclfTQo43PFjiheNcID3GCl77gmi8NRjwsJge0jRhGjZN/Bx5Q2M4An7t/j7BEtW4B&#10;fz/rtzxP+lTxN8lzxrqMfEwGGA52zohnOkiG8597Zq/bTxAR9SjaiS/dnewDVRQOw0u72zpZb8Nf&#10;39kfcqK/cdfoarKJG/sViR9dw793mzgJ7vdbO50QvjfvjTQLc91gdvqzHvfwvvYWqzBeO+/eua0q&#10;l7VZmYOAeO8IO2+qvOpAb4cLVRtL9r0U4RA5+Ydi2usL5rtDDtdXl89R/SX4NrF/OveQ71mAswXv&#10;2CTXY/Vd2ESZ/R/X7g3Pw1PdwXZXw4AHBsVhXB32rS6HOeGBw0XFabvUX3scY684OEdgDPdh9e7r&#10;DG964N5/3FAr20keAHX7irL9p43DtdaVe5GwlHevcVRu/Q1WZ7F1Vl3uIQ3WfXJ374+o2dfU7jvC&#10;vXWGtJEL++7sKrLecaI4N9zVhlDuABANgTcO2Hcfde+5JM7cT9jFXPUYn003rg4r/rwoxU0McULx&#10;rhAe41WUPA3yvNYqaQbNv33DexU9h8yeHbutnSRJ3uSm6Eeev3hpZ+ZJoB1LxbO9o8O1FcPJsU54&#10;4cO4DAbS/gHlY/8Ao/LskgPt2HhdcHF7Tmju6FPE1WrDCOf9cWrC9tEsXv8AaOG+1WZS/hAAG6ql&#10;TqB5+9Rt+l5HPEiNPqDtlUZQbybm1VZjVhYOKDgDHtQ0PewlmBnuTawML51/DjClqsy9sE9uG/2C&#10;aADzPyjfcLgv3JN/mHd8AuyBAf5w7l2awv2GzgiS3PcYtmxE7cvh3GzmwJXaLVQYLurLHM0/0nf+&#10;41aXgw4qWzjyTRwXh33A3PkdYFvAS008/f49tGh72dlhnSRx8TrinnR5m/xXQF3qXH07uPYqzA3G&#10;OLozVPDefcnFBfO9V7g7B+TbvaFyQZ7yn4trJNG/v4Q9i6Jy3vvP5AYTPcRuCuGjc2AqiKAxj2JW&#10;GPrn0Be0Z2xnO0OFq0rmjtq96bmeXiYcyRffSD+JgNJ5p7twRuBMKoAhqwt738L7+Bs6FL+UHsBZ&#10;YOw07zaKWA5nnx9nZAv3EaQ3r7mEsvHwbgix1bmCsGENg4ztpov7XmgzT+YBgMLEb+4N8Ntw1tOO&#10;9fClqsy9dVdJxT6MDVpW9Tfft1YXzRz6O9RxbZV5fPUf0l+DahLMCjjAW965NqrC7zVZjwMAfZo2&#10;sDCxz3IwUvexxe9yue/h7BqhffewUvftZPwIgHCO01oe0iAU48d3opb6r2/GAiNy8oaQwh67Z0o8&#10;e1/YHsN++5fV+4NYW/lcLmrSh3N640ot9dTX00C4doNxP79yT+ECG9RSO3iYYNHGItVXy/d7w8Gx&#10;paXHnyL1GGi4I+AT8u1kmj7u925fujkmF+kcIj67HFC8a4QHuMBdDVZd53a5qxU6l7iL7g9RgLLJ&#10;qKX0j2ScGC9g4Lit5krA7dpc3MgG42bCpYSzAp2Se3DeuDi6My/iouKwu9xAG62dJf3WquZppe97&#10;9+4rC3g4W57jG+2dOduB67VaV1/nxpB221peDDipYSzQEk4Bpv8ADQPFttYWGe5X4n3dYU/CwGFi&#10;OHkwO22qN36L72qzBeO+/e2zwMvnvxnahLMCjjAW9672B7tqrC7zCWYGe5Nr8PI578Z3QY4rdyRw&#10;47/YR3vw1/Dsk46OXaAHtvbScbRnjxEQ4Xjy3QpCbz8/37irLodwAIA2cecaGG+O88NnmeIb7PME&#10;an3ccIY9qviSOGvCnkbOHP4B4ntQT3H32GrIfuvuOYI4KG5mpowb2Fs2c7lGnce18TtxOHebODg7&#10;EzWPB3G5o+9hThd6JuuIDeudKJfVPz+PfuNFVPe95B4NScS7t3Gqy3nG03ngG8AXVZ7OPbq01991&#10;GFqBzWxoqp9U/MH8lOwKol735/G7h2SPgRHazt53HdEmOvvDhDYA0TnlXnes2aIGnGPEDuyzvgu/&#10;siXQ1UUG7v7J3vPyh+8NGyT8D3rg34dR2JVl3m9oJ4H8bPfXfg/qXVUqdfdXjRu39t0ot9dTX00C&#10;4busLpfwgACz/beK/i20XvA6+Ric1WZedtngGc9vv0nf2oSzAo4wFveuTahoe9hLMDPcm11rs7i3&#10;ewiTsLxT90dkr4dPtBuJz9pIL94AMG/cgUWAiccPdpcDrmjnvb6Ruao1qoy9d36kr3d17E2bAQNf&#10;z+2ONpbNgJO7eDutms93XsFL39gVhtBO56rAWVQAC927sPMe69XiHKLVZgvHffvXJJvB33XVYXzR&#10;2PfpDbCTL7iQ9TbRKwP7mFgLMF79kEpz3vzGN3BsVxY5oB5NgHYMe1n/AACjlur4klXq9wv4GJKB&#10;4VIiPd7NO+C7+yUHv/fuD/gFHLshwd+4N+HUXOaJUHh3BHEFDZ0o8R3MG3UOE40d3h2dKLv+3hTw&#10;3VUbnimrSt6nBtmlFvqvb8YiA3Y0Pe3gGc9vv0nf22sL54Bv7mMAHbas3nQ4t/ahLMCjjAWE0oM1&#10;20DtVYXebDWvz/Bu9mHF04QC9v7JPww8u0G/hHK/aCSqaKe7c1pouwUO77Vhvs0XBW/euyTO2i9d&#10;Vit18RqBp7BcYSNOJh0Q4X3g0gBEd97Z0ipDtv7cQXecIj3aLgTfcabon3n5O7eGm5qjQfhod32q&#10;n03nY9/aycP73ldtmbfVe3tWlb1OBs28DXjTTwUsFL37OinCIHPzDsWwSaXzRxw8V7bQpe/Zqy8e&#10;5T3WrVDzzsIU8vZ53wXf2St4bg8A9wdx7IOwY7g74YOW40pU+/mCKH7OllPCnPuC+6h+2FBTz6e9&#10;sHm+4iGC+/C1WY8Cjbw+yx4UcypGnhu8293uHA2bw8PJtlYWGZvcIYNoAlU+uAX1+DbdKSvrniB5&#10;AgOPbasx4Gki7D39rrS+ap/ow7VWF3uIAxNWlPAQGkOzDi971dgdoO+HDl2HOfhxXRx2El7uAXDc&#10;kpP4/u47n+j077n3Zf4QHLc6Wc+t3NzF2IJZnGzkg1P/ADQe37snvDxbWV8PcncN0cUF871XuC6F&#10;7wOvkYnMBZgvftW6Se7BjdTteilvrn5/c3dj3rg3ntWFsBpY56jtdcVRj64L3qDtxt7n1AcWxWqg&#10;qirz+Jqorfpvv+4B3wXf2SuELg/fG7H/ADuUNkHYce5cVWPFx0bFUXhwY6Wzp1SNON49zvtmjq4e&#10;EHblLVRtL7sHYMe61ZeF7h9bYrCiRrcFA8T2qvbju+L6dorS8GHFS3gGZk7i3QHa6sxrzig5l+Pg&#10;2SEqUhQccco0ZOnTfKVKlSpoBKlAGImiGei/NCeGHkaUQnmObrMpLjujdJAVcpzbHkcXJOG9UnI6&#10;xl9n9rkgTNZ3OkK+UnwGa4aqharRVAuSxVJpVCxGcJLilhFYnMdmzNnRVYjhAg/HgdsnWizZ6P0/&#10;ESWRLX00iE0QXLhE4wCFyx4p8Zqo9FlcqLFmhoyUYCrOOPq9HLeYZVu2rSkr654geQIDj2JiCwWx&#10;6ZbRCZW0YI/EYZlQqGQmFqlICKVGpi8xKEaMVhoPytDA4VFXnKto1JE7S7FZVnCVogog8flmMw5X&#10;DItCImlFytGtSK+Zx7TWFUYr9DAZj3u/tdYRzT+7tQ+5UV+6+/S1YX2WSr9xfix3tkgzFR6m0Vio&#10;RrvcOSnYcYSNOJveuDfdcEXnHDpPqhcnGOvODhG5JNdj9V12SSN/hdRcAqN/6jhwbUBZbzzcODkZ&#10;9dVD9732oNOfwtzx49u6zzM9wtRmb+EQ3aA2gSzONqxJTTQSAYGqjbwd3aiTcTt640SnDdDvXdYX&#10;zz3P49prVQVRV5/E1UVv04dqvZ40cxf3MFxVG8120hsaUU+8FeO9cVZjwNAQv9y8O2nVXaF9r1cb&#10;Rn7/AC/cI74Lv7LvvcB71wI7uxlduEbntxbJPww8tyL8OLcYKc8b36NkTPbShoduYW9EP9fEgf1s&#10;Uy61+2VdFkUjIYtBYAtUQWDLI8rBbHlehI8nKhiQByhyRG+LTRJEsS/ZzaoMuJclRHZCnyzhLBZo&#10;hUNV5Whp5ihKKMJCTqkDTaoIlCT8oUxpmQBhhBphYDBJys2NicU9H61OIRIiUgih4qYrIs0pcnTV&#10;tn8WiyoROWEVL1kIWHDWZacs0o2sNTGKFGyBhY0tnSjx3w3L9LZkl4/fA5QOHC1YZQ7gAQC5kGxO&#10;1oI99CI7B51jMSTy5EUsLiapTK8rLIwkSitVEHiBJpxLzhJzn/EMLB4t6Lcs+j/ZYmkddO8QtjUz&#10;DHhjcxR6KxxLKyKW0qZHF4tMStWfz0YE4konwCy844ul1xVKnUDz96jaLQrU7d5Ujs7RaT7UMuTo&#10;VAPpXGYBLHixLKsMj+QqWJpcNSKzThPWHAPhLaurc4trfZDs3lVBJUmSrNsOgsBleGBlBCoUlSyl&#10;DtMFGCsRcBx4nHuEfbMN/Yqjd+i+9qozAPBeo2LOsqa4WnihUiSxOk/wdOoHJPSjM0AhYJJeigps&#10;oBD5Iar0sn3NQWWYDhLeFhMJselWQI8ttL+mkZjq+fobMMYTZEOk1VC06WFwtFAYjDBDKWZURead&#10;lHCIAWHgADxywn63e0VQmCYp4iRApoRCwV+KZYgULS+KoDK0IBV7SjRklFP9tNrFBmcMMaPf4d5+&#10;/OyXGkD9PUUmaFZFpeTNf0V+jstLJl0n6GeLBj2SsBJzPg+N0dUGUGceOKm1mDWcTLaKun+OWZz7&#10;BpGIU2cxiFJFM4RKVFaWXchVE1IhkkE6YYSBpwjmwp3B0VU+/mD9i2gwsawo30E7RsoHYckfR+WO&#10;DhC5ITIk6hesPUVCdMlT6SpVKR/mqVKDHIV6BQjWpxcpTKk2UlVJnh/K0irkuLQrU7d5Ujs7RaT7&#10;UMuToVAPpXGYBLHixLKsMj+QqWJpcNSKzThPWHAPhLaurc4tvSEkiyyVYfJUlSpM8Mg0IliHBlZK&#10;RMmSSlDRW6HkiJwhXLK89wj7Y0xWHekDMSmy6LQu0CYZ1g8zJpLmyaIXOEMmdIjyXK8mTEcSVkxB&#10;GamyiMoTkZZGjAnADBMrAa1K26zyGr4XJMe+jkFgKiMJgSRSOopOlZHKoR+LIxEakVgIwOJJOGsL&#10;T1eQZnKA2mqM5o4Xhf722VqV1+gh7tq0Qx9Vefw4Oy6o0N3eaqM2CcQ0d8aRuj91zE4xfuXB3bhv&#10;bJJT8fqPuTqPvfjuwSGPrgdUYt25Ewx7/aMWNq02h2zVbuf38Auar9jFtNQlfuHiFHDdjVc0PtA0&#10;DxNVUlGhgvbQNbz7+fxUNnb9Hq7S52af0ei8OBueqQv/ACgeRnVxPWPXbNiJ5uIKRHutWm0OuicX&#10;r7RpRYjiP3abqnND98M9wgb7vTy7ZpdJxWEQo47nRTX3sxvBe2K4oRqt2+IbIh23vuQNaeSG8D39&#10;1ueAN1s2Uf3BbNkYd1qdH4B9W4O+C7+ye6j2bgrcPAO6OxlduEdoK+HT3B+6QDEl4cNGO59EP9fE&#10;gf1sU04frNst/OAG9GdfDTzyCJpnBTZ1F0ycH5MUhM+Qo2X9EVhhKJPOIWfCFFme1tbQsUJ058Rk&#10;CJWdz7AT1AB8iWw2d0UBiipN774riUSID4Rpp9JS3mXSJwszkeZRlOQJBjKUMqAzjOCRIRFYzGJr&#10;RmeDkrIbDCVCMkpENYmVqDDS1Dy0ZiY1D6GESl+YSBRReByTNEdluVJdCyOQ45HqrJSS9E0+lkqD&#10;SklcT4zFHDTCE9Y7wssws/IKVel9YjJ0GkGMypHoJDbX5flOHJYTLcdgM0xYmAQebksGTeCkRxBJ&#10;EjkidXoZBemFqspQoETU7zLUo/GJDkuJzrArfo9DUk4r5Vl5TM2TAlVnstq0kICYMogVgkkqxWqM&#10;kBNEM/8AuGjFgsMyoPJs3xCb4iNp0Ws4s5ylUAgE5RyKaVF1lpc2IiijVSyvOesEjTTE4Zsyrqqv&#10;ItE9ICy6SZflG3Cy6WopaN45kqHI4QmtOliBJfG81QmakcJIqYis8XEnKoYsqhU6QUUnrRTmZTp3&#10;lz0sIFD4tMcElcZ3sySzpMWRCbKVaSVsk5dOv0ohOWJGScsSJAIiBILVhiIxHkLBMIDRqZasIsxm&#10;VCnRRWYEEqERayezIYZZNA4otXhC0mSpiyIhESajrTaFsNSKU4AI5dYIUtOPpNy9JMsyfazZPGJJ&#10;UxCZ5chCSCK5zlqcJ0RWfrJfmkIZkFZCyqNihK0lWdnytHqy8sCzTMjK9ItBPdmkgTvF5bgFnM2S&#10;PME1SVAY9HZOVBE4nCYx9HovFiDjkemAajrqgQfo4UhnKyPW1WsrZWki3S3tPBzVcYSSzF5ynTJl&#10;mWISRKiVVDYVLiJYfB4UaCMK83JLLBepLygEVBiYMgj0j5UTSfGV8+2220TtO1kU/JJTl8iBQyyi&#10;QrMIbKUKyV0UiqomMQ9ZEkcCPWnIyIZll1p/ygwDDDHWSB6R1lU32ljaV9PRlDKlSSrPZyCA/Q/J&#10;g30hBaE+xeGaKCoImjAnRKysq8usqxyMjw7dZjtesdsxneFz/J9o1qUAgE2STAo5DLO48ltCg6uX&#10;0kuwqKEnJCCUUOWHIihAmscWnMyDM28YTblbXK0nwu2Oa5XTynJ2XLshBNNoyuVJPVGqchLLsNKL&#10;qYQjJNW1ZyytRlqBqyjDTNHLyC7NLXLQpGgM1SjFYRKtp8qz4KfJk+cE8sZiYFUIisxABC0iHKyM&#10;kUkYRHHOAsTByBKUFlKCph9FD0XMqVlBUnSisjXiGU7N/o1ZjGYDBYqnhEXGXleiEJFoEKFhAiNU&#10;AKAME9PlqCqwwJEmGymV4RKEuWy2fqpkmCUIGnCGwNJOcDjxsKjMXhMKR5OQQjJWknoxOJIyQLr6&#10;81wCa0p+lfbZKsKn2dbTUPjmziWpqhiSJwGRZO0sU8JmAIQvA4hRGIkBOmkrDawE6bLIBPVm5ajL&#10;FX6I0Gl6Mx1LFzo1ApVi83SnKiuyW0LxAhPVK0MJTKlZ54EnpCDsqGirhheQoLCr/cZeWUWZJFsV&#10;jEFTSvZda8pjUNjUnw0BCASbPsKTFREQgGSIjUIYwkNUHEJObTGJ1IF1ZGjllWWJf0TyPAirY7E1&#10;sk2oL5dlSAwGPTn8nV2fTHFo9MELKyVixYsyScs4Vh5wmCIgY/IEAAIZ6FPo3qJDhk6gnjkHCFyT&#10;Kas6ARWKwCFHLo7B4vaFkkCVF4noaM40885YoEwS6sw8VAAW1kFvlnkrQaTpin2PTFKk+o5chyWG&#10;w6ZlaaFkxaAzAZCkVSRphWSCwlWeAeGorE9YI1b2gmXZHJsZk9PZaRKtmE7eO5flaA+P59gNnsJy&#10;4zH4X9GFi3SiDgNyfBVrBKUZYvHLLBvSX9FiULIZhJ9IdQankGM2jRuz+z/6L6LExRjNa1DMKaJH&#10;Rk04+DnHo0how3IGtMAx4AVS0yx+08IhlWLWPJoLE5thyVQqSq57mCOqjxl6RwiqYcgwlEJKRYdE&#10;jkggoq6oosSstQWoLk6wdXIcQgZ8agqOMHyfYnIUpp4ZJ8sq1J8KhcXmJGKuFFDXnkn5hOB54lhl&#10;mmF5woD4hbrYBLEry9bXlSSFo0gzhJMLSwSF2xQJZCgmJJLk1QtHkkErDoskd4tiagkFBB4lVhuj&#10;1hY2jej/ABKVYuutZnlcrn+WpvTwaAKoHB5WliXykkXhKyYVSsIkSeacd4RRJCMwgwP35hY0NZig&#10;9I2yab7TFM/w+bFcpHypIVn86jCEkCUw5NGMlT9N4vDBJrhWJ3AlEzwwyB8MAcDWp2tjCEMukz7P&#10;ExzJD5fhqdIlRwOFxNY+Ay6lSpMz8jRVKOj3N7R7/DvP352S41gX6OJ8kGSf0S/pQGMDO+RH/wDx&#10;QZ8+jgQwIUMCSK3VHic6uA4ADOF+C+l0u2v2g2l2czlCJjtHhFnCaHySE1hFU0ViUvRebEyxX41R&#10;IyRIAmDnEi4fDrDC2me0q2NAeusPsgVQ1Iul8pWrQ/pFniKhpqOAK1aM0o4mHIySQWxKpqzDK1Mn&#10;fVmG1cu+jraXCpAkXx3CE8RNkaUrHksWleAwCKqQQpVk0wuXIccSnKWVAuJqTDzCyqyq8AS8rL9J&#10;gySgg/0JN9Dy2bLlH6OEpSoF9F8uxeJDAAgpCcAJBHolTomSSAFgW4AAAc0Qhc+SlLE7QxFYvOsd&#10;QQ+bJehUzQtHHUUxwFMki6VLFSTiSVZJJx5JR3OOMNpB7eiQghiJDDIcmlq2ICEKBMlSpk//AItL&#10;VKZIlDJAHuwA5vR6n6F2byIgnqY5YjkRj87pZRl5NN8dVZU5xFHpMWmBIRpp5tSQSUAnHCIFl5Bd&#10;7IcFmlhEsKNAiM/R/Q4jGBT6QmgUBhqM6LTVHhSfeUOIVnASI5wwALrM4xM0ESgRKctIlEMlPxhB&#10;ILCoza1azOClIasyEayNKhReMIioKSq1oisWp0acoo2r0dOXkF5K1TLMpkWgWxTUv+jcky7Ost5M&#10;BtHsciiUSVq2dlkYhJp9SQQQcFR4tiShIsUGaObW5BawvItEtY9IiFSONq9k0eThNMQt0j0IiUjQ&#10;mWI7kiplGKypKkXAqGmnGnEGojQOIWLNNLDRzCwWJ07Qz0aLJYtGT4nMKeMJJW0mz9XLUhzN4qhJ&#10;0XWwqE5K4CTyRykZB5pWQsh6fIMAsSwGtMKLy7J7drLJXgUgrrQ41MMpT7L0tw1NCYFHIqlRkRiE&#10;TWhhSMCkaVXU6YTEMskr5QIkZYuNyTTDIJl2RybGZPT2WkSrZhO3juX5WgPj+fYDZ7CcuMx+F/Rh&#10;Yt0og4DcnwVawSlGWLxyywb0l/RYk+yGYCPSGUGZMgxe0aNSBZ7kytkpInkowmqJopnSxY6MmGnw&#10;c49IjOyocWIGmBl0AW1sE2xyRZQjMzo7cVcMhkwROXYRFI4hhQyDAVeShSRZaUaeUQJ7zhJA7wKx&#10;5l8W9IqWoAhURSOTFO9n0Eg8OTUqonFInZ5AUcIRpcDzjjqll1q9qEDlaOz3JElfSi162iMQT6TR&#10;QIkAZKtfBLPEqwk45GiBWJKKHJERJahZlAny1AmqReFoUjKLLVEby5UTpfpHIdtkmy9kR8IBE1hy&#10;eDzJL8VgKyJZBAAaAgJ6KIlqUigaPBDLKPNUSVLyyIxSyed4TlTvZhGIkIq4mlgKpacji0qxVZ7e&#10;shKwkCq/2xOYnUGZwwS2sygUQsgs4k+z+3X0ebL45afDpKgkIkYImtisqQ2aI8ZFI/LZKM8TiYiW&#10;JuUsHLDLrC60Mtor6JHomqbP8mIy1LMSiSiG2fyHlwuQpghsBVkpIuELmzJRkpI6cAnVxyzJPUaS&#10;FYfkHqM4Y1i1pVlkoQaQ0dt0Bn3JmmAyxDkkMgCuapDikMWLJgRwdHmSDlpUeJ0wCSS8gzLKAznD&#10;FBlzVmPA4ju7rwHbBMSPrgG84WCl79pEozniKHcoPDi7L0st775/sbAFYSj/AFro/DmFHKxXDRuX&#10;B3wDuPZOVOpoT8b3Dcklju8Y7RVqwx5/BwNQeR3RpHcBnAeRwPb5Jnv+aLVpt7luApzxvfo2mpSv&#10;Gn5Qfu3FUVQ5horTu7ybHMiUbfrxeDVZnsbFUr5oB58QwNWF3YlG4aaN5zVhYCcUHFv9hE/Dj/0g&#10;2nSiX1T8/j32zZIHd3uM4wRJ3XC97ZwBOZxRIkuHCL9tqiqb4UC7SRAcLmqzGrCwcUHAGO50QwRA&#10;54O7ux71wb7tg7dIAfuHnTxJvYHv3292HhHlbNk8ovoak0CcT8W+zjTj+AL28/aTvgu/snYg0bju&#10;CH4x5dgn4YeXaCvh09wf8CAsV+Ecrrg/dIBvRD/XxIH9bFNOH6zbLfzgBvRbhUIJNOOhdo5E6RFQ&#10;Um0ktLC5EhR01xVStpzQCUjAitEecML+Da25MpVJk8Sn+ISBIUAIPGhdEojO8OjsVSZIeFkDWhCI&#10;dEjyt0sH/uXtZHVaKJx022sjEATfvtLG0OJO0z32pAl3vdW1pau25fYQZbAfPExfpOCY51tATxz6&#10;dpIucmmBNFUyVcBRRpSyuASSQDILpqwAtvSPs+kf0hbMJym+abN4lDZZlmHxLSV8XjGlEKUKVIkP&#10;JAMo6tJrCgHCACGAWtwLMyav/wDYFW4N+zyAvv429Lz9fE//ANbGtJv0zKON8L0XZc+lZF5RlANl&#10;RIR7JGo/4Q5397hvNOVoFrEZi8FsQs0iELgsRQS2oBJME9TkrReNAl1JFlpRoI0SNGJJ8TOqtIEF&#10;CctPViZlnkSdZFaDI9k8u2nRaIy6Muy+vhlqtq8+BFIorJRy8pi6yH+PVqTSzgJEgYiaUWL6y9lv&#10;H0md+xr/APoKVG9JQ1wZ6zeTPzqPazL/AAvST/evOzWaf7oWof3erG9DT3QoPSNEnfH6BhS0e/w7&#10;z9+dkuN6NH6sZz/OklrJf8Ksxf1BEmj3+HefvzslxvRo/VjOf50kt6OhZIJRlEj0a7JPABOIqUgw&#10;LJswh/RtHAawqow5IUhuNL1olnM5+j7Kk7SrEvGcvTCknSdlamFxLRtF0tOWvVnEv8E3wXml4Roa&#10;XZUsntvke0SdIHbLKU2ooBK8RFXEsqFpZWj0vRZXlFiTzWRkREMLqwS29GL/AHPjn5/RdrHf1s2p&#10;fmNMjejz+teY/wA0TGtq/X8r/u9gLelV+sf/AMgR7Fra0nJJ8bn+kdHU64b6jxamswlYYSGUGAAN&#10;NWDvjltbQXFAAEKeAWTJpfcDg8U/oqg6tR7aP/1A5Z7n/wB43opit0ivGx6Wh+Uvfo3gjoQYnVNV&#10;U/8AIaf0sEJTkQYiD+kMlhBCfooQpNMQBCASiOCodwN6If8AuxbH/Wkt7Ee/w7z9+dkuN6NA+j9N&#10;EHlv9Jf6Y8mbhi8py/M4qxk8ZVGACmyo8ScBNUMXWBlASGc8OnmwaF2ZW8ThL8xShBJuhk9w5BD5&#10;JlaWFqWZYVDIjAEisVsJIJOENDiSx5L/AAHi9zCfDskBVRi260dfMAiUOQOVFU6OEwpOHAiIRCAt&#10;6TGnKDz6iMyElTaR/JkqWyaAaGkSbjTj/wD50TD/APzMe0d/UBP/AOdsBb0UP92bYf61ltvRi/3P&#10;jn5/RdlBsQqa9DYdaAphNff8a+NoQkej3dCOWf5jejWiKA7xOfaBPaleOSUIp/GiSXUaaE1p4/vR&#10;Ao9Y7GHh72xC/SO9JMY9G5SmtdGSLPrNYNEFUrpYtCoDFzoQumCaIzCamIjWriVhKNGiPIcXkZKg&#10;TzK0C8iVLG7GoFZVCfSfl+Kx2Cy0glSXbQI5FYTHYZAVn0ihSmdslOshBC0hEUsKVErYlWFuyyso&#10;AN/cN6PP615j/NExrav1/K/7vYC3pVfrH/8AIEbW1fr+V/3ewFoEZECSjiR9KOwFRo5/M6Ull2W1&#10;cJVhu15JItbqCXJPAk2NWOgvqMnwXJQtkgKj5R/ya4Cnf8tzT8UgABRKPRqnbxuGXSGiJrQ5U0dV&#10;k7ulVX8YY3oXmFgRpYJ/SHrxDwdIFM+SdF3b9dVP98ax3/BfCv7qspoR+qC0/wD7FG3oT/8AyR5J&#10;CuRMLD1mrH4dzbHXzfduG+1WZj3KO5tAmFg97Vl/16eyqsx/bgaqxCIgxxQX71Pduj8QAA8A0tWl&#10;UB32rC+9ifg2dFLe8Qz/AA7JJe8/huR/BxHb/eSb2+O06KlfVPz5/LTcnHDffo9/CA3BOXwcb3O4&#10;dl3tP83pasLwXwe/aAOSc08Rdx9gk/Djy9k6KU+jn8QPYaHvYSzAz3I1Ua+++jA3vVwND3tVmPA0&#10;BC/3LwtVG79GBgc+q/k+EL2Bj3Uez9wM6dx4ORsyS8fvgcoHDhbnsH8n247h5dk38IHluCH0ezsE&#10;/DDy7QV8MnuD9/vCxXbhuD/gAb0Q/wBfEgf1sUy+xe1g+ZSZNikYg0bU/ROJp4LFspXAFQK0PgrF&#10;RKrJAt/77JqRe0zWpwY+EyEuXQhRDJhtXtfndMdFcmBZSspapl+FxKLCjSJyTjiSBFND0hZikzII&#10;AwDRAoGl6Q7JVMTD0fLJFcTUwCIKk62GKbQ5xVhoS2dlcJV1JxCIlG9HCCDidILLNUHngXlrNHTT&#10;P6J9tc1w2TYDNEz5M22RTbMagiGwFNM0TSkQqYZHi0VVZWSSjyltQjWQ0TxLKMUCpKHLr1CcoyOW&#10;9SdbBFbIY1PqpLGp4hOTJKafILHItkowSrI/L4+OIQbDj1hFVX+FlKCxMrDALeaIBAyJXtS0X0kY&#10;dMsOiKLJm6YsuJTrbFAYnlBC47CU0jQAAIhqKHA9YkiGhFllCVloz1hihZkGBbV+v5X/AHewFo56&#10;QsyzragmKnCb/prP1nUNiMAyZfj0dFVpcVRpIuCPxiiRrTg+WEAcYbSYCc9Pm6ueLD5ZjcOU242w&#10;yTEZDl2T4JlJcpXJcnzIj8UzDNkfTpRAYaSENOPJhICFYep8DKILEpOoMLtf9GuJRlDC7Rj7SFNr&#10;EtQdf4KVXM8AicpwyU4yMJysug8yHGwYo5QnDOZBakDA8PIDLEpH6YKy22LStCVsYs2mabrP0spo&#10;opFVkcsyhMOgcKyJemtQsKJRJlZEHh1eB0NUmZBgHiXlZ0sU1vculWzSTK8hxuWPGf6WRjaOJyJC&#10;YnZfPCSacgYrFoQCoKjxvBwhy3ISAaoB5hZRZijJAofST/VlJHc+kBwtZoJfO/8Atbkp2N/6V51a&#10;x6ZrSpiJluVokkneVFEfiikUsBhUWmiU1kHgAxZWpcSSSctOIRgc+rLEwDDKsvwzGskISWo/owjF&#10;lkWmlVD4v9FhnKGxSBz2lh2RH0gwkiJQwROAYYjOTngeN4wtwVlZkekJYariYRkbM7NrYJdQRfRw&#10;TBG4GlneWxgEXUpHmgScrSHEnnFAcZVjl1YGGfv29Gj9WM5/nSS1kv8AhVmL+oIk0e/w7z9+dkuN&#10;6NH6sZz/ADpJaTfRUtDmeFQW2WyVAEnyfD40rTpMm0yzpGA/RUZfBXlZIHLIYjEIashuS83R05Sk&#10;sDMjLP0eJTXJ1vc32f2YxaMKInkWZJpAhMdikDBUr0vLhEuzsriRJZSMl4lIwWQZSaWW4DDTx/dt&#10;YzK/o4z+mMnuHwmJS1arZirmFbOE4q8lJknLoRaXH1icBSQ1YecJyJbDnJgMyNEy0iIsopQLei+Z&#10;kXsqT48O6DrQIuDWO/rZtS/MaZG9Hn9a8x/miY1tNjCmPw5FaL+koifkEtqT8hMrjUsLJSRwZStg&#10;ybLygFWKQ+HHAsqMkagDCKx1YD/Sk9NSB20AiSIZJjlrSyy9TJGlKlUSk+UdMmJJkzcEXKAtKcSi&#10;NVlf+HZZgDmP3dGWLTjZLbJMKSV7JbYfFSmHzdEzwSwGTrRoAByZGri6sXARD4kjN0NYtOGrTmp0&#10;YmVZGkGlybbkhtejFnUSCAwWCTQbL0Dhs2wueZXhao1bCFkJWaYkBIrqT6rTBFWnyySyPkwjkiYY&#10;hs3kaJw8q0yH2bprObCLOUalNE47C8iHQDJl6XptmFEA1hUOhhWRkqzjlFXphhejlD4ZpmWXClJv&#10;O/ontIEd8EqNvRD/AN2LY/60lvYj3+HefvzslxpA/T1C5miuRZpkzX9Ffo7MqyWtG+mfiwI9lLBS&#10;c94XihHVDlDm3Djo8j7Tf2pTB6rTx6K1rEww6T4NaVMyWd7MZnjJ4QuCfTwYUnl+PSpFVyrMkGxF&#10;Ejhow4040ssTU+Wn6QoIKELc57jlpsoTgvh0Ghc5kSHGpdRwydiICkKhcMWxcqPQ2IGlLAREEQ8T&#10;yDskBILLzYGZFY1u1ldlx6ZbAivRhtgslk4IZEQjoJsqCWaROQEcHBWBxuUeeiOI0M8Mo2sry8vI&#10;McZ4TSTErTpiTSrK87yrNtmyqZoqpSp4XDVcfElVAfpCqUuqSDoijRkVwiBZYmlmGVZVYYFmi+PW&#10;iTLIMcs4GNeII7LiSGRyGxWBzRlo1MVSLoWrEnwhEEROhKyFZfgeGZWZB4CVVobBbO53hKyA+j7A&#10;E0OmbIjE1waJzFKqSJZJ8wjE7QcpJlFZKI1a9WseaSnL8B9XkAVkA6Cz3Co5D7RZKsytGmWVI9MU&#10;kxBJHYVPNmMSylkpxWYZfVInFLa6HH+Moa4asxQWWGbaXEkGtGyV0qnxhFPFndp0hHpIqpgkeIhZ&#10;8LUJYrDFoA/MLTSIlCVYp1BRrgMBOoIAcm1GLzvbDEYVayUmGNyTbBPkRyodkKZqhKU0ITZ5L0gS&#10;8BoHoou8SFZJRK9bkeGKsMurT1YWcyBAorDwnmxjx1Kc8ysCpOMWhuSsmuIxaXo8KR9ZocRRHFZR&#10;J/g+BpBalPk5eWKcRabPTXmO3UVEoy5HrSLQIBKsbl6EwGFyx9OIVEkcTVztOsUXGknJ4STEjzSD&#10;i0abOFlnmGFgWJZkvWjHWly3LB1nU8Q+Y5QJiSkVCS0wZmg50MGUZWUQ2tyjYicTleMURuTkmJxK&#10;TKBU1ScTFCe2mxhTH4citF/SURPyCW1J+QmVxqWFkpI4MpWwZNl5QCrFIfDjgWVGSNQBhFY6sB/p&#10;TemrArZ8pGSlkqOWsKrMFMk6WrWROTJTBXMELTTYXEigAlQQjNPIDxblmVg1F7ONbV+v5X/d7AWt&#10;unyWFGgTHJVo9ls3QCI39FjkryRAYtCFbveTyCWmqRS5jTJ8m0WSksHtOkhBEof9O7MJnIVErEy3&#10;xUsrREpFFiClsKiOWSKdSBZQvEa0ou1q1OYrZcmcItMUIyU8ZtInWHwizqV5Ds6hSzKi+WhyslXE&#10;FhBNadUHROIq1wFmaORVEJnGVpC+zxQoUWPWSQFVJVn8QUpRS/SdSqWCtmuddEVZ4kmJHAQQkKO/&#10;kaNOaYWWYYYWFjv+C+Ff3VZTQj9UFp//AGKNvQn/APkjySFdVmV/SOGkWA4oRF4u3sNO2VZj3v4X&#10;3sLXxOKf2jtDh5r2/Ff7Lw1r8xwbjFVuLRh9m6JK++ADvXtitL7vrN/J+EQ7zc88XcmyTuv3xpw3&#10;Ru7yYtvAz3Yad4b+0aKU+8FeG/dG4tI79xlfhPLcVpW7gYRpE73B2F+0aUleBQDnyMeOjsAHYMe7&#10;2R4GRz1/BxbNYXebCBoD62Fqo1999GBvevWwuuBMLB72Cka5+7jdhaqNY4sxz8xu9m5ztDhZxY1u&#10;FwAFHCDBnQK/Bw7BO4eXZM/CB5bgn4DK/wCkOwT8MPLcB24rgr4ZPcH7/eFiuELg7HTysSuQqFEP&#10;WJ1GkJlSVQKZUlVfeitL3G8t5v8AOWLfHseuXLlC9YooUKlKgVKpT+FKlT9gkcLhw7rIYDKVu9r8&#10;qwFH8nh8Ilq1GdYFC0eIEkIhawggll0ZjUUXxuLL1AqYjFoisWRKKK1IfytWsWvON4Wtq/X8r/u9&#10;gLel9C5DtUtIkeHLrbbRQiEPlKdpsleFq3RY4PlaOEqySTmUxOKLlK2JrlClVEYjE1CpUqVq1PSl&#10;SpWqpNO3WQRiDRaIwuLQlRpUPiqBUshcTSK03RVaRWjccSdusolKZPSg9IiYpWXQ8IdEJZjVtVpc&#10;VgKqGAl0XQ1cHWRI4g4mqfmangaJ2QpZ+nBNZXG4tDpki1nKaY4tkydFI7C6UkYVwADtDrgofmec&#10;LKMM6OXViMHjUYgqsCNHUDDogshgq0w9FDKFGINpMZia+KLSCNGBTEomsiaoE2BNpix4th4W+iUH&#10;tptXhcqkpxTJ5Xhto83QqAAlv6J9HkawEdTuVLHxSFxqLQyJH6RpC+GRBYkWKdK6U9YicdTvsnNj&#10;0bi8bPI5g6JRFZFNF/BBVnHN4rTTXM6eHkECmIh6WMxRKj0YR6LogHVPE2kweJr4Yt0cUwqYdEls&#10;MV6Ne0XS0bJzY9G4vGzyOYOiURWRTRfwQVZxzEGlH1B5HyhOoT4G8Rf+4a3DxRUaN4oC1m0HxSKX&#10;+a6F4xqancY800+vPP8AlChQowsQlg84zPCkZD6iHpY1FEiRL/REhwAxK5AsUwqMJxenPTKVaVUA&#10;vcOiqmJKjUxRiOEkfKCE8SiSqJ6KO+sOoZFE4MtiEMiCBRpMPXw9UsSK0qoB6UkVI3HFcDBBp7tb&#10;tQnWEkUkQmb5+myaYUAve8EUVVnk7KiASRa1afKEDP0jSIPKM+zbAYYq0rpb4RCVZBNO7fZbE4yt&#10;iETiC9RpMQXxBUsVq1SoR6UrVLHnG8LadB4muhi0Pk+kQ9UsRqgpvCrSCDEK4pG4vGzUPRvGMSWx&#10;PRvwXTRO5djSYPE18MW6OKYVMOiS2GK9GvaLpaNvLeb/ADli3x7eW83+csW+P2PodDbcLX0EnEp/&#10;Fv0XhlpE8JJY0X+afRxGsBFU4ialiYZC5rmdFDydIAiHQyNRRGjDSflSpyNGcBOwRJsuW02ry5Ai&#10;CFKciXoJaPN0BgQplXSg8TwhWSQH8S0dRJZjjBCKatG+k6BNElqVJHtFWaWlCPJAOcrqjs9n6zOZ&#10;zYPV2dT/ADvIKxaHylTJc3zBKytUH32ql48gRYYzPc4TTO8WEgE/jebpjiszxTRgwAtixxx7mTzL&#10;Is5TPJExpuix+Uo3FZYjiWl4gljEJPIOcO+wS7afb7bRaNAQUgp+j8+2pTtN8DBWlvKwhEwLDya4&#10;N5pNkKZ59meYpKs5CJhI8rRmNRaKwKTUsSqRWpYAhWHVKIo6pJzJLmRRODLYhDIggUaTD18PVLEi&#10;tKqAelJFSNxxXAwQae7W7UJ1hJFJEJm+fpsmmFAL3vBFFVZ5LHJYLMUwQog8/ST08NiSmGJtKHCO&#10;hnAxy6Jr1K1aeL1MQiSlWqUqnfzpWrpYiMyxHItLcXIpTxaBxBdC4qlpd8kWJTiTuNiBtCtVtHn9&#10;ISL0yedp1muaEqVT96hMCs4AdW7BELTTlNCeHkE6MRDk0aimSj0X+aaJXOqdxzadBomuha1+j6TD&#10;1StGp64lEGI8fxyLxzQQUaN45iKyJilFTSq0TTTjvcn3eiGvAo6/u07cJiRwe8XqOFs72jw3eiGY&#10;OYDevO7L0op4GkUX3/5osQaDxeI3JJQ397CPs3Zxv/UBTjoouju3Dt1UVe5WqgfQIiN3VlvrTu64&#10;cF3nH1Jw8YXFWVzROHhpF1zmu0eBvAM57ffpO/tFaVQWbubbmiVB1Dqb/wDqtQUBON2LebOHcovo&#10;7HpfWiLk7u5gcwGGA51xWF3mEswM9yMJZgUcYC3vXJcVhVGK/Q1aF/2/udmZzt4WEtJnn+3hgYKw&#10;528Dx2n5WdVX8O7uNzp48NPcFhN54rdHc2RErHvcDe6hveEHJcZzt4GvCTfxhf3mcUdXDw9wHtVG&#10;X6/lGm4K/B++OwT8MPLcB24rgr4ZPcH7/eFnfe4D3rg3e433IGe7C7j2Y5ZVYla1F7M5NmqaFU2z&#10;AEuJoSkjiyOLIWkhAqwmrKSHRJGFQjJCpRrSv+PfeLRyYppjUWmOZJhiCmIRiYJjXrI7HI3FFfyl&#10;VFovGImcacecb7acccJlzWl4MOKlnHEi+no7xFnlk8Yi1YZ7O11Sp1A8/eo2nSingVfO3e3BtIlm&#10;A45/E/bQv1XtGEL96na6swHGkjR3wdtzzAGtfz+HhEGofVUZ/hviN1W+zjasHHn++H3AO3e5u3ZI&#10;YXco3Rvw/fuRqyXBjpbmuCls6eT3Hi2dOHgAfUb96p5W5mneFuYIp+9xbmCeEWvcu05wkgA3n8jc&#10;zTvC15Ty95s0aoB2+2aODHS8O815P3BFqSuVs4SoHd71LZsM0OG8OO83Mh3B9VqvmCXYacG0VZlB&#10;oXhu6o3fowNVmX6cOK9dZsk/eeN5uaB2+14jgBnGHcQi14DuTeobNkkCG87l7JePPcTmrDKHcACA&#10;XQ0Pe3gZfPfjO4LCWYFHGAt71yXFZu74NWlPvupwdlAWW883Dg5Gzjw3nbUcfhJfj/4NA7NX7GJj&#10;iuHvP2CMRwh28W2Ebvqv2Cfhh5bgO3FcFfDJ7g/f7wseZT2jcD8O+4JKwg8dzFc1WEkRdvjtfNO3&#10;mzpPc7z9ovZr3B734qGrCqHXwe8HcO0VhVJO76u0CYWD3sDue9u3sO2VRrVZgvHffvbVWF0v4QAB&#10;asLovPDf2+sSUYiL3A5gpe+5xEnc+NODe+4Bxvv4ct67JLALxA3xv4bo3eBs2SOPCPIzjREkd5/A&#10;2dOPOooERHlF7ZskjgDc7KGtJJEBpv3u41BL6fZa8fwtmj9wL/cChqdH4A9Vua7oD3GzpSjfeAcr&#10;fvuX1W/fcvqt++5fVbmTx4QYK0mqNAb94Bu8PLyNzp4b4iLXlPJ3m5kOB7cwR3Wp73H2c941t6oD&#10;uNWGUO4AEA2gaHvYSzAz3IwlmBRxgLe9ce/cGjjP9fsitN3qMLVRDySr+Gim867rFd/3DlGhnFhV&#10;G4cHK1UbQHf2TPwjvXB2/sE8HLseX08+dswfHN5fTz52zB8c3l9PPnbMHxzeX08+dswfHN5fTz52&#10;zB8c3l9PPnbMHxzeX08+dswfHN5fTz52zB8c3l9PPnbMHxzeX08+dswfHN5fTz52zB8c3lvOHBMs&#10;W7lJzeXE4ecUX+Pby+nnztmD45vL6efO2YPjm8vp587Zg+Oby+nnztmD45vLqcPOSL/Gt5dTh5yR&#10;f41vLqcPOSL/ABreXE4cExxb45vL6efO2YPjm9F+XJimuYphlyY/SHsUgcwwCNRyLROBR2AxW0yG&#10;oovCYtCFZxxKxGsIOqTiTs2YXmzG+wGxb9mMkam32A2L/swkfU2dkWAWIk71lkk92hE32A2Lfsxk&#10;jU2+wGxb9mMkam32A2LfsxkjU2dl2AWInb9lkk92lE0VJyLELISiU6+JZKcgbOJIEQAFX71wI8GJ&#10;vsXsl/ZvKept9i9kv7N5T1Nnk2LWTkU4bNpTAOH5G32O2X+YUp6m32O2X+YUp6m32O2X+YUp6m32&#10;O2X+YUp6m32MWUB/+N5T1NvsXsl/ZvKept9i9kv7N5T1NvsXsl/ZvKept9i9kv7N5T1NvsXsl/Zv&#10;Kept9i9kv7N5T1NvsXsl/ZvKept9i9kv7N5T1NvsXsl/ZvKeps8qxeyd36t5Td+Jt9jtl/mFKept&#10;9jll3mDKOpt9i9kv7N5T1NvsXsl/ZvKept9i9kv7N5T1Nvsrs38ypf1Nvsrs38ypf1Nvsrs38ypf&#10;1Nvsrs38ypf1Nvsrs38ypf1NnlWV2cBj/wDREv6m32ZyB5py98S32ZyB5py98S32ZyB5py98S32Z&#10;yB5py98S32ZyB5py98S0aNKs6khOcnhESykykJSl54DohtIOJvt5Jyp8yQv4lvI6Vr7/AMiwr4lv&#10;IaT/ADbhHxDeQ0n+bcI+IbyGk/zbhHxDeQ0n+bcI+IbyGk/zbhHxDeQ0n+bcI+IbyGk/zbhHxDIi&#10;8uSJPqRWpcnK/wDTcJAXCqDJEBzHAzyrF7JyH0D/APbeVN7+Zt9j1k/mDKmqN9j1k/mDKmqN9j1k&#10;/mDKmqN9j1k/mDKmqN9j1k/mDKmqN9j1k/mDKmqN9j1k/mDKmqN9j1k/mDKmqN9j1k/mDKmqN9j1&#10;k/mDKmqN9j1k/mDKmqN9j1k/mDKmqNnbFrKDtz9G8pcT0bfYtY/+ziSNTazpTJsgyRJ6yITfE0sQ&#10;US5KkvwFUsSeKn6IsWQkomuABB/BtN8ao8Qr+XD2AIGvrqc9fbOCNUA8+6kbkC/bSRdwgLxpHs4X&#10;4MW3VlTncb6H373+SVWW+uwP9ZgMMBztqrC7zYa2jHevDQ1UaD8NDu+wFhzL3EYh3tk/twh2PWGP&#10;3gbOPd7hwbUdshWUFHUvDFs1hg4XUOwb7HGe7B38Ox701B/bx9j+iF/ifsC/vWhG0Rr/AGrEvxv7&#10;hx3/AGPE/wAUO2qE/hqb8aDsCzH/AHxin5v7VouWOeIdUXnY+wRMSOD3i9RwtVmXndr9kkB5qn1+&#10;zjsdT28u0cID3f8AJjDVHcxwYdsrSqXs8OeeNe/E1Ua9730cdDVZnsbCj/N/6XYw1vPv5jHQ1YZ7&#10;NzVl0C/G6m+9v3B2dfgoo3BvbNWZnigF9GPcb5KSL8ah4b4OYKHOuHZAZrjvU0NzJA7wtnHhhpv9&#10;l+iF/ifsC/vWhG0Rr/asS/G/uHHf9jxP8UO2qE/hqb8aDsCzgC+dInGJP+atqrSqXtWlPoG8Luwf&#10;3YCO+DCZzxWIRcN7ZJN4d2/T3uzTvgPUunVNUP3xfbOhXBui8MbA7Bj/AMlhVlPqifaH08TVhb3v&#10;4X38De++0O36NtrC/WAGAwsRvg8HvBws4eeeFQ7E2iPGte4cTmqt1/c7Fe95tAVDr72rDKHcACAX&#10;VYbzW4D6QatryTsdIv4/uN6IX+J+wL+9aEbRGv8AasS/G/uHHf8AY8T/ABQ7aoT+GpvxoOwLOf8A&#10;fGIf1S2lEgIHPz78W1VZnNHOp79PH2HWFPINxX3UXwFqszHuPB7HJH0vBQ4MYjS/s4VRL6Bz5F7f&#10;2M0T3e+5g0o6n73Ae6D2zZPC5/8AkucaXzrxp4XPYk2l1AhTu3gHY0UHiSpHM7uLY0sp4FHOrsd/&#10;ba0vAPBepatK3qb7+xqssBre/goBgMMBzrisqTsfR6HdiflON/MaD+0W/KsY+YIV/aTflWMfMEK/&#10;tJvyrGPmCFf2k35VjHzBCv7Sb8qxj5ghX9pN+VYx8wQr+0m/KsY+YIV/aTflWMfMEK/tJvyrGPmC&#10;Ff2k35VjHzBCv7Sb8qxj5ghX9pN+VYx8wQr+0moXreCEpH8S1unqvmlJrrdPVfNKTXW6eq+aUmut&#10;09V80pNdbp6r5pSa63T1XzSk11unqvmlJrrdPVfNKTXW9E0U6xSapyPSdsMysgtZDSE5R6nJtShI&#10;kEmHEqzcoovKyqkMozKyDMnJy3jk5GW5w/k+E/O6/UW/J8J+d1+ot+T4T87r9Rb8nwn53X6i35Ph&#10;Pzuv1FvyfCfndfqLfk+E/O6/UWjL0UJANPiFeB0UiIgBrs74IijB4YrzdEQfOMQ1VuiIPnGIaq3R&#10;EHzjENVboiD5xiGqt0RB84xDVWzqZFuOXZGrt0ZN14NXboybrwauw1KRA/8A2iv76VuiIPnGIaq3&#10;REHzjENVboiD5xiGqt0RB84xDVWH5Ml69ku/F26Mm68Grt0ZN14NXbocP+cVuqt0dL10PiG6Mm68&#10;Grt0ZN14NXboybrwau3Rk3Xg1dujJuvBq7c2n/jsv+A3Np/47L/gNzaf+Oy/4Dc2n/jsv+A3Np/4&#10;7L/gNzaf+Oy/4Dc2n/jsv+A3Np/47L/gNzaf+Oy/4DZorIv/AM4UfFN0ZL13J1doz4SdKAeKohXj&#10;krAHKDI8V5zwAEgKfBvU325nJ6yV8S3M5PWSviW5nJ6yV8S3M5PWSviW5nJ6yV8S2dyCv4w29/ot&#10;fM/0SfVa+Z/ok+q18z/RJ9VoZVDlCZp8P8DwgKAKx4VfhCAjQ3MpOsqfim5lJ1lT8U3MpOsqfim5&#10;lJ1lT8U3Q4f84rtVbocP+cV2qt0OH/OK7VW6HD/nFdqrdDh/ziu1Vuhw/wCcV2qt0OH/ADiu1Vuh&#10;w/5xXaq3Q4f84rtVbocP+cV2qt0OH/OK7VWs8CIF5KfJCaIi7LSHGLFOWq8V5wBLVZBGTk5PgXhy&#10;crKpwN0lR1GHawx3jOLx9DlfekuQ2KfjcURi3lLOfmRBfrC3lLOfmRBfrC3lLOfmRBfrC3lLOfmR&#10;BfrC3lLOfmRBfrC3lLOfmRBfrC3lLOfmRBfrC3lLOfmRBfrC3lLOfmRBfrCxOSiicbWkVIOPVQNL&#10;C1fVEkRWcRzdJUdRh2sN0lR1GHaw3SVHUYdrDdJUdRh2sN0lR1GHaw3SVHUYdrDdJUdRh2sN0lR1&#10;GHaw3SVHUYdrDdJUdRh2sN0lR1GHaw3SVHUYdrDdJUdRh2sN0lR1GHaw3SVHUYdrDdJUdRh2sN0l&#10;R1GHaw3SVHUYdrDZ9QcGRuI0I/8AfgynKJiEXJVZI5ggIOgU5B4v/lavTihK4CTG6So6jDtYbpKj&#10;qMO1hukqOow7WG6So6jDtYbpKjqMO1hukqOow7WG6So6jDtYbpKjqMO1hukqOow7WG6So6jDtYbp&#10;KjqMO1hukqOow7WG6So6jDtYbpKjqMO1hukqOow7WG6So6jDtYbpKjqMO1hukqOow7WG6So6jDtY&#10;bpKjqMO1hukqOow7WG6So6jDtYbpKjqMO1hukqOow7WG6So6jDtYbpKjqMO1hukqOow7WG6So6jD&#10;tYbpKjqMO1hukqOow7WG/cqVHhbqGHu41DdJUdRh2sN0lR1GHaw3SVHUYdrDdJUdRh2sN0lR1GHa&#10;w3SVHUYdrDdJUdRh2sN0lR1GHaw3SVHUYdrDdJUdRh2sN0lR1GHaw3SVHUYdrDdJUdRh2sN0lR1G&#10;Haw3SVHUYdrDdJUdRh2sN0lR1GHaw3SVHUYdrDdJUdRh2sN0lR1GHaw3SVHUYdrDdJUdRh2sN0lR&#10;1GHaw3SVHUYdrDdJUdRh2sN0lR1GHaw3SVHUYdrDdJUdRh2sN0lR1GHaw3SVHUYdrDdJUdRh2sN0&#10;lR1GHaw3SVHUYdrDdJUdRh2sN0lR1GHaw3SVHUYdrDdJUdRh2sN0lR1GHaw3SVHUYdrDdJUdRh2s&#10;N0lR1GHaw3SVHUYdrDdJUdRh2sN0lR1GHaw3SVHUYdrDdJUdRh2sN0lR1GHaw3SVHUYdrDdJUdRh&#10;2sN0lR1GHaw3SVHUYdrDdJUdRh2sN0lR1GHaw3SVHUYdrDdJUdRh2sN0lR1GHaw3SVHUYdrDdJUd&#10;Rh2sN0lR1GHaw3SVHUYdrDdJUdRh2sN0lR1GHaw3SVHUYdrDdJUdRh2sN0lR1GHaw3SVHUYdrDdJ&#10;UdRh2sN0lR1GHaw3SVHUYdrDdJUdRh2sN0lR1GHaw3SVHUYdrDdJUdRh2sN0lR1GHaw3SVHUYdrD&#10;dJUdRh2sN0lR1GHaw3SVHUYdrDdJUdRh2sN0lR1GHaw3SVHUYdrDdJUdRh2sN0lR1GHaw3SVHUYd&#10;rDdJUdRh2sN0lR1GHaw3SVHUYdrDZ5ZEwK3IaSIdwVQAwiRMcyHZD8wWXJUITJNzPDHzTf8AUb90&#10;qU+D+AoH/jDZGWki0cU5eWOdIXy9DUKZOH3mryIooE7hILbpKjqMO1hivGcWjyHL/koo5dh0UNf/&#10;AM1ZFEYdwW6So6jDtYYa9QcGRuI0I7/t4NnJlnGu3JIg3fmBvKWc/MiC/WFvKWc/MiC/WFvKWc/M&#10;iC/WFvKWc/MiC/WFvKWc/MiC/WFvKWc/MiC/WFvKWc/MiC/WFvKWc/MiC/WFvKWc/MiC/WFvKWc/&#10;MiC/WFvKWc/MiC/WFhqZlmqtfmXyRBnO3f8A1A3yZQcORhejQB/34t0lR1GHaw3SVHUYdrDdJUdR&#10;h2sN0lR1GHaw3SVHUYdrDdJUdRh2sN0lR1GHaw3SVHUYdrDdJUdRh2sN0lR1GHaw3SVHUYdrDdJU&#10;dRh2sN0lR1GHaw3SVHUYdrDdJUdRh2sN0lR1GHaw3SVHUYdrDdJUdRh2sN0lR1GHaw3SVHUYdrDH&#10;AsisXRZX8ny0sAQRQXYM0riSMvu5bUzNO3BI8E4nTC3lLOfmRBfrC3lLOfmRBfrC3lLOfmRBfrCx&#10;Pi2NR5cowhE5YSQqjfRxdZxN0lR1GHawxvjSLx5CIPrPFkuQ6KhlY6/TYojEOB7eUs5+ZEF+sLeU&#10;s5+ZEF+sLeUs5+ZEF+sLeUs5+ZEF+sLeUs5+ZEF+sLeUs5+ZEF+sLeUs5+ZEF+sLeUs5+ZEF+sLe&#10;Us5+ZEF+sLeUs5+ZEF+sLeUs5+ZEF+sLeUs5+ZEF+sLeUs5+ZEF+sLeUs5+ZEF+sLeUs5+ZEF+sL&#10;eUs5+ZEF+sLeUs5+ZEF+sLeUs5+ZEF+sLf/ZUEsDBBQABgAIAAAAIQDnbqgw4AAAAAgBAAAPAAAA&#10;ZHJzL2Rvd25yZXYueG1sTI9Ba8JAFITvhf6H5RV6001MrTbNRkTanqRQLRRvz+wzCWbfhuyaxH/f&#10;9dQehxlmvslWo2lET52rLSuIpxEI4sLqmksF3/v3yRKE88gaG8uk4EoOVvn9XYaptgN/Ub/zpQgl&#10;7FJUUHnfplK6oiKDbmpb4uCdbGfQB9mVUnc4hHLTyFkUPUuDNYeFClvaVFScdxej4GPAYZ3Eb/32&#10;fNpcD/v55882JqUeH8b1KwhPo/8Lww0/oEMemI72wtqJRkE44hVMFrMFiJsdv0RzEEcFyVMCMs/k&#10;/wP5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ktNzT2MDAADr&#10;BwAADgAAAAAAAAAAAAAAAAA9AgAAZHJzL2Uyb0RvYy54bWxQSwECLQAKAAAAAAAAACEAeYJyHbMm&#10;AQCzJgEAFAAAAAAAAAAAAAAAAADMBQAAZHJzL21lZGlhL2ltYWdlMS5qcGdQSwECLQAUAAYACAAA&#10;ACEA526oMOAAAAAIAQAADwAAAAAAAAAAAAAAAACxLAEAZHJzL2Rvd25yZXYueG1sUEsBAi0AFAAG&#10;AAgAAAAhADedwRi6AAAAIQEAABkAAAAAAAAAAAAAAAAAvi0BAGRycy9fcmVscy9lMm9Eb2MueG1s&#10;LnJlbHNQSwUGAAAAAAYABgB8AQAAry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7559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WxAAAANsAAAAPAAAAZHJzL2Rvd25yZXYueG1sRI9BawIx&#10;FITvBf9DeIKXotmusMjWKFW09dCLq4ceH5vnbujmZUlS3f77RhB6HGbmG2a5HmwnruSDcazgZZaB&#10;IK6dNtwoOJ/20wWIEJE1do5JwS8FWK9GT0sstbvxka5VbESCcChRQRtjX0oZ6pYshpnriZN3cd5i&#10;TNI3Unu8JbjtZJ5lhbRoOC202NO2pfq7+rEKMrN795+LfCc/isvzJv+qzk4apSbj4e0VRKQh/ocf&#10;7YNWUMzh/iX9ALn6AwAA//8DAFBLAQItABQABgAIAAAAIQDb4fbL7gAAAIUBAAATAAAAAAAAAAAA&#10;AAAAAAAAAABbQ29udGVudF9UeXBlc10ueG1sUEsBAi0AFAAGAAgAAAAhAFr0LFu/AAAAFQEAAAsA&#10;AAAAAAAAAAAAAAAAHwEAAF9yZWxzLy5yZWxzUEsBAi0AFAAGAAgAAAAhAKmX4hbEAAAA2wAAAA8A&#10;AAAAAAAAAAAAAAAABwIAAGRycy9kb3ducmV2LnhtbFBLBQYAAAAAAwADALcAAAD4AgAAAAA=&#10;">
                <v:imagedata r:id="rId2" o:title="" cropleft="-77f" cropright="-77f"/>
              </v:shape>
              <v:shapetype id="_x0000_t202" coordsize="21600,21600" o:spt="202" path="m,l,21600r21600,l21600,xe">
                <v:stroke joinstyle="miter"/>
                <v:path gradientshapeok="t" o:connecttype="rect"/>
              </v:shapetype>
              <v:shape id="Text Box 1" o:spid="_x0000_s1028" type="#_x0000_t202" style="position:absolute;left:41426;top:3735;width:28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FYvwAAANoAAAAPAAAAZHJzL2Rvd25yZXYueG1sRE9Ni8Iw&#10;EL0v+B/CCN7W1CoiXaOoKK5Hqxdvs81sW7aZlCa29d9vBMHT8Hifs1z3phItNa60rGAyjkAQZ1aX&#10;nCu4Xg6fCxDOI2usLJOCBzlYrwYfS0y07fhMbepzEULYJaig8L5OpHRZQQbd2NbEgfu1jUEfYJNL&#10;3WAXwk0l4yiaS4Mlh4YCa9oVlP2ld6PAuJ/ukF/jGW9PG713t2Mb76ZKjYb95guEp96/xS/3tw7z&#10;4fnK88rVPwAAAP//AwBQSwECLQAUAAYACAAAACEA2+H2y+4AAACFAQAAEwAAAAAAAAAAAAAAAAAA&#10;AAAAW0NvbnRlbnRfVHlwZXNdLnhtbFBLAQItABQABgAIAAAAIQBa9CxbvwAAABUBAAALAAAAAAAA&#10;AAAAAAAAAB8BAABfcmVscy8ucmVsc1BLAQItABQABgAIAAAAIQAz4vFYvwAAANoAAAAPAAAAAAAA&#10;AAAAAAAAAAcCAABkcnMvZG93bnJldi54bWxQSwUGAAAAAAMAAwC3AAAA8wIAAAAA&#10;" filled="f" stroked="f" strokeweight=".5pt">
                <v:textbox inset="0,0,6.99997mm,0">
                  <w:txbxContent>
                    <w:p w14:paraId="1F5F7CE7" w14:textId="77777777" w:rsidR="007C168A" w:rsidRPr="00791C69" w:rsidRDefault="007C168A" w:rsidP="007C168A">
                      <w:pPr>
                        <w:jc w:val="right"/>
                        <w:rPr>
                          <w:b/>
                          <w:bCs/>
                          <w:color w:val="FFFFFF" w:themeColor="light1"/>
                          <w:sz w:val="21"/>
                          <w:szCs w:val="21"/>
                        </w:rPr>
                      </w:pPr>
                      <w:r w:rsidRPr="00791C69">
                        <w:rPr>
                          <w:b/>
                          <w:bCs/>
                          <w:color w:val="FFFFFF" w:themeColor="light1"/>
                          <w:sz w:val="21"/>
                          <w:szCs w:val="21"/>
                        </w:rPr>
                        <w:t>Organisational Safety and Wellbeing</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02"/>
    <w:multiLevelType w:val="hybridMultilevel"/>
    <w:tmpl w:val="298C2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7D38CD"/>
    <w:multiLevelType w:val="hybridMultilevel"/>
    <w:tmpl w:val="8D7C59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6D6B46"/>
    <w:multiLevelType w:val="hybridMultilevel"/>
    <w:tmpl w:val="324E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3151D"/>
    <w:multiLevelType w:val="hybridMultilevel"/>
    <w:tmpl w:val="98BCF2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3C7FAB"/>
    <w:multiLevelType w:val="hybridMultilevel"/>
    <w:tmpl w:val="33DE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73FE"/>
    <w:multiLevelType w:val="hybridMultilevel"/>
    <w:tmpl w:val="588E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B39A4"/>
    <w:multiLevelType w:val="hybridMultilevel"/>
    <w:tmpl w:val="05E4438C"/>
    <w:lvl w:ilvl="0" w:tplc="78BAF4B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267A1"/>
    <w:multiLevelType w:val="hybridMultilevel"/>
    <w:tmpl w:val="A0F0B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9B22D6"/>
    <w:multiLevelType w:val="hybridMultilevel"/>
    <w:tmpl w:val="4DC4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83FE5"/>
    <w:multiLevelType w:val="multilevel"/>
    <w:tmpl w:val="ECA2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4919091D"/>
    <w:multiLevelType w:val="hybridMultilevel"/>
    <w:tmpl w:val="828A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72806"/>
    <w:multiLevelType w:val="multilevel"/>
    <w:tmpl w:val="12CED044"/>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9D4118"/>
    <w:multiLevelType w:val="hybridMultilevel"/>
    <w:tmpl w:val="C8B2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6710EB"/>
    <w:multiLevelType w:val="hybridMultilevel"/>
    <w:tmpl w:val="99E21FE8"/>
    <w:lvl w:ilvl="0" w:tplc="CD32B690">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45216D"/>
    <w:multiLevelType w:val="hybridMultilevel"/>
    <w:tmpl w:val="095C5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513423"/>
    <w:multiLevelType w:val="hybridMultilevel"/>
    <w:tmpl w:val="B28E96FC"/>
    <w:lvl w:ilvl="0" w:tplc="CD32B690">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43E3A92"/>
    <w:multiLevelType w:val="multilevel"/>
    <w:tmpl w:val="A3D0F1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9" w15:restartNumberingAfterBreak="0">
    <w:nsid w:val="7ADA5713"/>
    <w:multiLevelType w:val="hybridMultilevel"/>
    <w:tmpl w:val="57B8A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740BA"/>
    <w:multiLevelType w:val="hybridMultilevel"/>
    <w:tmpl w:val="A2A2C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B76EB0"/>
    <w:multiLevelType w:val="hybridMultilevel"/>
    <w:tmpl w:val="00F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18"/>
  </w:num>
  <w:num w:numId="5">
    <w:abstractNumId w:val="8"/>
  </w:num>
  <w:num w:numId="6">
    <w:abstractNumId w:val="0"/>
  </w:num>
  <w:num w:numId="7">
    <w:abstractNumId w:val="2"/>
  </w:num>
  <w:num w:numId="8">
    <w:abstractNumId w:val="4"/>
  </w:num>
  <w:num w:numId="9">
    <w:abstractNumId w:val="9"/>
  </w:num>
  <w:num w:numId="10">
    <w:abstractNumId w:val="3"/>
  </w:num>
  <w:num w:numId="11">
    <w:abstractNumId w:val="10"/>
  </w:num>
  <w:num w:numId="12">
    <w:abstractNumId w:val="13"/>
  </w:num>
  <w:num w:numId="13">
    <w:abstractNumId w:val="16"/>
  </w:num>
  <w:num w:numId="14">
    <w:abstractNumId w:val="5"/>
  </w:num>
  <w:num w:numId="15">
    <w:abstractNumId w:val="14"/>
  </w:num>
  <w:num w:numId="16">
    <w:abstractNumId w:val="12"/>
  </w:num>
  <w:num w:numId="17">
    <w:abstractNumId w:val="15"/>
  </w:num>
  <w:num w:numId="18">
    <w:abstractNumId w:val="17"/>
  </w:num>
  <w:num w:numId="19">
    <w:abstractNumId w:val="21"/>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15"/>
    <w:rsid w:val="00004E8A"/>
    <w:rsid w:val="000175CE"/>
    <w:rsid w:val="0002155B"/>
    <w:rsid w:val="0002248A"/>
    <w:rsid w:val="00031DED"/>
    <w:rsid w:val="000425F7"/>
    <w:rsid w:val="000436FC"/>
    <w:rsid w:val="00047865"/>
    <w:rsid w:val="00050CA0"/>
    <w:rsid w:val="00051558"/>
    <w:rsid w:val="00063AD9"/>
    <w:rsid w:val="0009220B"/>
    <w:rsid w:val="000A0FB1"/>
    <w:rsid w:val="000A631E"/>
    <w:rsid w:val="000A78DB"/>
    <w:rsid w:val="000B38A9"/>
    <w:rsid w:val="000B61AC"/>
    <w:rsid w:val="000E5BD2"/>
    <w:rsid w:val="000E7D03"/>
    <w:rsid w:val="000E7F7D"/>
    <w:rsid w:val="000F7FDE"/>
    <w:rsid w:val="00100F46"/>
    <w:rsid w:val="00130F88"/>
    <w:rsid w:val="0015207E"/>
    <w:rsid w:val="001566F2"/>
    <w:rsid w:val="00165666"/>
    <w:rsid w:val="0016792E"/>
    <w:rsid w:val="00172FA3"/>
    <w:rsid w:val="0017703A"/>
    <w:rsid w:val="00177592"/>
    <w:rsid w:val="0019021E"/>
    <w:rsid w:val="00190C24"/>
    <w:rsid w:val="0019746A"/>
    <w:rsid w:val="001A69BD"/>
    <w:rsid w:val="001B14A0"/>
    <w:rsid w:val="001C37F0"/>
    <w:rsid w:val="001C5855"/>
    <w:rsid w:val="001E174D"/>
    <w:rsid w:val="001E4ED4"/>
    <w:rsid w:val="001E7271"/>
    <w:rsid w:val="002236D2"/>
    <w:rsid w:val="002266F8"/>
    <w:rsid w:val="00233A2A"/>
    <w:rsid w:val="00233B32"/>
    <w:rsid w:val="002357F2"/>
    <w:rsid w:val="0023598A"/>
    <w:rsid w:val="002371F7"/>
    <w:rsid w:val="00240238"/>
    <w:rsid w:val="002455D4"/>
    <w:rsid w:val="002712BD"/>
    <w:rsid w:val="00285585"/>
    <w:rsid w:val="00286E01"/>
    <w:rsid w:val="002C3128"/>
    <w:rsid w:val="002F3C5C"/>
    <w:rsid w:val="002F78A2"/>
    <w:rsid w:val="0033725E"/>
    <w:rsid w:val="0034288C"/>
    <w:rsid w:val="0034298A"/>
    <w:rsid w:val="00351481"/>
    <w:rsid w:val="00385A56"/>
    <w:rsid w:val="00395B7B"/>
    <w:rsid w:val="003A000C"/>
    <w:rsid w:val="003C456B"/>
    <w:rsid w:val="003D483D"/>
    <w:rsid w:val="003F643A"/>
    <w:rsid w:val="004006B6"/>
    <w:rsid w:val="00404BCA"/>
    <w:rsid w:val="00427F15"/>
    <w:rsid w:val="004300CF"/>
    <w:rsid w:val="004628AD"/>
    <w:rsid w:val="00471CBE"/>
    <w:rsid w:val="004731BA"/>
    <w:rsid w:val="00497C37"/>
    <w:rsid w:val="004B1DB8"/>
    <w:rsid w:val="004C6563"/>
    <w:rsid w:val="005307E5"/>
    <w:rsid w:val="00531429"/>
    <w:rsid w:val="00552561"/>
    <w:rsid w:val="00554652"/>
    <w:rsid w:val="00554BE2"/>
    <w:rsid w:val="00564E87"/>
    <w:rsid w:val="00573852"/>
    <w:rsid w:val="005A21A3"/>
    <w:rsid w:val="005E1CD5"/>
    <w:rsid w:val="005E34BF"/>
    <w:rsid w:val="005F3664"/>
    <w:rsid w:val="005F4331"/>
    <w:rsid w:val="005F685E"/>
    <w:rsid w:val="006128EA"/>
    <w:rsid w:val="006239A5"/>
    <w:rsid w:val="00623BDA"/>
    <w:rsid w:val="00634DD6"/>
    <w:rsid w:val="00636B71"/>
    <w:rsid w:val="0066106F"/>
    <w:rsid w:val="006760E5"/>
    <w:rsid w:val="00687152"/>
    <w:rsid w:val="006A2081"/>
    <w:rsid w:val="006B26A5"/>
    <w:rsid w:val="006B4FDF"/>
    <w:rsid w:val="006C0CB9"/>
    <w:rsid w:val="006C3D8E"/>
    <w:rsid w:val="006D25AC"/>
    <w:rsid w:val="006D41B9"/>
    <w:rsid w:val="00705751"/>
    <w:rsid w:val="00711D17"/>
    <w:rsid w:val="00714817"/>
    <w:rsid w:val="00715EB2"/>
    <w:rsid w:val="007A156C"/>
    <w:rsid w:val="007A4409"/>
    <w:rsid w:val="007B51DF"/>
    <w:rsid w:val="007C168A"/>
    <w:rsid w:val="007C4FA8"/>
    <w:rsid w:val="007E03A0"/>
    <w:rsid w:val="007F1535"/>
    <w:rsid w:val="00801484"/>
    <w:rsid w:val="0080579A"/>
    <w:rsid w:val="00831293"/>
    <w:rsid w:val="00835D3E"/>
    <w:rsid w:val="008400A8"/>
    <w:rsid w:val="00855664"/>
    <w:rsid w:val="008B2E91"/>
    <w:rsid w:val="008B5D4A"/>
    <w:rsid w:val="008C751C"/>
    <w:rsid w:val="008D4E93"/>
    <w:rsid w:val="008F33BC"/>
    <w:rsid w:val="008F6764"/>
    <w:rsid w:val="00907963"/>
    <w:rsid w:val="009136FB"/>
    <w:rsid w:val="0092218F"/>
    <w:rsid w:val="00926E63"/>
    <w:rsid w:val="00935DD1"/>
    <w:rsid w:val="00942537"/>
    <w:rsid w:val="0095291D"/>
    <w:rsid w:val="00955EED"/>
    <w:rsid w:val="0096078C"/>
    <w:rsid w:val="0096145A"/>
    <w:rsid w:val="00963296"/>
    <w:rsid w:val="0096595E"/>
    <w:rsid w:val="00974863"/>
    <w:rsid w:val="009B7893"/>
    <w:rsid w:val="009C740E"/>
    <w:rsid w:val="009D6BFD"/>
    <w:rsid w:val="009E5EE5"/>
    <w:rsid w:val="009F02B3"/>
    <w:rsid w:val="00A47F67"/>
    <w:rsid w:val="00A62CF9"/>
    <w:rsid w:val="00A65710"/>
    <w:rsid w:val="00A82A6A"/>
    <w:rsid w:val="00A8666B"/>
    <w:rsid w:val="00A93056"/>
    <w:rsid w:val="00AA392C"/>
    <w:rsid w:val="00AB0A25"/>
    <w:rsid w:val="00AC555D"/>
    <w:rsid w:val="00AC62B4"/>
    <w:rsid w:val="00AD0356"/>
    <w:rsid w:val="00AD2501"/>
    <w:rsid w:val="00AD4B9C"/>
    <w:rsid w:val="00B13615"/>
    <w:rsid w:val="00B33337"/>
    <w:rsid w:val="00B36094"/>
    <w:rsid w:val="00B62194"/>
    <w:rsid w:val="00B7618D"/>
    <w:rsid w:val="00B8485C"/>
    <w:rsid w:val="00B8699D"/>
    <w:rsid w:val="00B9771E"/>
    <w:rsid w:val="00BA7D4D"/>
    <w:rsid w:val="00BB6361"/>
    <w:rsid w:val="00BC4AA9"/>
    <w:rsid w:val="00BD2898"/>
    <w:rsid w:val="00BE2CCC"/>
    <w:rsid w:val="00BE4150"/>
    <w:rsid w:val="00C02381"/>
    <w:rsid w:val="00C0519D"/>
    <w:rsid w:val="00C12B1B"/>
    <w:rsid w:val="00C241F5"/>
    <w:rsid w:val="00C33FC2"/>
    <w:rsid w:val="00C444E6"/>
    <w:rsid w:val="00C80730"/>
    <w:rsid w:val="00C97ECA"/>
    <w:rsid w:val="00CB07AD"/>
    <w:rsid w:val="00CB07EE"/>
    <w:rsid w:val="00CB1E52"/>
    <w:rsid w:val="00CB21C8"/>
    <w:rsid w:val="00CB4318"/>
    <w:rsid w:val="00CD220B"/>
    <w:rsid w:val="00CD793C"/>
    <w:rsid w:val="00CE46DF"/>
    <w:rsid w:val="00CF3584"/>
    <w:rsid w:val="00CF6E8C"/>
    <w:rsid w:val="00D01CD2"/>
    <w:rsid w:val="00D1199A"/>
    <w:rsid w:val="00D408E8"/>
    <w:rsid w:val="00D539CE"/>
    <w:rsid w:val="00D6154A"/>
    <w:rsid w:val="00D6727E"/>
    <w:rsid w:val="00D7441B"/>
    <w:rsid w:val="00D75050"/>
    <w:rsid w:val="00D81F41"/>
    <w:rsid w:val="00D842DF"/>
    <w:rsid w:val="00D94BF3"/>
    <w:rsid w:val="00DB0E04"/>
    <w:rsid w:val="00DB31BE"/>
    <w:rsid w:val="00DB543A"/>
    <w:rsid w:val="00DC5479"/>
    <w:rsid w:val="00DC5E03"/>
    <w:rsid w:val="00DC6721"/>
    <w:rsid w:val="00DC6959"/>
    <w:rsid w:val="00DE0041"/>
    <w:rsid w:val="00E03E6F"/>
    <w:rsid w:val="00E32F41"/>
    <w:rsid w:val="00E33229"/>
    <w:rsid w:val="00E37CBB"/>
    <w:rsid w:val="00E43E28"/>
    <w:rsid w:val="00E70FD2"/>
    <w:rsid w:val="00E738FF"/>
    <w:rsid w:val="00EA1008"/>
    <w:rsid w:val="00EB0C58"/>
    <w:rsid w:val="00EB7CB6"/>
    <w:rsid w:val="00EC2571"/>
    <w:rsid w:val="00EC4841"/>
    <w:rsid w:val="00ED2192"/>
    <w:rsid w:val="00ED7DC5"/>
    <w:rsid w:val="00EF474F"/>
    <w:rsid w:val="00EF4AC5"/>
    <w:rsid w:val="00F028EB"/>
    <w:rsid w:val="00F0629B"/>
    <w:rsid w:val="00F14D36"/>
    <w:rsid w:val="00F23E2A"/>
    <w:rsid w:val="00F367B3"/>
    <w:rsid w:val="00F447A2"/>
    <w:rsid w:val="00F50F8D"/>
    <w:rsid w:val="00F96B4E"/>
    <w:rsid w:val="00FA0683"/>
    <w:rsid w:val="00FC637A"/>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7909"/>
  <w15:chartTrackingRefBased/>
  <w15:docId w15:val="{79D82089-D236-4DA8-84EC-816D134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B1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BD2"/>
    <w:rPr>
      <w:sz w:val="16"/>
      <w:szCs w:val="16"/>
    </w:rPr>
  </w:style>
  <w:style w:type="paragraph" w:styleId="CommentText">
    <w:name w:val="annotation text"/>
    <w:basedOn w:val="Normal"/>
    <w:link w:val="CommentTextChar"/>
    <w:uiPriority w:val="99"/>
    <w:unhideWhenUsed/>
    <w:rsid w:val="000E5BD2"/>
    <w:pPr>
      <w:spacing w:line="240" w:lineRule="auto"/>
    </w:pPr>
    <w:rPr>
      <w:sz w:val="20"/>
      <w:szCs w:val="20"/>
    </w:rPr>
  </w:style>
  <w:style w:type="character" w:customStyle="1" w:styleId="CommentTextChar">
    <w:name w:val="Comment Text Char"/>
    <w:basedOn w:val="DefaultParagraphFont"/>
    <w:link w:val="CommentText"/>
    <w:uiPriority w:val="99"/>
    <w:rsid w:val="000E5B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5BD2"/>
    <w:rPr>
      <w:b/>
      <w:bCs/>
    </w:rPr>
  </w:style>
  <w:style w:type="character" w:customStyle="1" w:styleId="CommentSubjectChar">
    <w:name w:val="Comment Subject Char"/>
    <w:basedOn w:val="CommentTextChar"/>
    <w:link w:val="CommentSubject"/>
    <w:uiPriority w:val="99"/>
    <w:semiHidden/>
    <w:rsid w:val="000E5BD2"/>
    <w:rPr>
      <w:rFonts w:ascii="Arial" w:hAnsi="Arial"/>
      <w:b/>
      <w:bCs/>
      <w:sz w:val="20"/>
      <w:szCs w:val="20"/>
    </w:rPr>
  </w:style>
  <w:style w:type="paragraph" w:styleId="BalloonText">
    <w:name w:val="Balloon Text"/>
    <w:basedOn w:val="Normal"/>
    <w:link w:val="BalloonTextChar"/>
    <w:uiPriority w:val="99"/>
    <w:semiHidden/>
    <w:unhideWhenUsed/>
    <w:rsid w:val="000E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D2"/>
    <w:rPr>
      <w:rFonts w:ascii="Segoe UI" w:hAnsi="Segoe UI" w:cs="Segoe UI"/>
      <w:sz w:val="18"/>
      <w:szCs w:val="18"/>
    </w:rPr>
  </w:style>
  <w:style w:type="character" w:styleId="Hyperlink">
    <w:name w:val="Hyperlink"/>
    <w:basedOn w:val="DefaultParagraphFont"/>
    <w:uiPriority w:val="99"/>
    <w:unhideWhenUsed/>
    <w:rsid w:val="0002248A"/>
    <w:rPr>
      <w:color w:val="0563C1" w:themeColor="hyperlink"/>
      <w:u w:val="single"/>
    </w:rPr>
  </w:style>
  <w:style w:type="character" w:styleId="UnresolvedMention">
    <w:name w:val="Unresolved Mention"/>
    <w:basedOn w:val="DefaultParagraphFont"/>
    <w:uiPriority w:val="99"/>
    <w:semiHidden/>
    <w:unhideWhenUsed/>
    <w:rsid w:val="00E32F41"/>
    <w:rPr>
      <w:color w:val="605E5C"/>
      <w:shd w:val="clear" w:color="auto" w:fill="E1DFDD"/>
    </w:rPr>
  </w:style>
  <w:style w:type="character" w:styleId="FollowedHyperlink">
    <w:name w:val="FollowedHyperlink"/>
    <w:basedOn w:val="DefaultParagraphFont"/>
    <w:uiPriority w:val="99"/>
    <w:semiHidden/>
    <w:unhideWhenUsed/>
    <w:rsid w:val="00E32F41"/>
    <w:rPr>
      <w:color w:val="954F72" w:themeColor="followedHyperlink"/>
      <w:u w:val="single"/>
    </w:rPr>
  </w:style>
  <w:style w:type="paragraph" w:styleId="Revision">
    <w:name w:val="Revision"/>
    <w:hidden/>
    <w:uiPriority w:val="99"/>
    <w:semiHidden/>
    <w:rsid w:val="00D94BF3"/>
    <w:rPr>
      <w:rFonts w:ascii="Arial" w:hAnsi="Arial"/>
      <w:sz w:val="22"/>
    </w:rPr>
  </w:style>
  <w:style w:type="paragraph" w:styleId="FootnoteText">
    <w:name w:val="footnote text"/>
    <w:basedOn w:val="Normal"/>
    <w:link w:val="FootnoteTextChar"/>
    <w:uiPriority w:val="99"/>
    <w:semiHidden/>
    <w:unhideWhenUsed/>
    <w:rsid w:val="00471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BE"/>
    <w:rPr>
      <w:rFonts w:ascii="Arial" w:hAnsi="Arial"/>
      <w:sz w:val="20"/>
      <w:szCs w:val="20"/>
    </w:rPr>
  </w:style>
  <w:style w:type="character" w:styleId="FootnoteReference">
    <w:name w:val="footnote reference"/>
    <w:basedOn w:val="DefaultParagraphFont"/>
    <w:uiPriority w:val="99"/>
    <w:semiHidden/>
    <w:unhideWhenUsed/>
    <w:rsid w:val="00471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22742236">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initiatives-and-strategies/health-and-wellbeing/workplaces/safety/managing/committees" TargetMode="External"/><Relationship Id="rId18" Type="http://schemas.openxmlformats.org/officeDocument/2006/relationships/hyperlink" Target="https://intranet.qed.qld.gov.au/Services/HumanResources/payrollhr/trainingdevelopment/Documents/myhr-whs-reports-and-graph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qed.qld.gov.au/Services/HumanResources/payrollhr/trainingdevelopment/Documents/update-myhr-whs-committee.pdf" TargetMode="External"/><Relationship Id="rId17" Type="http://schemas.openxmlformats.org/officeDocument/2006/relationships/hyperlink" Target="https://intranet.qed.qld.gov.au/Services/HumanResources/payrollhr/healthwellbeing/Documents/set-up-your-location-scre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qed.qld.gov.au/Services/HumanResources/payrollhr/trainingdevelopment/Documents/myhr-whs-meetings.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and-strategies/health-and-wellbeing/workplaces/safety/manag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qed.qld.gov.au/Services/Procurement_Purchasing/Purchasingandprocurementinstructions/conflictofintere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qed.qld.gov.au/Services/facilities/asset-management/education-management/school-maintenance/Pages/service-mainten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genousportal.education.qld.gov.au/resources/protocol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MYLEMANS, Stephen</DisplayName>
        <AccountId>50</AccountId>
        <AccountType/>
      </UserInfo>
    </PPSubmittedBy>
    <PPReferenceNumber xmlns="f114f5df-7614-43c1-ba8e-2daa6e537108" xsi:nil="true"/>
    <PPModeratedDate xmlns="f114f5df-7614-43c1-ba8e-2daa6e537108">2024-02-20T00:46:20+00:00</PPModeratedDate>
    <PPLastReviewedDate xmlns="f114f5df-7614-43c1-ba8e-2daa6e537108">2024-02-20T00:46:21+00:00</PPLastReviewedDate>
    <PPContentAuthor xmlns="f114f5df-7614-43c1-ba8e-2daa6e537108">
      <UserInfo>
        <DisplayName/>
        <AccountId xsi:nil="true"/>
        <AccountType/>
      </UserInfo>
    </PPContentAuthor>
    <PPContentOwner xmlns="f114f5df-7614-43c1-ba8e-2daa6e537108">
      <UserInfo>
        <DisplayName>ANDERSON, Colin</DisplayName>
        <AccountId>238</AccountId>
        <AccountType/>
      </UserInfo>
    </PPContentOwner>
    <PPSubmittedDate xmlns="f114f5df-7614-43c1-ba8e-2daa6e537108">2018-10-07T22:45:22+00:00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651108-C246-4E91-8399-C1985DDFB044}">
  <ds:schemaRefs>
    <ds:schemaRef ds:uri="http://schemas.microsoft.com/sharepoint/v3/contenttype/forms"/>
  </ds:schemaRefs>
</ds:datastoreItem>
</file>

<file path=customXml/itemProps2.xml><?xml version="1.0" encoding="utf-8"?>
<ds:datastoreItem xmlns:ds="http://schemas.openxmlformats.org/officeDocument/2006/customXml" ds:itemID="{558BE4DB-82D0-47BC-B428-56CF1E760CD2}">
  <ds:schemaRefs>
    <ds:schemaRef ds:uri="http://schemas.microsoft.com/office/2006/metadata/properties"/>
    <ds:schemaRef ds:uri="http://schemas.microsoft.com/sharepoint/v3"/>
    <ds:schemaRef ds:uri="f114f5df-7614-43c1-ba8e-2daa6e537108"/>
  </ds:schemaRefs>
</ds:datastoreItem>
</file>

<file path=customXml/itemProps3.xml><?xml version="1.0" encoding="utf-8"?>
<ds:datastoreItem xmlns:ds="http://schemas.openxmlformats.org/officeDocument/2006/customXml" ds:itemID="{F7AD5387-DD69-456C-B48B-A70E272C2083}"/>
</file>

<file path=customXml/itemProps4.xml><?xml version="1.0" encoding="utf-8"?>
<ds:datastoreItem xmlns:ds="http://schemas.openxmlformats.org/officeDocument/2006/customXml" ds:itemID="{81ADB21B-6595-40AB-B6F4-741FD213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DoE-corp-A4-page-portrait-option-3.dotx</Template>
  <TotalTime>0</TotalTime>
  <Pages>13</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Committee workplace guidelines</vt:lpstr>
    </vt:vector>
  </TitlesOfParts>
  <Company>Queensland Government</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to Conducting a Health, Safety and Wellbeing (HSW) Committee or forum</dc:title>
  <dc:subject>Guideline to Conducting a Health, Safety and Wellbeing (HSW) Committee or forum</dc:subject>
  <dc:creator>Queensland Government</dc:creator>
  <cp:keywords>Guideline; Conducting; Health, Safety and Wellbeing; HSW; Committee; forum</cp:keywords>
  <dc:description/>
  <cp:revision>2</cp:revision>
  <cp:lastPrinted>2023-11-22T00:39:00Z</cp:lastPrinted>
  <dcterms:created xsi:type="dcterms:W3CDTF">2024-02-12T05:22:00Z</dcterms:created>
  <dcterms:modified xsi:type="dcterms:W3CDTF">2024-02-12T05:22:00Z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