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3771AB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ROUND HAY BALER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VTLAIAAFEEAAAOAAAAZHJzL2Uyb0RvYy54bWysVFFv2jAQfp+0/2D5fYQwYG1EqFgrpklV&#10;WwmmPhvHJpFsn2cbEvbrd3YCRd2epr2Y893lzvd937G467QiR+F8A6ak+WhMiTAcqsbsS/pju/50&#10;Q4kPzFRMgRElPQlP75YfPyxaW4gJ1KAq4QgWMb5obUnrEGyRZZ7XQjM/AisMBiU4zQJe3T6rHGux&#10;ulbZZDyeZy24yjrgwnv0PvRBukz1pRQ8PEvpRSCqpPi2kE6Xzl08s+WCFXvHbN3w4RnsH16hWWOw&#10;6aXUAwuMHFzzRyndcAceZBhx0BlI2XCRZsBp8vG7aTY1syLNguB4e4HJ/7+y/On44khTlXRCiWEa&#10;KdqKLpCv0JFJRKe1vsCkjcW00KEbWT77PTrj0J10Ov7iOATjiPPpgm0sxtE5n09ntzmGOMZm+c08&#10;n8Uy2dvX1vnwTYAm0SipQ+4SpOz46EOfek6JzQysG6USf8qQFjt8no3TB5cIFlcGe8QZ+rdGK3S7&#10;bhhsB9UJ53LQ68Jbvm6w+SPz4YU5FAK+F8UdnvGQCrAJDBYlNbhff/PHfOQHo5S0KKyS+p8H5gQl&#10;6rtB5m7z6TQqMV2msy8TvLjryO46Yg76HlC7Oa6R5cmM+UGdTelAv+IOrGJXDDHDsXdJw9m8D73c&#10;cYe4WK1SEmrPsvBoNpbH0hHOCO22e2XODvgHZO4JzhJkxTsa+tyeiNUhgGwSRxHgHtUBd9RtYnnY&#10;sbgY1/eU9fZPsPwNAAD//wMAUEsDBBQABgAIAAAAIQB+Bkut4AAAAAgBAAAPAAAAZHJzL2Rvd25y&#10;ZXYueG1sTI9BS8NAEIXvgv9hmYI3u2lqQonZlBIoguihtRdvk+w0CWZnY3bbRn+925O9veEN730v&#10;X0+mF2caXWdZwWIegSCure64UXD42D6uQDiPrLG3TAp+yMG6uL/LMdP2wjs6730jQgi7DBW03g+Z&#10;lK5uyaCb24E4eEc7GvThHBupR7yEcNPLOIpSabDj0NDiQGVL9df+ZBS8ltt33FWxWf325cvbcTN8&#10;Hz4TpR5m0+YZhKfJ/z/DFT+gQxGYKnti7USvIAzxCpJlAuLqRk9pCqIKapnEIItc3g4o/gAAAP//&#10;AwBQSwECLQAUAAYACAAAACEAtoM4kv4AAADhAQAAEwAAAAAAAAAAAAAAAAAAAAAAW0NvbnRlbnRf&#10;VHlwZXNdLnhtbFBLAQItABQABgAIAAAAIQA4/SH/1gAAAJQBAAALAAAAAAAAAAAAAAAAAC8BAABf&#10;cmVscy8ucmVsc1BLAQItABQABgAIAAAAIQA5K/VTLAIAAFEEAAAOAAAAAAAAAAAAAAAAAC4CAABk&#10;cnMvZTJvRG9jLnhtbFBLAQItABQABgAIAAAAIQB+Bkut4AAAAAgBAAAPAAAAAAAAAAAAAAAAAIYE&#10;AABkcnMvZG93bnJldi54bWxQSwUGAAAAAAQABADzAAAAkwUAAAAA&#10;" filled="f" stroked="f" strokeweight=".5pt">
                <v:textbox>
                  <w:txbxContent>
                    <w:p w:rsidR="00B65E04" w:rsidRPr="005E5D15" w:rsidRDefault="003771AB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ROUND HAY BALER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81712C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3771AB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>THIS MACHINE IS NOT FOR STUDENT USE</w:t>
      </w:r>
    </w:p>
    <w:p w:rsidR="00B65E04" w:rsidRPr="0081712C" w:rsidRDefault="00B65E04" w:rsidP="009F28E5">
      <w:pPr>
        <w:spacing w:after="0" w:line="240" w:lineRule="auto"/>
        <w:rPr>
          <w:sz w:val="8"/>
          <w:szCs w:val="8"/>
        </w:rPr>
      </w:pPr>
    </w:p>
    <w:p w:rsidR="00B65E04" w:rsidRDefault="00D6206F" w:rsidP="00D6206F">
      <w:pPr>
        <w:spacing w:after="0" w:line="240" w:lineRule="auto"/>
        <w:jc w:val="center"/>
      </w:pP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26951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9" name="Picture 2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1" o:title=""/>
          </v:shape>
          <o:OLEObject Type="Embed" ProgID="Photoshop.Image.6" ShapeID="_x0000_i1025" DrawAspect="Content" ObjectID="_1589864331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7A" w:rsidRPr="00A56A7A" w:rsidRDefault="00A56A7A" w:rsidP="00D6206F">
      <w:pPr>
        <w:spacing w:after="0" w:line="240" w:lineRule="auto"/>
        <w:jc w:val="center"/>
        <w:rPr>
          <w:sz w:val="16"/>
          <w:szCs w:val="16"/>
        </w:rPr>
      </w:pPr>
    </w:p>
    <w:p w:rsidR="00A56A7A" w:rsidRPr="00A56A7A" w:rsidRDefault="00A56A7A" w:rsidP="00A56A7A">
      <w:pPr>
        <w:pStyle w:val="BodyText"/>
        <w:shd w:val="clear" w:color="auto" w:fill="FFCC00"/>
        <w:jc w:val="center"/>
        <w:rPr>
          <w:rFonts w:ascii="Arial" w:hAnsi="Arial" w:cs="Arial"/>
          <w:b/>
          <w:sz w:val="24"/>
          <w:szCs w:val="24"/>
        </w:rPr>
      </w:pPr>
      <w:r w:rsidRPr="00A56A7A">
        <w:rPr>
          <w:rFonts w:ascii="Arial" w:hAnsi="Arial" w:cs="Arial"/>
          <w:b/>
          <w:sz w:val="24"/>
          <w:szCs w:val="24"/>
        </w:rPr>
        <w:t>Never leave the tractor seat with the engine running, even if the PTO is disengaged.</w:t>
      </w:r>
    </w:p>
    <w:p w:rsidR="00B65E04" w:rsidRPr="0081712C" w:rsidRDefault="00B65E04" w:rsidP="0081712C">
      <w:pPr>
        <w:spacing w:after="0" w:line="240" w:lineRule="auto"/>
        <w:rPr>
          <w:sz w:val="8"/>
          <w:szCs w:val="8"/>
          <w:lang w:val="en-GB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  <w:szCs w:val="20"/>
          <w:lang w:val="en-US"/>
        </w:rPr>
      </w:pPr>
      <w:r>
        <w:rPr>
          <w:rFonts w:ascii="Arial" w:hAnsi="Arial"/>
          <w:b/>
          <w:sz w:val="18"/>
          <w:szCs w:val="20"/>
        </w:rPr>
        <w:t>Follow the manufacturers' safety recommendations for machinery operation.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 xml:space="preserve">Ensure all guards are in place, especially the </w:t>
      </w:r>
      <w:r w:rsidR="00A658CA">
        <w:rPr>
          <w:rFonts w:ascii="Arial" w:hAnsi="Arial"/>
          <w:b/>
          <w:sz w:val="18"/>
          <w:lang w:val="en-US"/>
        </w:rPr>
        <w:t>p</w:t>
      </w:r>
      <w:r>
        <w:rPr>
          <w:rFonts w:ascii="Arial" w:hAnsi="Arial"/>
          <w:b/>
          <w:sz w:val="18"/>
          <w:lang w:val="en-US"/>
        </w:rPr>
        <w:t xml:space="preserve">ower </w:t>
      </w:r>
      <w:r w:rsidR="00A658CA">
        <w:rPr>
          <w:rFonts w:ascii="Arial" w:hAnsi="Arial"/>
          <w:b/>
          <w:sz w:val="18"/>
          <w:lang w:val="en-US"/>
        </w:rPr>
        <w:t>t</w:t>
      </w:r>
      <w:r>
        <w:rPr>
          <w:rFonts w:ascii="Arial" w:hAnsi="Arial"/>
          <w:b/>
          <w:sz w:val="18"/>
          <w:lang w:val="en-US"/>
        </w:rPr>
        <w:t>ake-</w:t>
      </w:r>
      <w:r w:rsidR="00A658CA">
        <w:rPr>
          <w:rFonts w:ascii="Arial" w:hAnsi="Arial"/>
          <w:b/>
          <w:sz w:val="18"/>
          <w:lang w:val="en-US"/>
        </w:rPr>
        <w:t>o</w:t>
      </w:r>
      <w:r>
        <w:rPr>
          <w:rFonts w:ascii="Arial" w:hAnsi="Arial"/>
          <w:b/>
          <w:sz w:val="18"/>
          <w:lang w:val="en-US"/>
        </w:rPr>
        <w:t>ff (PTO) guards.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21"/>
          <w:lang w:val="en-US"/>
        </w:rPr>
        <w:t>Drive shafts and other moving parts must be guar</w:t>
      </w:r>
      <w:bookmarkStart w:id="0" w:name="_GoBack"/>
      <w:bookmarkEnd w:id="0"/>
      <w:r>
        <w:rPr>
          <w:rFonts w:ascii="Arial" w:hAnsi="Arial"/>
          <w:b/>
          <w:sz w:val="18"/>
          <w:szCs w:val="21"/>
          <w:lang w:val="en-US"/>
        </w:rPr>
        <w:t>ded.</w:t>
      </w:r>
      <w:r>
        <w:rPr>
          <w:rFonts w:ascii="Arial" w:hAnsi="Arial"/>
          <w:b/>
          <w:sz w:val="18"/>
        </w:rPr>
        <w:t xml:space="preserve"> Inverted U-shaped guards are inadequate.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Carefully check for loose or missing nuts, bolts, screws, guards or bent teeth.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Replace bent or missing pickup teeth to ensure effective feeding of material into the feed rolls.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Inspect all belts or chains for evidence of wear or breakage.</w:t>
      </w:r>
      <w:r>
        <w:rPr>
          <w:rFonts w:ascii="Arial" w:hAnsi="Arial"/>
          <w:b/>
          <w:sz w:val="18"/>
          <w:lang w:val="en-US"/>
        </w:rPr>
        <w:t xml:space="preserve"> Maintain belt tension according to the manufacturer’s recommendations.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  <w:szCs w:val="20"/>
        </w:rPr>
      </w:pPr>
      <w:r>
        <w:rPr>
          <w:rFonts w:ascii="Arial" w:hAnsi="Arial"/>
          <w:b/>
          <w:sz w:val="18"/>
        </w:rPr>
        <w:t>Belt lengths should be matched to prevent slippage that can cause blockages and heat build-up.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Before replacing a belt or chain, consult the operator’s manual for instructions on securing the upper chain or moving load from the belt tension springs.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Check the slip clutch, roll scraper and rear gate latch to ensure they are adjusted and functioning according to the manufacturer’s recommendations.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Ensure the hydraulic hoses are clean, in good repair and hooked up correctly.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Ensure the </w:t>
      </w:r>
      <w:r w:rsidR="00F61014">
        <w:rPr>
          <w:rFonts w:ascii="Arial" w:hAnsi="Arial"/>
          <w:b/>
          <w:sz w:val="18"/>
        </w:rPr>
        <w:t>h</w:t>
      </w:r>
      <w:r>
        <w:rPr>
          <w:rFonts w:ascii="Arial" w:hAnsi="Arial"/>
          <w:b/>
          <w:sz w:val="18"/>
        </w:rPr>
        <w:t xml:space="preserve">ay </w:t>
      </w:r>
      <w:r w:rsidR="00F61014">
        <w:rPr>
          <w:rFonts w:ascii="Arial" w:hAnsi="Arial"/>
          <w:b/>
          <w:sz w:val="18"/>
        </w:rPr>
        <w:t>b</w:t>
      </w:r>
      <w:r>
        <w:rPr>
          <w:rFonts w:ascii="Arial" w:hAnsi="Arial"/>
          <w:b/>
          <w:sz w:val="18"/>
        </w:rPr>
        <w:t>aler is attached according to manufacturer’s specification.</w:t>
      </w:r>
    </w:p>
    <w:p w:rsidR="00C75F9F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Check the twine feeding and cutting mechanisms to see that they are working properly and that the twine is in good condition.</w:t>
      </w:r>
    </w:p>
    <w:p w:rsidR="003C72D8" w:rsidRPr="009720B0" w:rsidRDefault="00C75F9F" w:rsidP="00C75F9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>Faulty equipment must not be used. Report suspect machinery immediately</w:t>
      </w:r>
      <w:r w:rsidR="009720B0">
        <w:rPr>
          <w:rFonts w:ascii="Arial" w:hAnsi="Arial"/>
          <w:b/>
          <w:sz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C75F9F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When working on this equipment disengage the PTO, turn off the tractor, lock the tractor brakes, and remove the ignition key.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 xml:space="preserve">Chock the baler wheels. Ensure all moving parts </w:t>
      </w:r>
      <w:r>
        <w:rPr>
          <w:rFonts w:ascii="Arial" w:hAnsi="Arial"/>
          <w:b/>
          <w:sz w:val="18"/>
        </w:rPr>
        <w:t>have completely stopped.</w:t>
      </w:r>
    </w:p>
    <w:p w:rsidR="00C75F9F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Operate the machine at a safe speed.</w:t>
      </w:r>
    </w:p>
    <w:p w:rsidR="00C75F9F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When operating over rough terrain or on hillsides, take care to avoid holes or obstacles that can tip a windrower or throw you from the machine.</w:t>
      </w:r>
    </w:p>
    <w:p w:rsidR="00C75F9F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Never try to remove blockages or make adjustments until you have disengaged the power take-off and shut off the tractor engine.</w:t>
      </w:r>
    </w:p>
    <w:p w:rsidR="00C75F9F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US"/>
        </w:rPr>
        <w:t>Never attempt to feed the material into the baler by hand or feet.</w:t>
      </w:r>
    </w:p>
    <w:p w:rsidR="00C75F9F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  <w:szCs w:val="20"/>
        </w:rPr>
      </w:pPr>
      <w:r>
        <w:rPr>
          <w:rFonts w:ascii="Arial" w:hAnsi="Arial"/>
          <w:b/>
          <w:sz w:val="18"/>
          <w:lang w:val="en-US"/>
        </w:rPr>
        <w:t>Never attempt to hand feed or remove twine from the machine while it is running.</w:t>
      </w:r>
    </w:p>
    <w:p w:rsidR="00C75F9F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When ejecting a bale, ensure the area behind the baler is clear before raising the tailgate. Do not eject on a downward slope as the bale may continue to roll.</w:t>
      </w:r>
    </w:p>
    <w:p w:rsidR="0027136C" w:rsidRPr="009E089E" w:rsidRDefault="00C75F9F" w:rsidP="00C75F9F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/>
          <w:b/>
          <w:sz w:val="18"/>
        </w:rPr>
        <w:t>If the tailgate must be opened for maintenance or repair, install a mechanical hydraulic cylinder lock out device to prevent accidental gate closing</w:t>
      </w:r>
      <w:r w:rsidR="0027136C">
        <w:rPr>
          <w:rFonts w:ascii="Arial" w:hAnsi="Arial"/>
          <w:b/>
          <w:sz w:val="20"/>
        </w:rPr>
        <w:t xml:space="preserve">. </w:t>
      </w:r>
    </w:p>
    <w:p w:rsidR="008354D2" w:rsidRPr="008354D2" w:rsidRDefault="008354D2" w:rsidP="008354D2">
      <w:pPr>
        <w:spacing w:after="0"/>
        <w:rPr>
          <w:rFonts w:ascii="Arial" w:hAnsi="Arial" w:cs="Arial"/>
          <w:bCs/>
          <w:sz w:val="10"/>
        </w:rPr>
      </w:pPr>
    </w:p>
    <w:p w:rsidR="008354D2" w:rsidRDefault="008354D2" w:rsidP="008354D2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color w:val="990033"/>
          <w:sz w:val="26"/>
          <w:szCs w:val="20"/>
        </w:rPr>
      </w:pPr>
      <w:r>
        <w:rPr>
          <w:color w:val="990033"/>
          <w:sz w:val="26"/>
          <w:szCs w:val="20"/>
        </w:rPr>
        <w:t>HOUSEKEEPING</w:t>
      </w:r>
    </w:p>
    <w:p w:rsidR="00C75F9F" w:rsidRDefault="00C75F9F" w:rsidP="00C75F9F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Remove excessive grease or grass build up on moving parts.</w:t>
      </w:r>
    </w:p>
    <w:p w:rsidR="008354D2" w:rsidRDefault="00C75F9F" w:rsidP="00C75F9F">
      <w:pPr>
        <w:numPr>
          <w:ilvl w:val="0"/>
          <w:numId w:val="1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>Clean the baler to remove accumulated crop debris</w:t>
      </w:r>
      <w:r w:rsidR="008354D2">
        <w:rPr>
          <w:rFonts w:ascii="Arial" w:hAnsi="Arial"/>
          <w:b/>
          <w:sz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8354D2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8354D2" w:rsidRPr="00F206CB" w:rsidRDefault="008354D2" w:rsidP="008354D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  <w:szCs w:val="18"/>
        </w:rPr>
      </w:pPr>
      <w:r w:rsidRPr="00F206CB">
        <w:rPr>
          <w:rFonts w:ascii="Arial" w:hAnsi="Arial"/>
          <w:b/>
          <w:sz w:val="18"/>
          <w:szCs w:val="18"/>
        </w:rPr>
        <w:sym w:font="Wingdings" w:char="F06E"/>
      </w:r>
      <w:r w:rsidR="00171A7E" w:rsidRPr="00F206CB">
        <w:rPr>
          <w:rFonts w:ascii="Arial" w:hAnsi="Arial"/>
          <w:b/>
          <w:sz w:val="18"/>
          <w:szCs w:val="18"/>
        </w:rPr>
        <w:t xml:space="preserve">   </w:t>
      </w:r>
      <w:r w:rsidR="00C75F9F" w:rsidRPr="00F206CB">
        <w:rPr>
          <w:rFonts w:ascii="Arial" w:hAnsi="Arial"/>
          <w:b/>
          <w:sz w:val="18"/>
          <w:szCs w:val="18"/>
        </w:rPr>
        <w:t>Entanglement hazards</w:t>
      </w:r>
      <w:r w:rsidR="00171A7E" w:rsidRPr="00F206CB">
        <w:rPr>
          <w:rFonts w:ascii="Arial" w:hAnsi="Arial"/>
          <w:b/>
          <w:sz w:val="18"/>
          <w:szCs w:val="18"/>
        </w:rPr>
        <w:tab/>
      </w:r>
      <w:r w:rsidR="00171A7E" w:rsidRPr="00F206CB">
        <w:rPr>
          <w:rFonts w:ascii="Arial" w:hAnsi="Arial"/>
          <w:b/>
          <w:sz w:val="18"/>
          <w:szCs w:val="18"/>
        </w:rPr>
        <w:tab/>
      </w:r>
      <w:r w:rsidR="00171A7E" w:rsidRPr="00F206CB">
        <w:rPr>
          <w:rFonts w:ascii="Arial" w:hAnsi="Arial"/>
          <w:b/>
          <w:sz w:val="18"/>
          <w:szCs w:val="18"/>
        </w:rPr>
        <w:tab/>
      </w:r>
      <w:r w:rsidRPr="00F206CB">
        <w:rPr>
          <w:rFonts w:ascii="Arial" w:hAnsi="Arial"/>
          <w:b/>
          <w:sz w:val="18"/>
          <w:szCs w:val="18"/>
        </w:rPr>
        <w:sym w:font="Wingdings" w:char="F06E"/>
      </w:r>
      <w:r w:rsidR="00171A7E" w:rsidRPr="00F206CB">
        <w:rPr>
          <w:rFonts w:ascii="Arial" w:hAnsi="Arial"/>
          <w:b/>
          <w:sz w:val="18"/>
          <w:szCs w:val="18"/>
        </w:rPr>
        <w:t xml:space="preserve">   </w:t>
      </w:r>
      <w:r w:rsidRPr="00F206CB">
        <w:rPr>
          <w:rFonts w:ascii="Arial" w:hAnsi="Arial"/>
          <w:b/>
          <w:sz w:val="18"/>
          <w:szCs w:val="18"/>
        </w:rPr>
        <w:t xml:space="preserve">Noise </w:t>
      </w:r>
      <w:r w:rsidRPr="00F206CB">
        <w:rPr>
          <w:rFonts w:ascii="Arial" w:hAnsi="Arial"/>
          <w:b/>
          <w:sz w:val="18"/>
          <w:szCs w:val="18"/>
        </w:rPr>
        <w:tab/>
      </w:r>
    </w:p>
    <w:p w:rsidR="0067474F" w:rsidRPr="00F206CB" w:rsidRDefault="008354D2" w:rsidP="008354D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8"/>
          <w:szCs w:val="18"/>
        </w:rPr>
      </w:pPr>
      <w:r w:rsidRPr="00F206CB">
        <w:rPr>
          <w:rFonts w:ascii="Arial" w:hAnsi="Arial"/>
          <w:b/>
          <w:sz w:val="18"/>
          <w:szCs w:val="18"/>
        </w:rPr>
        <w:sym w:font="Wingdings" w:char="F06E"/>
      </w:r>
      <w:r w:rsidR="00171A7E" w:rsidRPr="00F206CB">
        <w:rPr>
          <w:rFonts w:ascii="Arial" w:hAnsi="Arial"/>
          <w:b/>
          <w:sz w:val="18"/>
          <w:szCs w:val="18"/>
        </w:rPr>
        <w:t xml:space="preserve">   </w:t>
      </w:r>
      <w:r w:rsidR="00C75F9F" w:rsidRPr="00F206CB">
        <w:rPr>
          <w:rFonts w:ascii="Arial" w:hAnsi="Arial"/>
          <w:b/>
          <w:sz w:val="18"/>
          <w:szCs w:val="18"/>
        </w:rPr>
        <w:t>Thrown object hazards</w:t>
      </w:r>
      <w:r w:rsidR="000E2CD0" w:rsidRPr="00F206CB">
        <w:rPr>
          <w:rFonts w:ascii="Arial" w:hAnsi="Arial"/>
          <w:b/>
          <w:sz w:val="18"/>
          <w:szCs w:val="18"/>
        </w:rPr>
        <w:tab/>
      </w:r>
      <w:r w:rsidRPr="00F206CB">
        <w:rPr>
          <w:rFonts w:ascii="Arial" w:hAnsi="Arial"/>
          <w:b/>
          <w:sz w:val="18"/>
          <w:szCs w:val="18"/>
        </w:rPr>
        <w:tab/>
      </w:r>
      <w:r w:rsidRPr="00F206CB">
        <w:rPr>
          <w:rFonts w:ascii="Arial" w:hAnsi="Arial"/>
          <w:b/>
          <w:sz w:val="18"/>
          <w:szCs w:val="18"/>
        </w:rPr>
        <w:tab/>
      </w:r>
      <w:r w:rsidRPr="00F206CB">
        <w:rPr>
          <w:rFonts w:ascii="Arial" w:hAnsi="Arial"/>
          <w:b/>
          <w:sz w:val="18"/>
          <w:szCs w:val="18"/>
        </w:rPr>
        <w:sym w:font="Wingdings" w:char="F06E"/>
      </w:r>
      <w:r w:rsidR="00171A7E" w:rsidRPr="00F206CB">
        <w:rPr>
          <w:rFonts w:ascii="Arial" w:hAnsi="Arial"/>
          <w:b/>
          <w:sz w:val="18"/>
          <w:szCs w:val="18"/>
        </w:rPr>
        <w:t xml:space="preserve">   </w:t>
      </w:r>
      <w:r w:rsidR="00C75F9F" w:rsidRPr="00F206CB">
        <w:rPr>
          <w:rFonts w:ascii="Arial" w:hAnsi="Arial"/>
          <w:b/>
          <w:sz w:val="18"/>
          <w:szCs w:val="18"/>
        </w:rPr>
        <w:t>Crushing hazards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55827" w:rsidRPr="0043464D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062519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Uh5/BAAAvg0AAA4AAABkcnMvZTJvRG9jLnhtbORX227jNhB9L9B/&#10;IPSuWHJ0sYQ4i8SXYIG0DbrbD6AlyiJWIlWSjp0t+u+dISXLuW2zuyhaoAYkkxxyODPnDIe6eHdo&#10;G3LPlOZSzL3wLPAIE4UsudjOvd8+rv2ZR7ShoqSNFGzuPTDtvbv88YeLfZezqaxlUzJFQInQ+b6b&#10;e7UxXT6Z6KJmLdVnsmMChJVULTXQVdtJqegetLfNZBoEyWQvVdkpWTCtYXTphN6l1V9VrDC/VJVm&#10;hjRzD2wz9q3se4PvyeUFzbeKdjUvejPoN1jRUi5g06OqJTWU7BR/pqrlhZJaVuaskO1EVhUvmPUB&#10;vAmDJ97cKLnrrC/bfL/tjmGC0D6J0zerLX6+v1OEl3Mv8YigLUBkdyXhDGOz77Y5TLlR3YfuTjkH&#10;oXkri08axJOncuxv3WSy2f8kS9BHd0ba2Bwq1aIK8JocLAQPRwjYwZACBtM4TuIAkCpAlqVhHPcY&#10;FTUAOS4L4/Ns6tAr6lW/OAyzYSnI7cIJzd221tTetMuLjhc5PH1EofUson/PPFhldop5vZL2TTpa&#10;qj7tOh/A76jhG95w82CJDBFCo8T9HS8w0tgZwUkHcECKmxLr+zDHraDokUWGCLmoqdiyK91BBkBe&#10;wvJhSCm5rxktNQ4jho+12O4jKzYN79a8aRA6bPf+QhI9IeELIXMEX8pi1zJhXMYq1oDrUuiad9oj&#10;KmfthgEB1fsytDwBLtxqg9shK2wW/TGdXQVBNr32F3Gw8KMgXflXWZT6abBKoyCahYtw8SeuDqN8&#10;pxmEgTbLjve2wugza19Mmf5wcclok5rcU3t0YKSsQcO/NRGGMCRoq1bFrxBsmAdto5gpamxWELl+&#10;HCYfBTbMY2QRAw0Z9sakOWH/kDhf4j4wQ2lzw2RLsAGhBkNtqOk9uOFcG6ag0UIi4NaVRjwaAB/c&#10;yEsgZUG2mq1mkR9NkxWAtFz6V+tF5CfrMI2X58vFYhkOINW8LJnAbb4fIxty2fByoKlW282iUQ67&#10;tf1ZqgMA47QJcmU0Y8AVlY28y8JpFFxPM3+dzFI/Wkexn6XBzA/C7DpLgiiLluvHLt1ywb7fJbKH&#10;4y+exhalE6ORZye+Bfb33Deat9xAYW14O/dmx0k0x8xfidJCayhvXPskFGj+GApHeUf1gaMgxSY8&#10;WB+gbOvhSIDe29IMi/ZLBe9DTTsGLqPa8fCDK4SrTB8Rl2t5IGGCLvezsDIRc4BxPNEsF1yB+sKZ&#10;d7LU6XlT8iVh7BGoS2GcuerimIJ1axpFIMOilc4eF56vTr7X0X6NyZiTbyTM6yq+kjD2GICiqu25&#10;5YJoDptDj8tGlg8Ai5Jw2kA1hxsiNGqpPntkD7etuad/31Esns17AaTJwijC65ntRHE6hY46lWxO&#10;JVQUoGruGY+45sK4K92uU3xbw06OB0Jewd2j4vaEQ1OdVUBg7ABvndn/OIGz5wRO/xUCnycJBNYx&#10;OI3RhJHBUQDEtQxOnlyd/mcMtrdhezUaKfPfJ7K938JHgj27+w8a/Ao57Vvij59dl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nxwKEuEAAAALAQAADwAAAGRycy9kb3ducmV2Lnht&#10;bEyPQWvCQBCF74X+h2UKvelmLaYasxGRticpVAvF25iMSTA7G7JrEv9911N7m8c83vteuh5NI3rq&#10;XG1Zg5pGIIhzW9Rcavg+vE8WIJxHLrCxTBpu5GCdPT6kmBR24C/q974UIYRdghoq79tESpdXZNBN&#10;bUscfmfbGfRBdqUsOhxCuGnkLIpiabDm0FBhS9uK8sv+ajR8DDhsXtRbv7uct7fjYf75s1Ok9fPT&#10;uFmB8DT6PzPc8QM6ZIHpZK9cONFomCgV0H045vESxN2hXhczECcNy1iBzFL5f0P2CwAA//8DAFBL&#10;AwQKAAAAAAAAACEA/BZcqwBrAAAAawAAFQAAAGRycy9tZWRpYS9pbWFnZTEuanBlZ//Y/+AAEEpG&#10;SUYAAQEAANwA3AAA/+EAgEV4aWYAAE1NACoAAAAIAAQBGgAFAAAAAQAAAD4BGwAFAAAAAQAAAEYB&#10;KAADAAAAAQACAACHaQAEAAAAAQAAAE4AAAAAAAAA3AAAAAEAAADcAAAAAQADoAEAAwAAAAEAAQAA&#10;oAIABAAAAAEAAAcboAMABAAAAAEAAACmAAAAAP/tADhQaG90b3Nob3AgMy4wADhCSU0EBAAAAAAA&#10;ADhCSU0EJQAAAAAAENQdjNmPALIE6YAJmOz4Qn7/wAARCACmB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4/wAd/EPwF8LvDFx41+JetaV4e0e0GbrVNbu4&#10;rK0iz03zTsqDPbJ57UAdhRXJaz4+8D+HLPT9R8Raxpmn2+rXEVppc19cxW8d3POpeKKFpGUPJIoJ&#10;RFyzAHA4rrM84oAWiiigAooooAKKKKACiiigAooooAKKKKACiiigAooooAKKKKACiiigAooooAKK&#10;KKACiiigAooooAKKKKACiiigAooooAKKKKACiiigAooooAKKKKACiiigAooooAKKKKAP/9H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zQ&#10;AV8V/tk/t9/s6/sIW/gu9/aG1C80638deKU8K6VcWlrLdJDMYXmknuBEGZYY1Ubiqs2WXC43FfrD&#10;w94y8I+LpNQg8K6rp2pvpOoSaTqqWFzHcNZ30IVpLa4EbMYpkDKWjfDAEEjkV+Jn/BXf9lL9v/8A&#10;bNtNK+DHwr0T4Yan8Lhqtnq+qzT6jPpfjmGezIcHS9QuLS6tNOkZsoLuFHnWNmCgZ5APuDwz/wAF&#10;Sv8AgnZ4u8Q2vhTSPjJ4CTUL5glla6hqcWntO56JGbvygz/7AO7JAxzX2d4o8b+E/BnhG78e+Jr+&#10;3tdHsrQ31zqDHfEsAG7eNgYvkY2hQSxICgkiv5Hv+CsXgj9qDwj+wvq1n+1H8Q/hJ4D8M+GdKsbv&#10;w1+zvoOpvqereLtI0+4j+32l74n1rytUuLqS1EgjOn26Ey4Lu5PH19/wTQu/Dv7Hn7TkfwM+Eni/&#10;W7v9nb4hfs92Xx98B6L4y1B9QufCLpcxxaha291OzS/YzDMkzRscI+QOQxZAWv25/wDgrD+398Gv&#10;gX4t/bH+CPwl8NeHPhD4OudOhstR+MLajZ+JfGJvb6Cy36ZotsYZdOtz53mRy37CR40LCEZCj5K/&#10;Zf8A2nP2Lf8AgsV8S9U/bY/br8TWlno3wYtofFHhT4GXS339k+GNNS4WJvE2vy+SkGqTTXCqQU3W&#10;1pCoEmcuR+RX/BWzQv8Agobr37PPgr9oX9p34meMZvAfx4+LN7bXfws1V1jsfC+iNereeGiIQii2&#10;mfT98rghXH7vfuYtX6G/tk/FTx3+y7+1N8Rvhn+xjp/hrxt4e0b4DDwDPc6b8N9V1uXQdKjuIfM8&#10;LzXeimPT714Lcy3UMtzGxh+aG5fLlqQH9M37T+p/8E/v2svhjo/7MX7QOt+EPFejfFd47fwtodrq&#10;KXN1q0kQa4iu9Maydph9n8oy/aoiEiCks4XNfy0fEL/guZ4x/wCCZtv45/YN/Zyk1X4rWnhrxJb+&#10;Evgt8Q/H9tNJbQvb3q2ur6JfXkckR1aPSi3l2t5EyM2RHIu1Edvz4/Yo8eaT+z9+01ovjP8AZF1W&#10;98W67o2oXPhXwAmo/By/WLVfhzdaREdS8R3jaTFDeyXMN7biwVldzuV3dws0jH7I/bN+Kdv+0F/w&#10;QTuPHPxZufDcfxK0n4p+H7Dwp8N/DnhRfCbeBNYkviE062sp1N5JJd2xkmluHdopwfk+4xJfQD+s&#10;H9gL9qj44/GjwXP8NP2x/Bd38P8A4x+GGlt/E+kJaTroeqQpIUh1XQr5jLBdWcy7dypO7xSblcAb&#10;S32/47+IPgP4W+Fbvxz8TNa0nw9othGZb3V9bu4rGzgQfxSTzsiKPqa/nO/4Iu/B/wDay/Z4/a0+&#10;J/gz9oT4oa98XbbxJ4S0TVtX1ttVk1aw0DxzaM39u6Jdw+bINPu4luITErpEJ4VyoyhVfy7/AG5P&#10;g1q/7UmmfF39uD4yeLvHF14g+H37Yel/B7wd4eivlOhaF4bi1fTtNdrXTZ4pbYXbx3TSG4kjb95h&#10;ipJJNAf0afFD/gul/wAEufhT4bu/FOq/E6DVrSziE0s3hnSNV1iEoxAUi5tLSS2AYkBS0oBPQ1+g&#10;f7OPxy0X9pb4I+Hfjz4Y0nXNF0rxTYLq2k2PiS2Wz1H7FKx+zzTW4eTyvPj2yqrNuCMNwByB+FH7&#10;an/BLH9sH45/D21+EHifWtJ+MWi6RLHeeC/E+pa5c+AfFvh28tcNayXUWnWV74f1pYiAA02nQSAZ&#10;HJO4fp/+wJ4Q/wCCjngz4aWugft/eJvht4h1KytEtra68GWF5HfThBhZL+5leG1aXaMOLezRSeQa&#10;AP0FooooAKKKKACiiigAooooAKKKKACiiigAooooAKKKKACiiigAooooAKKKKACiiigAooooAKKK&#10;KACiiigAooooAKKKKACiiigAooooAKKKKACiiigAooooA/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eXyIWmKswVS21BuY4GcADqT2FTUUAfg&#10;T4u/4L7fs1eFPiXqMUG3UvCP/CrbrxboX2cNbeILvxVpWtnR9R8My2dwyiG+jMkLiFwrhQ75ZCpr&#10;6b/4KZ/Ar9qH48+BvDXin9lCTyfEfhS9uL+JtH8SXHhrxHaXUqIp+xXP+kaTdAAbbiw1S2aCYYxL&#10;ERuryj9vX/ghN+xJ+2X4hv8A45abZyfDj4p+fFrNn8Q/DB8oJqdo6yxXt/pzOtpdsCg8x3VZWHWT&#10;IBH8+Hjj4nftn/8ABM/WPB+l/tN+NPAvxM+HFj8fL748eLvFXw18Z6bbeKPEL3lswS0bRL25tJDA&#10;tyRdNDAZY2I2BgFUlXA4j4X/ALVH/BRX9jzxP8S/h/8AG3S/G/gz9pP4x/HHwV4t+G2jposC6F43&#10;SCRdK1ezmlt2ubFIZ7Z1kuRBL+7dUZH+XFf1Z6d/wWD/AGI/+EVXW/FGv3ul6rceL/EngjSvCUdh&#10;cat4g1bUfC189henTtO0lLye6h3oHWSNSAjrv2HIH8V/7ef/AAUL8Nft/fFbxfYfC+P4nX/grVvi&#10;l4A8e/DzVdeM2hHwslvpdxp3ihYNYlFzDo1tNKYGEgLQiQebtPl/N/WV+wD/AME3PgV4g/Yf8P8A&#10;gH40HwN410VdXl8TeBY/h9fPPYeEEnUDy9G8TWjQ6ndXbvvmvNSMySXE8jYVIwqUID5L/bI8cf8A&#10;BPf47eOp/wBojw2fGPwZ/aMTT4ofht47+KnhvX/C2mareWce600O5Ouwx6RNZXhUQzWzlGbzC6kS&#10;fNXBeO/2r/jB8afjr+yp+13+xj4Q8P3Wu/GH4VeLfgydO13euieFtegvLC/vTqK24Mkltpq2OoYg&#10;Ty3m2IARu4+gv2fv2Qf+Ctng/Vviv8APGd38N/Efw3vfGF5e+GdY+N2o618Ql1bw1clhp+k2+mve&#10;xfZEs4lxdS3LPLNM+QGRVI+dv2hvhR/wUY/ZO/Zf8b/sl/spfsz+E/D2lfEJbyK7+I/wN8VaheQa&#10;Nc6nGkN1e2nhm7tRfWrNCpQxWb7Nx3Bt3JGB8b+Nv2R0+N/7Zf7Rv/BPj9rX4ran4n1/4qfDHSfH&#10;/hLxlqIspNLl8X+EleS6v7e006aVdJt7CItZJZyqsz2fmEsSUJ4D9nn/AILd/tU/tKfsoaN+yUnj&#10;D4X+DvEV74ZufAUmtWGneI/GXjvWGghe0fUbDR9Etlt7SdohvVrmdmdwZfLVSKsfD34gfsnSWV3+&#10;zP8AG2O/+HWhaH4Pk8OfERfhJ8LrDw7eWmk3yJBNZ654p1O71XW5bvV51SEWttbxXl1O4AGNzr8Z&#10;+Hv2QfGfjP47/FD41/BP4d/DweBdC8faD8K/DmsftYPfDW9N1lLG1ig0saXorpB58slxGgNxA/lg&#10;IjMsgkAT3Au/AD4waR+xt+1R4HsPhn+0Vfw/EX4eabceAbDwP4++GfjeW1votRiiiGn3VpHqF9PC&#10;W8u3MUdlBCuY4yEJHzfpl8J/2hviX/wWQ/4K3fCv4IftLzeBtI8OfAzT7n4oPoXhGXUprXxTrtrK&#10;iWzvBqtraXtq1sWR2tLuIPGiy4LiXNfIOu/sO/8ABSfw9NrGrftCfAX9jjwZpmk+KtN8NaZrmv8A&#10;h+XTI9V1XUWiSxXSL7Q5PtxWWWRESdniKykruDIQvI/sn/s1eN/A37Z3jH4mft33XjX4feN/BvxK&#10;0/4b6R8WPAvjB9WTwBqeuWCXOhWd7Brkd99q0S9guhZW91c3EgQt5VwoDCQID78+FHww/ZC+Of8A&#10;wUe/aq0/wF8RYvhD40tPiebj4ffFm08U22g+JP8AhLJYEj1nRjoc1yE1rSFvkaVTPDtfzHiXBIYa&#10;3hH4Dft4fFf9gD9p7wJ4v8O6RpPxT/4ad0jxFcavqp/sfwvqFxpFzpEt9rsU155MX9nSNavdSeWz&#10;cFo0ywC18y/FzWfi7+2brXjz9hD+ztevviFetfPr+h+Mfhl8OPAN9Nf3DN5epz63c6lczzK0gEjX&#10;umWUk0i8xsjMpr93/wBkz/glF8T/ABd8PfAR/wCCo3jyH4tnwJ4e07QvDnw300y/8ITZyaZCsAvN&#10;TilO/XNSynzTXi+SjAiOEYBqkB8DfFz9oHw18M/hoPHfjv8AbI+JPx0+ImpeI9K8Ly+Ef2e/E/hD&#10;w5p1hqeuXC2tqsFkY5ZRZi5ZYDcO85G5WdVySP1P/wCCan7Jv7dnw18deIfjv+298SfE+rPqtgul&#10;+EvhheeIj4gs/D9qzo8txf3sdtZW95qMnlqu+G3WKJS4QtvJr2X9ry1/4J0fs+HwH8Rfjz4L8L3n&#10;iLQddWL4T6Bougxah4iuNakQpHBoWm2sZlmmC8/KvlxYEjMm0MPn/wAO/wDBbb4M3Om3fj7xv4C8&#10;b6D4D0zxMnhDxD47iu9A1yw8NapJKsIi8QwaLql7daYA7qrvJEyITh2UgigD6x/4Ki/tAeKP2Wv+&#10;CfXxY+PngbUBpWv+G/CN1eaBfFI5fL1NisVmPLlDI+6Z0G1gQc4Nfz0fBv8A4OpvDNh4x0jwJ+1N&#10;4Mk8NX2m/DfWrjx/BsltJ7Lx1oj3DRadbpNuzDqUMCCMMu6GeZELMA5H6Gf8FjvFmmftJ/FX4Qf8&#10;Ey9IvLRdP8U+IrX4q/GK+nnSK00j4e+Ep1u5JL6ViI4Yr67RIo2kKhmjwDzX5d/HD4V/sS/8Fc/2&#10;tPFXwc/4JseHvDHiPxDZa/d+Nfir8Z/E0pl8O2E+tWKaKk2m6fHtn1m4t4YJPsShorGK43TO0rMG&#10;oYH7IeP/APguj+y7oPj79nz4Y+ALe58S698drvw/PLpdtMkc3hbSPEMWbe71MgOizecyotvlWkVZ&#10;HBCqpb9lPCfjDwl490GHxV4H1TT9Z0u5aVbfUdKuI7u1lMMjRSBJomZG2SIyNgnDAjqDX8M3/BSP&#10;/glF8H/2TP2fV+EnwYg8R63p3gjTW1q81SSRdB0ldcltRA/iPxp4tuzGkz20LGLTNC0zDhWA5Mp3&#10;fur/AMG3finxbr3/AAS18IaD4i03Q9JsvDt9eaJoFlpV4bu6NghWf7TqWWJhurqeaWcQlYykEkXy&#10;AEEi8wP3noJA5NITiv8ANl/4Lz/8Fwvjd+1B8fPEv7L37N/iPU/Dvwp8K6hceHro+H7h7e48U3tr&#10;I0NzcXE8JEj2fmKUt7dTtdR5jhiyhBuwH9/Pjv8Abf8A2M/hhqT6L8Rfix8N9EvYn8uWy1TxJptv&#10;cI2cYaJ5w68+or0v4Z/Hn4HfGmB7n4PeMvCviuOMBpH8N6taakEB/vfZpJNv41/HD+wr/wAGk/wh&#10;8Y/A/RfiR+214x8WQeJ/EGmw6rJ4a8GtaWUGkrdRiSOCe5ube6ee4QN+9KqiBsqu7G4/kn/wWA/4&#10;I6fEP/gi14t8JftFfsz+PfEV14W1vVn03TNeikOma9omrxRtcRQS3FkY0lSWKN2jkUIcxsrJ0LK/&#10;kB/pw0V/Mz/wbnf8FgPHf/BQj4aa5+z/APtIXUd98TPANnBfrriokT69oUrCBbqZEwv2q3mKx3DK&#10;AriSN8bmavuz9tT/AILlf8E7v2CPiff/AAU+PXibWB4u0y1try+0DRNEvb6aKK8iWeAmYRpbEvGw&#10;bAlJGecU7gfr1RXjXww+O/gH4r/AXRf2kNBkubXwzrnhmDxdbS6hF5c8WnT24ug00SF9rrEcsoLY&#10;PAzX5jfBP/gvr/wTa/aQ/aP8OfsufAnxNrviXxH4pvJbLTbm10K9ttOEkMLzMZZ7xICq7YzghGyc&#10;duadwP2eormvGPjLwl8PPCt/448eanYaNo2lWsl9qWq6nOltaWtvEMvJNNIVREUdSSBX4C/FH/g6&#10;J/4JKfDbxPP4asPEvirxULdzG+peFtBnuLBmBwfLmuWtvMXPRkDKeoJHNFwP6H6K/KP9i/8A4LX/&#10;APBOf9vHxRB8Pfgf46SDxTdBjaeFfE9rLpGpXO0ZItluAIrhgASUhkdwASQBX6nalqenaNp0+sav&#10;cQWtpawvcXN1cyLFDDFGCzySO5CqqqCSxOAOTQBeor8Bfjj/AMHMf/BJn4JeK5/CCeMdZ8YT2sjQ&#10;3N34J0ibUbFJFOCq3chghlwf4oXdT2Nex/sk/wDBfT/gmL+2R4ys/ht8PPHUmh+JNSnW20zQ/Glj&#10;Lo015M33Y7eaXdbSSMeFjE29jwqnildAfsvRXg/7Sf7TXwR/ZD+EOo/Hj9obW18PeFNJeGO/1V7a&#10;5uxE9zIIolMVrFNKS7sFGEPJGa/Ln4Xf8HE//BJ34oaP4t8Rp8Rv+Ef0/wAIG1+0XHiiwuNPk1IX&#10;fmCM6XalWurwgxEOiQ71ypKgHNMD9vqK/nT0n/g6X/4JJan4uj8MTeIPGdnbPMIv7cu/DV2NPUE4&#10;3tsL3AX38mv30+GvxK8AfGLwFpPxR+Fmsaf4g8O67ZR6jpGs6XMs9rdW0oykkbrkEHuOoOQQCCKL&#10;gdxRX41fthf8F7v+CaH7FPja8+GHxJ8az674o06Z7bVNA8FWUmsXFjMnDRXUsZS2hlB4aN5g6n7y&#10;ivknwL/wdX/8EnvF+sx6TrN/4+8OI7hDf614dd7ZAe7mxmupAB3+Q0roD+jjWta0nw7pF1r+u3EV&#10;pZWNtLeXl1OwSKGCBC8kjseAqKCST0Ar8x/B3/Bar/gmH8SfjR4e/Z9+GXxZ0PxL4r8UapHo2jWO&#10;g295ewzXUoOxTeRwG1UNggEy4zj1r6n0344fBn9qX9lDVfjD8EdbsfFPhHxB4Y1b+z9Wst/2e5jW&#10;GaGVcSKrgq6sjKyggggjNf5Vn/BJ2WSw/wCCqnwF+xs0WPjF4fh+Q4+R79EZfoVJB9qTdgP9fYHN&#10;LXjHxx/aK+A37M/g9vH/AO0H4w8O+DNGDFFv/Ed/DYxyuoyUi81lMr452IGb2r8R/iR/wdFf8Ekf&#10;h/rj6JpXibxX4pWNirX3hrw9dSWpI4+WS7+y7x6FQQeoJHNVcD+h+ivxv/Y7/wCC9H/BNP8Aba8f&#10;2Xwn+FvjS50jxTqcog0nQPGNhLpFxfykEiK2lk3W8spx8sSy+Y38Kmv0Z/aS/aX+Cf7Inwh1L48f&#10;tDa2nh7wppDQJqGqyW9xdCJrmRYYl8q1illYvIyqNqHk80Ae70V+IPws/wCDib/gk/8AFPSvFviC&#10;P4jf8I/p/hA2v2i68U2E+ntqQvPMEf8AZduwa5uyDEwZEi3rkErg5rxLS/8Ag6W/4JI6l4vTwvN4&#10;h8ZWds8wi/t278NXa6euT99im64C98+T+FK6A/ororhvhp8TPh/8ZPAWk/FH4V6xp/iDw7rllHqO&#10;kazpUyz2t3byjKyRupII7EdQcggEEV8ufthf8FG/2LP2DNLgvv2pfH2j+Grm8hafT9FPmXmrXcan&#10;G+CwtVluGTPHmbAmcgsMGmB798fPjp8Nf2Zvg34h+Pfxhvn03wx4W059V1u/jgluWgtoyAziGFXk&#10;fG4cKpNfJ/7J/wDwVc/4J+/tweNm+Gn7MPxI0zxN4ij02bV5dDS0vrO8Szt2jSWUpd28OVRpUBIJ&#10;5YV+BX/BRr/g4G/4Jm/tg/sCfGb9nf4W+KNetfEuv+CL6x0CHXdBvbSDULoBZEgimCOqNJtKoZdi&#10;54JFfiv/AMGm/P8AwVQvT/1SXxD/AOl2l1PNrYD/AEq6KKKoAooooAKKKKACiiigD//T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LFHNG0M&#10;yq6OpVlYZDA8EEHqDX89X7Q3/BEL9nj4JeL9c/ba/YRvZPg54x0Xw1rt/qelaNo2na/oWt/umuvL&#10;fS9ZSaC3YyR4U25iVcjCjANf0MVBc28F5bvaXSLJFKjRyRuMqysMMCO4I60AfxlfsjftRft6ftxf&#10;8E+NI8K/tLfBr4lfGWw8Rahca74e8e/BHxrpXg+KeOO4djpGuJaXenNYmzlDReV5MilAhCEqHbL+&#10;F/jH9p/9qL40r4c/4JneDNM/ZM+JugeJoYfip4e17xtb3El5aR/u57jVfBM1iiXU5UCVNQhgLT9G&#10;nO7I9+/4J5/Br4nf8Eiv+Cyetf8ABP8AsdWTVPg98eNE1z4gfDvThKWk0i70jM7xvEf9U0cCyWzs&#10;BtnRIGyGRlH74/tbf8E5/wBkb9tm407Xvjp4YEniTRMnQPGmgXVxo3iTSz1BtdUsXiuFAPIRmZM8&#10;7c1KQH2wZktLQz30iqsUe6aZ8IgCDLMc8KOpPpX87P8AwUe/by1P9oq1j/Zd/Ym8T+FdV8N3Opw2&#10;fxc8b+FPiP4S0rV7TRwW+06TpP27VIZYbq6x5Mt2yjyYy5iEjkY/ID9uX4o/Gr9l39ovx1+xN+1x&#10;4g+LPxw8Lyaf4d0n9ni08U3tzovhfWNb12RENp4w1HTorFdVjsTMHkae6ZZEi2OgZyU+mfgr+w38&#10;Hv2LP+ClWk6L+2Ze6F8RLDR/2TNZ8e+LW1jw9YP4a0V7HW0E0WhaLDamK1s7WFGESpG0z5Zydzla&#10;YHqPi3wboumfDLwPLqHjL9lP4D/B/wCEXj/QPiyvgnw7qj+KdfKeFvNlkOo3tpPbQ6hdXgc71S3l&#10;k3hSJpXJz8QfsafF3/gn1+2x+zvd2niT4w+FfCfxe1r426t8T/EmjeO/EOs+H9Lk0u98WLrLw+RH&#10;c2ljd3T2dvFFFMC8kAbAKbQRvfBL9nP9nbxX8YPir8efhrZ+IfCXwC07wpZ/EbRNBn0Lw7rvjyC2&#10;1h/MjvdI8K3mmaxcL4dmjJmt3vIY7jy/9UGiC49D+Nf7JHwd+NPhD4H+PvA/ibWdO+Cvxe8Vf8I3&#10;4m8fav4M8MeGdX0G4Mrw2dg+naf4d0ue1Gq3ETWgvrmeSOCR0PlfOj0gPun46eLv+CQf7Qng/TfA&#10;P7Pfxg+E+kat8IvEPh/TZ7zxD421Wyt7bQdL1WDWr22srhNQhN3JKUMcd2jzGN9wWVXQbfzk8Jft&#10;Bf8ABMD4/ftifH/9hj4WfFWxPgH42fBTw94f0Dxf4gvb64hh8a+EReLbynVNXJe5ljhaG4WeWUrK&#10;bcIsjHaD/QP8f/BH/BLj9j3SfDXw/wBc+DXgfxD4m1mL+zvBPgHwv4L03W/E+tfY0VWaGAwbvLiX&#10;aZ7y5kjgjzmWUE1/Otrfi/4K/tO/tFah8JfGnhafwxr2s+I7rQPh1+z7+z94I8OabrottNg8+8vv&#10;EXizX9LSyLR4bzVsLpoI9pUM55psD6p1q48O/wDBTr46/Df4Rft6yaV4Y8C/DHwPNbfFG3uPFuiQ&#10;6H4n8VRTRLpk+hana3D3tzazRpLcT+XLAURlimAkADfun8a/2d/2ZPFPwA0FtO+J/iD4W/CnwvpK&#10;W1q/w28Ww+FdBawi+RBNqFuAxjH3cpcKCeuWJJ/n98C/AfRP2UP24vhr+y746+H2ka74U+Mvg7xf&#10;cz+DPixovhLxB4s8I3fhyzaeLU7bWtGttsun3X+rEc5Z0ZX+6QCfnj/gjz4B0H9sb41/s/fs6ftT&#10;odS+Hvwx/ZksviL4B+H+pndouu69ea1PbXOqXVo/7q9azDFFjdW2FQ2MbgS4HtPxn8E/8EP/AATp&#10;E3xT+DHw18ffGTWvtQ0/TvihrHi3xPYaSupyZWP7D4n1G8Et3dbhmOPRYL2cnlI+9fUPwP8A2aP2&#10;2vj5+wan7M/7U91L4L+D5vLrxP8AE/x34ziS28W6/wCHYLgagdIs7MKs9vbrDEsVxq2rldQmjBY2&#10;yEgj6T/aa+HX7df7Nf7a/if9t34bfBjw18fvC1poujaB8PPD9l4gOmeI/BWlQWiR6rFo+m3Fm9n5&#10;t7eFpZJYJPPeFUiOEXaNn9oH4a/8FDP+CkPwxvvDfxe8LQ/BX4RNYC81r4ef8JBbSeNvGqIm86Xq&#10;WrWoksdC02VgFuDEbi5aPIO3JSgD8Av2JvDPwc/bA/aQ8NfHf9s7RfHfxI1/9qX4n67D4J8AJqo0&#10;3wzY/DrwaR9l1PWbSILNd2Vl88NraE/ZnMBYrlt1fp//AMELtF8H/Er/AIKKfth/tafB6S30b4cL&#10;4n0/4e+G9E0rT47LR54NGRkF3byRhYgsSwEhIgAFmDN95a/O46x49uPiBrXwA/Yb/s74m/tHePtL&#10;svhR4h8a/Dq0nufht8BvAJPkroWi34UIZIYdzT3RYPJIrPzNhG+0B8VvF/7Of7Oeg/8ABDT/AIJX&#10;PH8YPiZ4f0ibRviP48gE9pofheXU5nnnfUrm1iYRefvnhRobtbi1dIyWLhgEB8l/8HDHxotv2gr+&#10;P4S/DC5034g65dX6WPh/w/4WA8Q3UMz/ALoPb2f9uXKxynkNLbaL5o/5+EBxX9In/BFX9kXxZ+xV&#10;/wAE8vBHwf8AHn26DW54ptf1bS9QsrOwl0251FvMa1aKzaRWdODI8sskrOWLsOEXy7/glX/wRq+D&#10;v/BP3QLX4neMBF4p+MN8lxPrfj+U3UWoMmpKj3FhOftc0N0kMm5VmMamQKjMu8bq/a2ml1A57xdB&#10;qd14U1O20Q4vJNPuUtCO0zRMI/8Ax7Ff4regQzaT8bLCDxYNktr4zt01UTDGGi1BftG8H3DZFf7Y&#10;tfwbf8F4/wDg3m+NGqfGbXv2yf2D9Ak8T6T4pupdY8ZeAtLC/wBp2GpzEvc3mnQEr9oguGJd4I8y&#10;xyFiisjYRSQH939lLbT2kU1kVMLxq8TJ90oRlce2K/mF/wCDtW/0y1/4Jk6RZ3kkSXF18UNFjskf&#10;G93S3vJHCe4jVifYGvyP/Zc/4Obv2zP2QvhRpvwI/a/+B2seKtR8K6fHpEGu3Ul74b1V7ezTy4/7&#10;RhubG4SSVFVVeVfLyBuZSxJP42f8FRv+Cv8A8ff+CvHj/wAM6R4s0/RfBvhPQbt4/Dvhm2vs2sV5&#10;fFYnvdR1G58pHkCAJvZY4oo9xAG52KclYD7r/wCDTTR/Emof8FONT1TR1l+xWHwy1mTV3UHYIZbm&#10;zjiDnIHMxQgc5x04JHgH/Bzv/wApfviD/wBi94Y/9M9vX9jv/Bvr/wAEy/ht+wZ+y5N8Q7PxL4c8&#10;ceNPiKttqHiHxN4VvItQ0mC1t1JtdMsbqIlZo4C7tLKMeZKx42qlfzhf8HSX7A37S7ftt3P7Xvg7&#10;wdrOveBPEvhjSbO71zQLSW+XT9Q02L7LJFfLArvBvjWNo5GARxlQdykUnHQD+vn9kb/lDn4G/wCz&#10;f7P/ANMYr/O4/wCCBH/KXr4L/wDYevf/AE3XNfsT8Av+Djz4w6V+wl4f/Yd+GXwA1/xP8QdO8Fp8&#10;PrXU7Oa5uLGZEtjZR3P9n21q10ZSmCYQ6gv0kA4r8tf+CPHwI/am+A3/AAVv+HZ8T/Cf4h3N/wCC&#10;/E8cfjHSrXRrj7Ro9tf27wG6utyCOOOJZhKSzjcoO0k4FNu9rAft3/weC/tKfETTNR+FX7JuhX91&#10;Z+G9U03UPGfiGzgkZItRnhuEtrGOcAjekBWWQK3G9lbqoI/F/wD4JQft8f8ABNb9ij4aa2P2ov2f&#10;dR+LnjfWdVlK69d2ml6jYWWkiKNIrS2g1AkRuXEjzSBdz7lXOFAr+uz/AIOJv+CRfxF/4KOfCPw3&#10;8Vv2eFt7n4ifDtb1LXQ7iRYBrek3ux57WKZyES5jkiWSEOVRsupZSwr+Z/8A4Jl/8FWPj3/wRi0H&#10;Xv2WP2tfgLr+saFLrU2s2trqdg+j63pl9OiRzIj3ds8VzbyeUGVdy7WyyuVbFJ7gfir+1z8WPg/4&#10;5/a21v47fsV+E9d+GPhmfUrTXPDWgMQlxot/EkbytbNbMyRJ9pVpYVRsICFAAAA/rP8A+Dg39vv4&#10;teMf+CSH7OGnaTe3emSfHPQrHxD45NqTCbqKy0u1uLiycjB8qS8uVdl6OIwCMEiuh0n/AIOHP2uf&#10;2q/iboXhL9gr9kG61iwXVLaTXDqltLqFxc2IcefFHPb29vZWBZchZ55ZUU4JWv2M/wCC23/BMPxL&#10;/wAFRP2K9H8O/DeC28P/ABD8H3UfijwrpeqPFHC0ktt5d5pE80LPFGZFIVZFZohLGhJ2EsBLR2A/&#10;hR/4JKftlf8ABP8A/Yv1HxP42/a9+CeofGDX7+S2tvDTNbafe6dpNpGrG4P2a/byzcTOy/vNhKog&#10;CldzZ+b/APgpB8bv2XP2k/2l5/jJ+xj8NNW+Fnh2/wBNtjf+GHjhihj1eJ3826tI7MtFAkieWdib&#10;QJFLADNfpn/wTn/bi/au/wCCEHxA8WfCX9qT4Ea7qvh3xJdQXmo6RrNk+n3trfWqtCt3p9/JBPa3&#10;EUsZCuoYo+1WSRcHd+s3iT/g5K/aH/aN1Oy8C/8ABPP9ky+1XWZ7qISz67ZzazujDgvGtvplvEkW&#10;5QVMstztTO4qcciWgH1p8c/jz40/aj/4NPdT+M3xOlmvdfvfhta2GqXt4P31zd6L4gi0xrmTP/LS&#10;U2vmM3csT3r+X7/g3w/Yc/Z6/b4/bvuPhX+01pt3rPh3RvBd/wCJ10q3u5bOO6ura5tYI0uJICkp&#10;i2zsWVHTcQMnGQf7fP8AgsPP44+In/BC/wCJ99qPg3UPDPiHVvA2mXV54JiEV9d6ddy6jZyTWg+w&#10;GSOVo23ZaPIIGeOQP5bf+DUL4ffELwt/wUh1/UfFPh/XdLt2+FerRC41LT7m1iLm/wBPIUPNGq7i&#10;ASBnOAaclsBzf/B0B+wv+yl+xZ8U/hHD+yz4N03wXbeIvD+s/wBs2ekmXyLmSwnthBKySO+JAsrK&#10;WGNwxnJANf0jf8G5Fj4r8Tf8EQdC8P8AhfUXsNVuLnxpp+jag5LCyuJtQuxBIo9IpXD4HvX5Kf8A&#10;B4F4J8b+Lfif8DpPCWiazqyQaF4jWd9LsZ7tYy1xZ7Q5hR9pODjOM4r9Wf8AggNrXxH+CP8AwQzs&#10;fFWleDte13xJolx4y1PTPBsUBtdR1K6j1C4e3tY0ufL2mZtoDHscjdwCL4gP8/v4l/A747fsLftN&#10;Wtv+1/8ADi+uLzw74mj1PV9B8YQXKaV4jit7jzJVN6mBc2t3g5mikYMrZ55Ff0a+H/8Ags3/AMEH&#10;v2hfDdt4G/as/Y+03wtbvEttJqXgvT9LuRbLjG6K5shpl8gHXEYY/U8H37R/+DmL9sb4LXU3w8/4&#10;KZfswTT+XK/mNDY3mhSxrkkbrTVoLm3m2ggBkljDDmvxf/4KX/tW/Dr/AIK3/FXwfD+wb+zPqHhP&#10;VrFbqHUrnwzpaXOq6/LclBHFPDpMHkeXb7CVkdmcljllUYK22A/0Q/2dPi3+yf8AGb9gmLxN+xLe&#10;6Td/Di08G3ujaBb6RG0CWEdjaNEbOW3lCywzw4AkSVQ+TuOd24/5fn/BKj/lKp8Bv+yzeHf/AE4p&#10;X98X/BAz/gm38df2I/8Agnz4l+Hf7QRGk+K/iNqt7r03h4zLOuiQ3FjHZW8UxjZkNwyx+ZMEJ25V&#10;CdyGv4K/C3gH9oD/AIJc/wDBQnwj45/aD+H3iSG9+G3xFsPEU+ltbyQR6rBpt6JgbG8KNDKk6LmK&#10;RCynI9xTfRgf6Lv/AAXD8Lf8E4fFv7GNxpn/AAUk1j+wPDw1OOXwxq+mLv8AEMGsorMo0eNYpnkm&#10;eIOkqeW0ZjJ8zAAYfyPeB/8AgoJ/wbu/BO2bwR8Hf2RvGPxG2xGKXXfG7Wl5qN2mMGUpPdXXlk9f&#10;3ccQUngCvrL/AIL9+HfjP/wVR/Y9+Bf/AAUY/Zh8J+LtQ8Gabp+vWniXwk9m8usaDPc3ESm6ns4Q&#10;7vHm1aOSVNyqojbhXJHwD/wRX/4La/Br/glj8IPFfwj+Inwh1XxN4n1bxA+sWOvaG1rbalKHgjhX&#10;T7w3KCZI4mjLRlN+PMb93nlhvUD8NNc8VeCdR/a6fxr8EtIvvB/h6f4jRan4V0G4mL3mjWT6mslp&#10;atMDkyW6FU3Zzlc1/p9f8HAcUcv/AAR2+OgkUNjw1ZMMjOCNUsyCPcdq/wA2j9pzw7+0xdftCD9s&#10;P4n/AAv8UeF7T4o+Obzxz4XsdV067W21B7jUjc/ZLWWSJGmO9hGvyBnBDKuCM/6J3/BXPxn41+P3&#10;/BCL4meO7vwX4l8L654k8C6bfS+CdXt1l1mwmk1K0LW8sNq02XAG7A+YLjeqMGUKPUD+JH/g3x/Y&#10;b/Z5/b4/bvuPhX+0zpl3rPh3R/Bd/wCJ10m2u5bOO6ura5tYI0uJICspi2zsWRHTcQMnGQfsj/g6&#10;B/YY/ZS/Ys+KPwjg/ZZ8Gab4Kt/EOgaz/bFppBlEFzJYz2ywSMkrviRVlZSwxuGN2cCui/4NQ/h9&#10;8QvC3/BSLX9R8U+H9d0u3b4WatELjUtPubWIub/TyFDzRqu4gEgZzgGvrj/g8C8E+N/FvxP+B0nh&#10;LRNZ1ZYNC8RrO+l2M92sZa4s9ocwo+0nBxnGcUW90D9cf+Dbvxd/wh//AARN8PeL9R864h0O+8ZX&#10;/khst5NpqN1MY0ycDODgdMmv8/8Ak8X/ABL/AOCln/BQTSNX+NmsXVzrXxW+I2m6XqF6XLGytNTv&#10;kgEFqHyEitYH2QR/dUKB3Of9Cf8A4NsPBt7B/wAEfPC3g/x3pd1a/adb8V297puqW8lvI0FxqU6s&#10;rxSqrbXRu45Br+Ln/goB/wAEnv20/wDglP8AtUj4meAPDmt654L0TxVD4n+H/jzRrKXUbSOO0uhd&#10;WUOoiFXNvcQlVSVJQqy7SyFlPA9kB/Wf/wAFRv8Agir/AMEyfgl/wTC+KHjT4X/CvR9H8Q+Avh9q&#10;Wt+HvElpPdLqgvrGDzEmubjzc3O9lzIsoZTkgAcY/nV/4NN/+UqF7/2SXxD/AOl2l19F/tA/8HE/&#10;7Yv/AAUR/Zd8RfsV/Dr9nh7jxH470C58Ma7qXh+TU9WPkXcZSeSz06K0V4X27ipluJFTqc4r56/4&#10;NedF8Z/Cv/gqxZJ488PeINJi1zwD4i8P2tzqWm3drCLvNtehDJJEqAlLSQAFhk8Ak4Bd9UB/pS0U&#10;UVYBRRRQAUUUUAFFFFAH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i/iN8RPA/wAI/Aer/E/4l6pZ6L4f0HT59V1jVr+QR29raW6F5JJG&#10;PYKOgyScAAkgV2hr+ST/AIK1/wDBUn9jj43ftgfCz/gnLqviX+3/AIexeOtOvPjSvhrbd2t/eR3k&#10;NvpPh64uFdYhbLeuLjU/mIWOIR8yExkbA+1/2H9O+In/AAUg/bmtv+Cs3jbwxdeDPh14R8Jaj4E+&#10;BOm6shTV/EFjqk2688R3kTYNtDNGPLtYgMsjliTgFvqL/gq9q/7PXgX4deGvir8afif8T/h1quja&#10;ncW3hCw+EesPaeIvFF/fw+T/AGRaaZ5c6ahLKxTYGgPlNht8aljX29+0z8X9P/Zd/Zg8cfG6y0+C&#10;eDwJ4M1PXrXSVZbaCX+y7R5YbcMBiNGKKnA+UHgcAV/NF+yV+xVq37e3wGtf+CxHjb9pLxUvxl1H&#10;w3qep6dq3hT+ybnw34C2RtLJoltp99a3TQi1UBLrEsUr5YlvmLsgPTfgN/wS7/4KhfGj9njXrX9q&#10;P42zXOifEBruWX4J/GrRo/iBHpelSy79PivdWiu7C5i1KNMNK1k0aQyY2fMvH5I+O9O+L/7N3xx1&#10;X4S/FnxfJD4tg8H6/wDsv+JrL4ka6l/4X0vw74p0C81zw3qei+JLlYbqG2ubi1EIt9U86WBiY2mK&#10;lSP63P8AgkN+0X8Yv2sv+CdHww/aB+PcsF14q8Q6RcTalfW1stpHefZ7ye3iuRCmEQzRxq5CALkk&#10;qACAP5kv2jLTx/8AtFf8F/fiJ+wz4Rv02+NPFHw58aarqPiSxgtl0iL4fwJqpfSgS8tzI9jutovu&#10;pJ505dQighWA6vwL+2b/AME8tZ+Gfwk0Px1onxM8J/HX4X/DbQ/hpJ41+GPjLw5oQvLbSLOG2khf&#10;XU1xNPu9OleMyotyrlA3CqcivJJ9FHxA8G+M/Cn7THiL4IfFzXvF95eT+D/HnxB/aLIuPCGnSk/2&#10;fbXlhZr9klvNNKxyrNYQKksq5JBANfef/BTj4j/tE6F+074z+GnijU08I/DTwXJ4P+Ii+FfBWmxa&#10;Rqni34bi6itPFV7B4ktyt7BdaVcyq9zbwGMC1+ckjk+b/tS/8LI/ZO/ae8XaX+wf4w8S3sehaD4V&#10;8IWXhnx2z+Pbbxn8R/GF215pWj2qatKzWUdtpC/ab26tXRo4CpcEkF2B55+2PcaX4BtfB/7ePwi/&#10;af8AhV8WPjz8PPhBoHw6tPD0t7pN2l9rdnOstzrFrO+s6eiGSZ2nlF5FcKQuRFuYbcmP9tz9mL48&#10;/Brwav7e2pfFjxn8XfCWq3XiHR/ip4I1vwP4Q1Pw7d6ikYuLLR5dN1+L/Ql8sKBcJIZAMsBwo/c/&#10;9g3Qfh3o/wAf/wBr/XviJp3hqwt9K+MOk3Op3N3DbxWNikfgLw5Lct5swCxwI29izEADLHua/HLx&#10;N+3/AODJ/i1r/wDwUC0n4s+B4vDnhf462/wn034HRX+i/YNW+HCXkOmX+u/Ysm4kv5bmU6jBeL8q&#10;wQiL/VFmoA+SPhN4s+G/jf8AbX+LvxY8N/GTxZ4Bj1j4Cnw74D+K/wAYfGPhbxB4ksvEMN2ktzZL&#10;/pt9HFbXcQ8v/R0iYR+YqFHbcfT/ANja1/aJHwR8D/ET9m/R5vFHiH9l/wAL+DPi38OtCEaJqWtf&#10;Dz4l6RK/iLwhNPEq+fdW00E8ti7DzGAjDKzOM/0df8FIvgToH7RP7BfifVPgR468P+A9Gk8PXHiX&#10;U/Fui6VY6tZav4ZhtJZ7y1W5ieOSK3u7fJF1Z3EcqgAo+0kH8Gf+CUH7Vfj/AOAvxW+Hnxb/AGjb&#10;LRfBej/EzwH4e8J+KrSzX7FpNppVzbzXnw612MSE+VEYEu/D9wzsT50EDSu7yKzID+mT9kr/AIKL&#10;fsd/tr6Dpd78B/HOg6hrWoaYdSuPBtxeQw+I9N8ohbmG90xm+0wyW8h2SZTaDyCVIJ+Lf26f+CZ/&#10;xU/aT+Ltr400XWp/Gnhm48261P4f/Erxxr2neEYLoFRCkWiaFZqt5ARuLx3V0BnA2spwPwF8Ly+K&#10;fDXxD+HXxx/YQ+HVv4s+NOleLfHX7UHj240wLZzW/wAL/FN5dJYeHrl9oaa71rTzHdWVtIfMjdSy&#10;KQ5r9aLn41fttftM/wDBQ3TPiv8AsF/FrQbXwB4g/Z+0P4geFPAnjqyuL7w74gSfULq01QMLSaKe&#10;xvrKUWaSyoXKNLsdSAVZgfO3g74D/G7wf+1bb/8ABMv9ojxH4Z/Z1+HHjPTX1jwFpf7M2iR+G9O+&#10;IJto/wDiaaddeILt5tRtL+BCu+BAjzwklJcAA/0gfs0/skfs2fse+Bl+Hf7NXg3Q/COmFY/tQ0u3&#10;Vbm9eIELLeXTZnupeT+8md2yTzya/BD44fHL46f8FPfB3hn9njR/g94k8E/HL4aeJtJ8Wa7r0l3p&#10;gj+GnjDTnM2m3M1re3EF1qWhaxEHVbiyMu+2eTKmWJVb9ef+Can7al7+3L+zYPiJ4v0mDw7418Ne&#10;IdT8B/EXw3bS+dDpniXRJBFeRQyZJaGQMk0JJJ8uRQSSMkQH6BUUUUwCiiv5rf8Agr//AMFsviN+&#10;zT8cdC/4J8/sC6BaeMPjl4omsrR5bxPtFlokmpnbaQ+QGUTXkqkS7ZGEUMWHk3BtoGwP6SLuxsr6&#10;MxXsMUykFSsqBwQeowR0NfkD+2j/AMEJf+Cbf7bNpc6h4w8C2fhLxJMCU8XeAUi0XUBJz80yRIbW&#10;5yevnwux7Eda+HPA3/BGb/gpd8XNHi8Z/tjftsfFux8S3q/abrQvhfcNpOk2EkgyYY5IngWQITjK&#10;28S+gxg123g//gmf/wAFhv2YvifoOt/s4/teah478KNqdvH4k8PfG3TZNWdNPMg897eZJJZZZAmd&#10;irLaktjMgGaXyA+E/h9/waYX/wAMvHSS+Df2l/HOleE5L2ObUdK0XT5NLvru0Dhnt3uLXUUi3OuV&#10;83yeM7tnav7BPDHhvR/B3hvT/CXh2HyNP0uyg0+xgLs5jgt0EcalnJZsKoG5iSepJPNbUYcRqJCG&#10;bA3MBgE9yBk4/M1zni3xr4O8A6NJ4j8d6tpmi6dF/rb/AFe6is7dP96WZlQfiadgNm203TrN2ls4&#10;IYmb7zRIqlvqQBmrQjjVzIqgM2NxA5OOmfXFeGeA/wBqT9mX4p6t/YHwx+IvgTxHfltn2LQdf0/U&#10;Ljd0x5dvO7Zz2xXt9zc29nbvd3kiRRRIZJZZGCoiqMlmY8AAdSaAJ6qXVhZX6CO+himUHIWVFcA+&#10;oBFc14R+IfgH4gLdv4E1zR9aGn3H2S/OkXsF59mnKhvLm8l28t9pB2tg4INdhQBBb21vaRCC1jSJ&#10;B0SNQqj6AYqeuc0vxj4R1zUJdJ0TVdNvLqAEzW1rcxSyxhTtJZEYsuDwcjg8Vd1zX9C8MaXLrfiS&#10;9tNPsoF3T3d9MkEEa+rySFVUfU0AXrm0tb2LyLyKOVM52SqGXI9iDSWtlaWUflWUUcKE52xKEGfX&#10;AFeP+DP2kf2d/iPrI8O/Dzx74L17UCMix0XXLG9uD2/1UEzv+le00AFGK46f4ifD+28WW/gO513R&#10;49cu1ka00V72Bb6YRLvkMdsX81gi/M2FOByeK5m++PHwO0v4g2vwl1Pxn4UtvFV85jsvDM+r2cer&#10;XDhSxWKyaUTuQoJIVDwCaAPV6K5OHx54HuPFP/CDwazpL615D3J0dLuE33kxFVeT7OG83YpZQzbc&#10;AkAnkVx/iz4//AnwFraeGfHXjXwloupSELHp+raxZ2ly5PQLFNKjk/QUAepXdjZahCbe/hinjP8A&#10;BMgdfyIIqKw0rTNKjMWl20Fsp5K28axg/goFWLa6tr22jvLOSOaGVBJFLEwZHRhkMrDggjkEVymu&#10;/EX4feFtXs/D/ibXdG06/wBRnjtdPsb+9gt7i6nlOI44Y5HV5Hc8Kqgk9hQB2VVbmys71VW8ijmC&#10;ncolUMAfUZHFec+P/jd8GPhRNDb/ABS8XeF/DUlz/wAe6a/qtpp7S/7guJYy34ZrvNF1zRvEelQa&#10;74eu7a/sbqMTWt5ZSpPBNGejRyISrKfUEigDTVQqhV4AGAB2rnX8H+EpNR/teTS9Oa7HS6NtEZuT&#10;n7+3d156151F+0h+zvP4tHgGDx74LfXTL5A0RNbsTf8Amf3Pswm83d7bc17RQBn6jpGlausSatbW&#10;90IJ47qAXEayCOaI5SRAwO11PKsOQehrQxWZrGtaP4d0ybWtfu7axs7dPMuLu8lSGGJf7zyOQqj3&#10;JFeTeEf2lv2c/iBrS+GvAfj/AME63qLHC6fpGuWF5ck5xxFDM7nn2oA9sxRRXJT+PvAtr4nt/BF1&#10;rWkxa1eBzaaRJeQrezCJS7mO3L+Y+1AWbapwBk4FAHW0hAYFW5BGCDXlnjf46fBP4ZahFpPxJ8Ye&#10;FvD13PjyLXXNWtLCWTd02pPKjHPbAr0bTNU03WtPi1bR7iC7tbhBLBc20iyxSIejI6EqwPYg0AOt&#10;dPsLHcbKCGEv98xIqbvrgDNXK/nV/wCC8v8AwWV+Jn/BMbwh4Ej/AGbrLwT4k17xZqmrWWqR+IHn&#10;u102LTYoWDCCzuIGDtJLtIkbHHQ81+3/AMIfizoPjDwJ4ak13XvD914h1DRbGfULbTrqIb76S3R7&#10;gRQ+Y7hd+7C5JA4J4zRcD2uiiigAooooAKKKKACiiigD/9X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+Wr/AILN+P8A9nz4xaxr/wCwLoOl&#10;6f4M0jw5c+H/AInftIfFNdIt4D4c8Jxzfa7OTTmTF1fapeXiQwxGGCdYyxDnJIH9StfyDf8ABczw&#10;3pvxD/bvm+EPw1k0xvHPir9me7sl8OyXUNrd+K3tPF+l6ja6PbCUok95JbWd69tEzbpNjLH82AUw&#10;PvbxJ8I/2pv+Cuun6P4F+KWm+JvhL+zHYvZ3GoaP4kcQ/ED4nx2hVoV1KKIj+yNLlKLJLG+LmcnL&#10;JGMbfzT+JGreKv2Lf2eP2u/2ONN0W6+Edz8VPjFq5+G3iLxJpF9pPgI+F9ct7GxkFp4gtbafTbKd&#10;7aKeOEXTQxo5TzGAJx/WX8APj18MP2m/hFo3xv8Ag9qH9o6BrsDTW0rxtDPDLE7RXFrcwuA8NzbT&#10;I8M8TgNHIjKRkV6V4i8N+HvF+g3nhXxZYWep6ZqFu9nf6dqMKXNrcwSja8U0MgZHRgcMrAgjqKYH&#10;5YfsW/tkfAX4c6Z4E/Yf8YeD/EPwW1u08PWOi+A9C8XtaXGkeIrWzt1VP7B8QafLNpuqSmMLIyJI&#10;lw+7f5XJq7/wU7/Y78ZfFnwn4f8A2nv2WtO06L42fCTxLaePvCcoiSCXxElhFJBd6Dd3K4cxX1nL&#10;LBHvJVHK8BS1fnj+2B/wb06t4x0S40H9hj4u+Ifhxo2q3/2jUvBXiqSfxH4c0+O3eKfTz4dt5HEm&#10;jT2E6SPbzWzeYglKI6IAtfM/7W9/8Yv2Vf2p/BHhH/gqR4r+JHxj8J6/8KYPDHw0g+Dt9qXh+5v/&#10;AIgaeWNwbvRdIvo7uW9vk2eReMzwI33lTB2q4HVftifHj9nb/go78SvgP8bPFUHiXw38PtM0nxb4&#10;V8Y6lfaDb+IovDfjHURarP4b8R6JKkstlJDHYzF7uaHynV0jiLeazLjfDv4H/s/eGv28vgJ4h/ZD&#10;1eb4oavpXjW81zxND4C8Had4Y0iw0c6VPpdxqF/qkaQxNNALqHZbNI8lxFHIkYDRgV4t+zt+zp+3&#10;x+zp+098M/DPxX8ZP4H+N3xi8N6nq/hLxjaP/wAJAbsaFE11J4V+JOmh0XVUgtCn2fXImS5ikzCZ&#10;Xwhr959L/wCClXxA/Z7dfC//AAUo+GOu/DeSFhCfiT4QhuPFPw9vSM4m+32cTXmmB8Z8vULaMJ0M&#10;rYyQD4PsP2c/2i/2k/jz+3B4E8EeOJdB8DXfj9LHWvCHh6wtF1/xRfXHgHQ0bTzrOoJcwafZXEJj&#10;hLRWrThmdvMUAA/kh8GvF3hD4k+DLf8AZn8N/Dj4tp8YNBvpfD3iv4R2fxRhb7H4atbONGuLXVp7&#10;aLS2vP3qwJpgSaZ5QUYRZyP1+/ZY/wCCln7B3w7+O/7VOu6/4+0bxDb+N/jHpt54V0bwgsviTU/E&#10;Nm3grQLZm0+w0tLi4uIzNHJCXVPLWRWRmBBFeZftD/DXxb41+C9v8dPCfwU0z9mX4PfArQtc8TaF&#10;4nv9Fs7/AOKEdpJEk18/hvw/CZbDRru7W2jH26/eW7hP7xUjYM1AHAeNvhb+0d4o8R2P/BBz9mjx&#10;8PGPwnl8K6Pb+P8AxDqOnR2/iX4XeELWSPd4evr+wEdje3WpWkf2a3jeOO6jUs0u+P5q/Wf9vf8A&#10;4JaeEP2nPAPhDRPhZZeE7abwjoR8ETeHPF8N7LoGu+EGWFl0e+fTpoL2P7Nc2ttdWk8Um+GWI8ES&#10;NX843gj4cXX7F/gOw/ap/bh8MeNj+zj4/wDA0virw3pPwV8S6vMfDPiK8Imtp/FeoaddW9zq2q6n&#10;btHnV7iVreG4JiAjjC7f6e/+CQdp+0Tp/wDwT+8Fap+1HrVzq+tajHea1pc2qahHquoWfh29uHn0&#10;i11DUoyVu7qCzaNZZsk5+ViSpNFwO8/4J+/sTW37HHw/16fxPc6Xq3jvxxr83iTxtrukWz2tm8gH&#10;kafp1jFM8ksen6ZZJFa2sbuSqKW4LkD8Ff2a4/EXg3/goZo+n/DFls10r9sr4u+BrPTFBW2i8I6p&#10;4ds9c1eziQcLEt/Gl4qAhVnYvjk1+0/g7/grV+zF8W9a1fTf2edM8ffE6z0G8ksNV1v4f6BLq1hF&#10;LE5jfYwdJZkDKQJIY5EbHylhX4VfCL49/Dv9n39pjw5+1j+0IuoeG/Dknxq+OHj/AFyK/hzrGhR+&#10;IItO0XSp9T0cM2o20UtraSybxB8icsACSRgf0OfH7/gmV+xp+058Wpvjd8Y/DWoX3iG70W18Panc&#10;adr2r6RDqOn2UkslvBewadd20dysbTOV81W646AV9Q/Bj4F/Bz9nXwHbfDD4FeGdF8J+H7RmeDSt&#10;CtY7SDzH+/IwQAvI/VpHJdu5NekaXqen63plvrOkTR3FpdwR3VrcQncksUqh0dSOqspBB9KvUwCi&#10;iigBD6V/n8f8EprW3+MH/B0F8V/GfxIeO71LR9d+I+qaYLlSzJc2t4NNg8vOdvkWkjRrnkKAB0r/&#10;AEB6/h2/4Kc/sp/tHf8ABJz/AIKrWX/BZD9mrwxqHi34d6zq8useP9N0pGeXT5tSQwazBcqis0dv&#10;eKTcQ3JUpHcEiTAChkwP67f2wPj940/Zi+A2q/GfwH8PfFHxQv8AS5rRP+EO8GoJdXuYridIXkt4&#10;trmTyQ+9lUZ2gntX4FfGL/g5W8T/ALPPhdPG3x4/ZH+PfgzR5bpbGHU/FNqml2kly6s6wrNcxIhk&#10;ZUYhQckKTjg1+jf7O3/Bdv8A4JW/tI+GbXXPDnxd8MeHryeIPPoXja4XQdQtnxlo3S8KROV/vQyS&#10;IezGvwX/AODpH9vv9iz4/wD7E+gfBX4G/E7wf4w8TwfEGx1m40nw1qEeotFZwWV7G8sklvviQB5U&#10;XDOGO7gHBwN9QP62fAH7Rnhbxr+ytpX7WF7bXGl6LqPgWHx7NaXDLJNa2UliL90dk+VmSPIJHBIr&#10;+LL/AIJg/CCb/g4u/a9+KP7Vf/BQvUda13wF4FvLO28I/DO31Ce00i0bVGmkt7YpbujCO3toR5jR&#10;lZLiV9zvgbT/AFofseeALH4nf8Eu/hz8Ldf3xWviH4I6RoF7wVdYr/RY7eTg8ghXPWv5D/8Aghn+&#10;0NoH/BFT9tD4vfsJf8FC7n/hAU8ST2Mui+JdZjeDSLi60l54YZxckbRaX1tMHhnz5ashR2VjwmB+&#10;3v7a/wDwbff8E7PiN8Cdbuf2ZfBKfDX4g6PpVzqHhHxB4UvLyJv7RtYjJbxXMUk0iSRyOoVmAWVc&#10;7lcEV8y/8G0P/BQv4m/t5/AX4hfsb/ta3beMbvwVptrDb6prJNxdan4c1hJrSWzv5H+a4MLRsglc&#10;l2jkAckqCf1e/bL/AOC0X/BPr9l74A698Srb4peCPE2sro9y3hrw54Z1a11e+1PUDEfs0Ihs5JDH&#10;G0hXzJZNqIuST0B/En/g0n/Ym+LPws8E/EL9sr4n6Xd6NYeP7bTdC8H299G0Mt7p9lJLc3F8iPhv&#10;IklkRInIxJsZl4wSdQPmP/gmtqWsf8EQP+C4fi7/AIJ4+O7mWH4a/Fi4trfwpe3OViZrkyS+HrrP&#10;CliWl02dhwZcEkBSK/p3/wCCyX7dll/wT4/YI8Y/GiwuFi8UajbHwt4HhBw763qaMkMo/wBm1QSX&#10;Le0WOrCvzI/4Ofv2DNX+On7LelftqfCOOaHx18E5zq8txYgrdS6A0iS3Doy/NvsJkS7jx91RKRyc&#10;H8WvDHx2+I//AAcn/tv/ALP/AMBPFNrdW/gP4Y+DLPxR8W4yClvd6pCUXVpgF+ULeusFpbjqqyys&#10;ON2DbQD9r/8Ag2W/4J+J+yv+x9efth/Fu1MXjr4vxLr013fJi6tPDSFpbNWZhuzdkteSn+IPEP4M&#10;1+CHhD9sX4J/8Fkv+ClHiXXP+CpPxOg8EfALwcl7eeDfh7f6y2j6ZfGO6W2s7Z2RlMk8kebi6mH7&#10;w42IyR4A/wBFFNA0eDQV8MWtvFDYJaCwjtYVCRx24TyxGirgKoTgAdBX+c3+yP8ADn9nz/gjh/wV&#10;X8dfAX/gqr4H0bVPh54ptbqy8G+MvFGgR6zpKxm8FzY6nCJYZv3ckBMNz5Kl4JPlkG0Ega2QH6Of&#10;tufsx/8ABtD46/Z18Q3H7Lnj34V/D34i6Lot1qXgvXfB/iSSG4bU7SFpLaCaNp3WZJ5FEbHHmjdu&#10;Vww5/QP/AINhf2+PjX+2j+x14k8H/H/WLrxDr3w38RW+i2mvag3m311pV9bCe1S6mPMs0LrLH5jZ&#10;dkC7iTyfpHUPGv8Awbo6V4N/4T++k/ZQGleWZROlr4akdgBnCwJG0xbHRQm4ngDPFfY//BOb4k/8&#10;E/8A42fB2/8Ai9/wTx0fwvpnhW/1u40vUp/DXh9fD4ub3TT5e6WEQW7SAIwaJ2U5RxjGSA7Afx2f&#10;8FRfgP468f8A/Bzh4f8Ahl+z14ovPh54o8eadoW7xlpA23mnG50e5t7+4h2shMhsLd1X5hlyDkHk&#10;f08/sSf8EHf2C/2GPi7pv7RXw/s/E/iP4h6faXUB8X+MNXl1G5lnvo/Lubkw4SBZnUsA4Tcquw3H&#10;Oa/DL9rNl/4i8/g+CRn+x9J4/wC4Fq1f22UooD/Pp/aA/Zq8QfE//g6c8Y/Ab4LeN9f+FU3i2Fbr&#10;VfFXhHamqJb33hS31DU47dyQEe7YuvmHJQtvAJFf0F6j/wAGzP8AwSeufhpqnhvWvCfiHVtfvrSX&#10;zPHmseIdRu9e+1sh/wBKLmZbdpN3zlTBsJGCuMivyiDD/iMju1yM/wBkQ8d/+RCt6/tdv/8Ajwmz&#10;/wA8X/8AQTQluB/Fv/waBfHj4reKPD3xf/Z+8Va1qGp+GfCzaLq3hyxv53nXTZL1rqG4jtt5PlxS&#10;eSjGNcKGBIAJOfJP+DojwLcXn/BTH9mDU/AF8/hzxTr8Npodr4os1zc2M0ev28djdIAVLPayXbyK&#10;Nwz0yBUP/BnM6N8TPj8FIP8AxLfDfT/rvf16R/wcvuo/4Kg/scgkD/ieWHB/7GbTaX2QP1h0P/g2&#10;q/4J065ot9qP7Sg8cfFrxvrCO+s/ELxl4ivjqs1zLy00CW8scMIVjlFKSbehLCv5fP8AgjP+yp8Y&#10;/wBrv9o74uf8E2IPjV8RPBfwW8F6le65rvhvw1eGC41qO01N9Mjtkn6WizL89z5alJSBujLAMv8A&#10;pHV/Cn/wbNMrf8Fb/wBqUAg/8S/Ven/YzPTa1QHv3/Bab/ghR/wTh/ZW/wCCZ3jH9oD9nfwdd+Gf&#10;GHgP+yL+y1yPVr+7nvvtWp2tjKl2LqeSNsrcFw6IrK6qQcZFfsR/wb8/G74l/HX/AIJTfDnxv8X9&#10;Yutb1azXU9FfVtRkaW6mtdNvJYbfz5XJaR0hVU3sckKMknJMf/BxKQP+CNPxsJ4/4l+gf+pDpteW&#10;f8GzkcNz/wAEfvAkEwDpJqviFHU8gqdQmBB+op9QP5nLn9tP4S/8Fj/+Comu6f8A8FIPidD8Pv2c&#10;/A76nceHfA19rDaPp+pixultLWCSRGUS3dySbi4kP7wRK0cTRqAa/Rr9sL9mH/g2K+IX7P8Ar9l+&#10;zz45+E/gDx5pmjXN54O8R+E/EksN1HqdtE0lqkyNPIs6SSKqPuUyYJKsrYNfmZ8BvhV8C/8AgjN/&#10;wV+8X/C//gp34H0rXPhX4zg1K08JeLPEmhxaxpMdtd3yXlhqcUckUwyiKba6WIGSAs2VKjJ/quuP&#10;Gn/Bula+DP8AhYM8n7KA0kRed9oW28NM5XG7AhWMzFsfwhN2eMZqYruB8i/8Gtv7e3xq/a8/ZR8W&#10;fC349azdeItW+GmtWWnaTrepSedfS6PqFuXt4bmZiXme3kikRZHy5TaGJ21+Tf8AwVI+DHiXxj/w&#10;c6+BPAXwQ8V6l8NPEXjrRtCWfxt4fjVtQsZZtOvre5ngUlVMslpbCIEnhjuPIr+tX/gnL8Rv+Cdv&#10;xt+Gms/F/wD4J16L4S0/w/Prc+gaxf8Ahfw8nh/7XdaYTtMiC3t3mjCy74XIIKvxg5A/mp/bjZf+&#10;ItX4EDPJ0nQeP+3DWKb2A/XPSP8Ag2o/4JXzeGbyz+KXhzxT488R6nE39peOfFviXUrnXZrlx81w&#10;JYpooVcsdwHlFQeoPOfx+/4NffG3xK+FH7cH7RH7Ci6/qWp+BPB0+onRtM1CZpY7W70fW5dM8+3Q&#10;/LEbiHBmVAqsyqcZFf28V/DX/wAG7bqf+C2H7WoBB/07xZ3/AOptloa1A+av+Dq/9iX9mL9mDxf8&#10;Pvi78DPC0GheIviVr3inV/G2pRXV1O2p3Y+zTiRknlkSM+ZNI2IlQfNjGAMf1qfsj/8ABG//AIJs&#10;/sleP9F/aD+APwv0vQvGFppbw2etG8v7ySAXsISdoku7iWNHdCy71UMFZlBAY5/ne/4PLLS7/wCE&#10;a+AuoeVJ5A1HxRbmbadnmtBZMEz03EKSB6A+lf1v/BD9qb9mj4u+H/Dll8LviB4M8QXOr6TDc6ZZ&#10;aTrNnc3VzGtuJXMdvHKZSUQFnGzKAHcBg0WVwPpeiiiqAKKKKACiiigAooooA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/25P2Jfhp&#10;+3X8CNU+Cfji8v8Aw/NfXOm31l4s8PJBHrWm3Wk3aXtrNaXEsbmN0kTgjBAZtpBOa+zKDzQ0B/Kf&#10;/wAErfGf7ZX7LHiP44/sL/ATwC/xLtPhf8ULz7TffETx7a6TqeNcDX0d8kUWhuzxajua5LNNJ+8Z&#10;8Yyc/p58Sf2n/wDgq94U8JX/AIos/gB8LdNttNs57++1HW/ig729vBAhkeR0h0RWKqoJPzA4HHWv&#10;VPiB/wAE4PD3iP8Aae8VftafDL4lfEn4deKfG2j6RovihfB0+lfY9Qi0NHjs5JIdQ068xKiOU3qw&#10;JUAdKqeIf+CfHxD8XaPN4f8AFP7RPxq1GwuNn2iyvV8KzQS7GDqHjbQSrAMoOCMZFFgPxl8Q/tdf&#10;8FyPjldWElk/wk8KeFtX8Oaf4ngX4X6q76zcaVql4unwSLqetabqUFu5uWETqLPzoWyXVQpI57wp&#10;4i/ac+C8/iXxP+zP8Ffh3bfGF7LXotU+Mfxo+IGq+L9Zlh8OTfZNY+zXV1o9p532OZ1DWtnNFBgq&#10;REyNX692/wDwShtbK80/ULH40/FOCbSZ57jTHgs/CMf2aS6uPtcxiCaAAu+5AmIAx5vz/e5pF/4J&#10;QWqTX9wvxq+KpfVJZp9RZ7Xwm/2iS5nW5naQNoBBM06LLJ/z0dQzZIFID8u/2SfHn7Snwd+K3h34&#10;v+IvhboHxX+Mnxl8OC70j4meI/iM7z6to8YSeWz0aC28OLY6VY2wKyy2cQR4wQ9wWPNfpb8Vf23/&#10;ANvr4MaDa+IPix8Cvhxo2n6jqlpoVtcX3xSURyXd/IIoozjQTheSzu2EjjVncqisRsWX/BKG0027&#10;sb/TvjR8UrefS7tr7TJYbLwjG1lcPNLcPJbFfD48lmlmldjHt3M7E5ya6Txr/wAE0df+JNolh8Q/&#10;jz8Xddgijnijg1e28JXcarcxmKYBJfD7KPMjJVuOVJHemB86/Bv9of8Aa4X4k+LPD/wf/ZL+G2ie&#10;ItKuo4vFtxZ+LhpDvcTxpPEJrv8A4RqJLhpIpEkXEj5Qg1u+PP8AgoJ+214Z8Va38J/HHwB8CnUN&#10;N8Iv4t1rTJPiJLcx/wBhut0Glbb4eeOUOLO4HlKWdthG35lz7/ov/BOvxz4d1C+1bQf2hvjTZ3Wp&#10;tA+o3FuvhZJLpraJYITMw0HLmOFFjUnooAHAqjqf/BNjxPrN9qmp6t8fvjHc3Gt6UmhaxPNF4VaS&#10;906MylLSdjoOZIVM82Eb5R5j4HzHKA/EXwPqX7fX7Mnxdl+GP7J/w98CeHvh3rWr2eleI/gp478X&#10;3XiDwbBeeJLb7XbW+jXraLA+kNfRvkWjTTWbSPsEKuwQx+CdO/apa60TWP8AgnZ4Htfg3N48utVO&#10;leGtA+Ix1XwPqdzYwC5vjJ4a1nw29rZgRuGJtmsi+cLk1+00P/BLi9t/E6+NIPjp8XF1ZPs+3URB&#10;4U88G0iMFu27+wfvRREpG33kXhSBVPTv+CVA0dNJj0n43/Fm2XQbqS90QQW/hRPsE8qqsj223QR5&#10;RZUUHbgEADpQkB/ObbfAD/gor8Wf2gvhn4q8V/Dj4KaXcar4X1nwZNoPws8RX3w+g8Z+GtJu1ku9&#10;OvXisJntliubdS32V4XlhDR4MDmv3C8G/Cf9orwP4Yj8KeGv2Hf2f9PsliEUlpaeMdM8p8DB3lvD&#10;e6Qnuz5Y9Sa9/sv+CXd/puo6Xq9h8dfi7DdaG9zJo06QeFA1i96ZGuHt/wDiQ/u2lM0m9l5O9v7x&#10;r0b/AIYb+Mf/AEct8dP++vC//wAoaaQHBf8ABN39uT4w/theLvi54K+I3w50TwLY/CbxdB4Bt7jQ&#10;NdOuWd5qVvB5l9bxTfY7NMWYaFTsTbl9o6Zr9T6+Rv2Lv2Nvhz+w98Jr34T/AA41HXNZj1XxTq3j&#10;LWda8STQz6lf6trc3n3dxPJBDDGzM2AMRjCgCvrmgAooooAKZLFFPE0Myq6OpV0YZVlPBBB6g0+i&#10;gD89/ij/AMEnf+Cafxo1uTxJ8Svgd8NtR1CVzJNeLoltazSuxyWka2WIuxPJLZJ71ufCP/gmD/wT&#10;u+A+ox6z8Jvgr8N9GvYX8yC+i0K0muYn/vJNMkkit7qwNfdlFADURI0EcYCqoCqAMAAdABXgfx9/&#10;ZV/Zr/an0GLwx+0d4E8LeNrK3LG1i8SadBetblvvGGSVS8RbAyUZc969+ooA/NH4bf8ABG3/AIJa&#10;fCTxLH4w8B/Ar4d2upQyieC5udMW+MUgOQ0a3ZmRCDyNoGDyOlfpVDDDbQpb26LHHGoREQBVVVGA&#10;ABwAB0FSUUAZOvaFovijQ7zw14jtYL7T9RtZrG/srpBJDcW86GOWKRGyGR0YqykYIJFfOP7OX7En&#10;7I/7Icuq3H7MPw78J+BZNcWBNWk8N6fFZvdLbbjEsjIMlU3sQOmTX1JRQAV5T8YPgT8Fv2gvCreB&#10;/jp4T8O+L9HZi/8AZ3iPT4NQgViMbkSdHCNj+JcH3r1aigD8x/D3/BF//glL4W11PEmi/AL4ZpeR&#10;v5kbz6PFcIrZzxFNvj/Dbjt0r9H/AA/4d0Dwno1v4c8LWNnpmnWcQhtLDT4Ut7eCNeiRxRqqIo7A&#10;ACtmigDwbWf2W/2b/EPxosv2jdd8C+Fbzx9pqJHp/jK5023k1i3SON4kWK8ZDKoWOR0ADcKxHeve&#10;aKKAPBx+y5+zgPjef2lh4G8K/wDCwmQRt41/s23/ALZKi3FoB9s2edj7OBF977g29OK92ZFdSjDI&#10;IwQehFOooA+fPgl+yb+zH+zXd6jffs++AfCXgubWFiTVZfDOl2+nvdrAWMQmMCKXCF2K7s4yfWrX&#10;xU/Zb/Zw+OXizRPHfxk8DeFfFGteGpFl8P6rrum297dac6SrOrW0sqM0REqK4KkfMoPUV7zRQAV8&#10;+/Cr9k/9mX4GeMtX+Inwa8A+EvC+va+rpresaFplvZXl8skvnuLiaJFeQNL853E/Nz1r6CooA4T4&#10;mfC/4c/GfwPf/DP4taHpfiTw9qixpqWia1bR3dlcrDKk0YlhlDI4SSNHXI4ZQeoqp8KvhB8LPgZ4&#10;Lt/hz8G/D2j+F9AtHkktdG0G0jsrOFpmLyMkMKqil2JZiByea9GooA8w+LPwU+D3x58KSeBfjZ4X&#10;8P8Ai3RpTufTPEdhBqFtuxjcI7hHCsOzDBHYivhTQv8Agi5/wSj8N68niXSfgD8NFu438xGm0iKe&#10;MNnPEU2+P8NuK/TqigDn/C/hPwt4I0C18KeC9N0/R9LsoxDZ6bpdvHa2sEY6JFDEqoij0VQK8m1/&#10;9lv9nDxV8Y9P/aH8TeBvCt/480lI49M8YXem28ur2qxK6RiG7ZDKgVZHA2sMBj617zRQAYxXgHwz&#10;/ZU/Zo+DPjzWfij8JfAfhPw34k8RNM+va5oumW9pfag1xMbiU3M8SK8heYmRtxOW5PNe/wBFAHjX&#10;x1/Z3+Bf7TvgKb4X/tCeE9B8Y6BNIs7aXr9pHdwrKmdsse8ExyLk4dCGAJweTXyv+z3/AMEnf+Cc&#10;v7KnxItvjB+z78IvCfhrxRZCdbLXrWKWa8thcxtFN5MtxJKY98bsjbMZUlehr9DaKLAFFFFABRRR&#10;QAUUUUAFFFFAH/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ObRSHn8EAAC+&#10;DQAADgAAAAAAAAAAAAAAAAA8AgAAZHJzL2Uyb0RvYy54bWxQSwECLQAUAAYACAAAACEAWGCzG7oA&#10;AAAiAQAAGQAAAAAAAAAAAAAAAADnBgAAZHJzL19yZWxzL2Uyb0RvYy54bWwucmVsc1BLAQItABQA&#10;BgAIAAAAIQCfHAoS4QAAAAsBAAAPAAAAAAAAAAAAAAAAANgHAABkcnMvZG93bnJldi54bWxQSwEC&#10;LQAKAAAAAAAAACEA/BZcqwBrAAAAawAAFQAAAAAAAAAAAAAAAADmCAAAZHJzL21lZGlhL2ltYWdl&#10;MS5qcGVnUEsFBgAAAAAGAAYAfQEAABl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BC7"/>
    <w:multiLevelType w:val="hybridMultilevel"/>
    <w:tmpl w:val="E64C8EAA"/>
    <w:lvl w:ilvl="0" w:tplc="974484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D7343C"/>
    <w:multiLevelType w:val="hybridMultilevel"/>
    <w:tmpl w:val="3558C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F52327"/>
    <w:multiLevelType w:val="hybridMultilevel"/>
    <w:tmpl w:val="82569ED4"/>
    <w:lvl w:ilvl="0" w:tplc="FCAC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D4E14"/>
    <w:multiLevelType w:val="hybridMultilevel"/>
    <w:tmpl w:val="6784C890"/>
    <w:lvl w:ilvl="0" w:tplc="CC5A4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4C5D60"/>
    <w:multiLevelType w:val="hybridMultilevel"/>
    <w:tmpl w:val="D0D86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9751F"/>
    <w:multiLevelType w:val="hybridMultilevel"/>
    <w:tmpl w:val="F798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13C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0FB57A3"/>
    <w:multiLevelType w:val="hybridMultilevel"/>
    <w:tmpl w:val="9D82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A04E24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4C522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53E03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F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2"/>
  </w:num>
  <w:num w:numId="5">
    <w:abstractNumId w:val="15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062519"/>
    <w:rsid w:val="000E2CD0"/>
    <w:rsid w:val="00155368"/>
    <w:rsid w:val="00171A7E"/>
    <w:rsid w:val="00194AFC"/>
    <w:rsid w:val="001A10F5"/>
    <w:rsid w:val="001C4939"/>
    <w:rsid w:val="00241466"/>
    <w:rsid w:val="00270E8E"/>
    <w:rsid w:val="0027136C"/>
    <w:rsid w:val="003771AB"/>
    <w:rsid w:val="00392F79"/>
    <w:rsid w:val="003C72D8"/>
    <w:rsid w:val="00426951"/>
    <w:rsid w:val="0043464D"/>
    <w:rsid w:val="00441DB0"/>
    <w:rsid w:val="00460B57"/>
    <w:rsid w:val="00472D0D"/>
    <w:rsid w:val="004870A0"/>
    <w:rsid w:val="00494C42"/>
    <w:rsid w:val="00507233"/>
    <w:rsid w:val="005B6564"/>
    <w:rsid w:val="005E5D15"/>
    <w:rsid w:val="006251F2"/>
    <w:rsid w:val="0067474F"/>
    <w:rsid w:val="006816FC"/>
    <w:rsid w:val="00686264"/>
    <w:rsid w:val="006C5861"/>
    <w:rsid w:val="007A5E46"/>
    <w:rsid w:val="007A7D1E"/>
    <w:rsid w:val="007D7AC3"/>
    <w:rsid w:val="007E2BEA"/>
    <w:rsid w:val="0081712C"/>
    <w:rsid w:val="00822F4C"/>
    <w:rsid w:val="008354D2"/>
    <w:rsid w:val="00875B6E"/>
    <w:rsid w:val="00885EEB"/>
    <w:rsid w:val="008B2CF0"/>
    <w:rsid w:val="00955827"/>
    <w:rsid w:val="00960E1B"/>
    <w:rsid w:val="00966CEC"/>
    <w:rsid w:val="009720B0"/>
    <w:rsid w:val="009C1212"/>
    <w:rsid w:val="009C15F1"/>
    <w:rsid w:val="009E089E"/>
    <w:rsid w:val="009F28E5"/>
    <w:rsid w:val="00A133B2"/>
    <w:rsid w:val="00A314F3"/>
    <w:rsid w:val="00A56A7A"/>
    <w:rsid w:val="00A658CA"/>
    <w:rsid w:val="00A768DD"/>
    <w:rsid w:val="00A77A50"/>
    <w:rsid w:val="00AC7C24"/>
    <w:rsid w:val="00AE49B7"/>
    <w:rsid w:val="00B65E04"/>
    <w:rsid w:val="00BA4D93"/>
    <w:rsid w:val="00C54A94"/>
    <w:rsid w:val="00C70D9C"/>
    <w:rsid w:val="00C75F9F"/>
    <w:rsid w:val="00CB1521"/>
    <w:rsid w:val="00CF55DD"/>
    <w:rsid w:val="00D06530"/>
    <w:rsid w:val="00D13FEA"/>
    <w:rsid w:val="00D21068"/>
    <w:rsid w:val="00D6206F"/>
    <w:rsid w:val="00DA137C"/>
    <w:rsid w:val="00DB5D8F"/>
    <w:rsid w:val="00DC61AD"/>
    <w:rsid w:val="00E4179B"/>
    <w:rsid w:val="00E746B8"/>
    <w:rsid w:val="00E814F9"/>
    <w:rsid w:val="00E94526"/>
    <w:rsid w:val="00ED67A2"/>
    <w:rsid w:val="00EE1406"/>
    <w:rsid w:val="00F11E21"/>
    <w:rsid w:val="00F206CB"/>
    <w:rsid w:val="00F24E4F"/>
    <w:rsid w:val="00F462A9"/>
    <w:rsid w:val="00F61014"/>
    <w:rsid w:val="00F63691"/>
    <w:rsid w:val="00FE7A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0F55B0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9E089E"/>
    <w:pPr>
      <w:pBdr>
        <w:top w:val="single" w:sz="8" w:space="1" w:color="990033"/>
        <w:left w:val="single" w:sz="8" w:space="4" w:color="990033"/>
        <w:bottom w:val="single" w:sz="8" w:space="1" w:color="990033"/>
        <w:right w:val="single" w:sz="8" w:space="4" w:color="990033"/>
      </w:pBdr>
      <w:spacing w:after="0" w:line="240" w:lineRule="auto"/>
      <w:ind w:left="397" w:hanging="397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089E"/>
    <w:rPr>
      <w:rFonts w:ascii="Arial" w:eastAsia="Times New Roman" w:hAnsi="Arial" w:cs="Times New Roman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86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56A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7D27F-93D5-472E-9C06-45D3A6F1F470}"/>
</file>

<file path=customXml/itemProps2.xml><?xml version="1.0" encoding="utf-8"?>
<ds:datastoreItem xmlns:ds="http://schemas.openxmlformats.org/officeDocument/2006/customXml" ds:itemID="{5D21C3E9-1FFC-4352-81CF-F4706045B262}"/>
</file>

<file path=customXml/itemProps3.xml><?xml version="1.0" encoding="utf-8"?>
<ds:datastoreItem xmlns:ds="http://schemas.openxmlformats.org/officeDocument/2006/customXml" ds:itemID="{C0514B46-8DD5-4248-8980-C84294DC6F02}"/>
</file>

<file path=customXml/itemProps4.xml><?xml version="1.0" encoding="utf-8"?>
<ds:datastoreItem xmlns:ds="http://schemas.openxmlformats.org/officeDocument/2006/customXml" ds:itemID="{95ABC140-4424-4E64-866F-3ACC22EE8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Round hay baler</dc:title>
  <dc:subject/>
  <dc:creator>OVERETT, Sophie</dc:creator>
  <cp:keywords/>
  <dc:description/>
  <cp:lastModifiedBy>OVERETT, Sophie</cp:lastModifiedBy>
  <cp:revision>7</cp:revision>
  <dcterms:created xsi:type="dcterms:W3CDTF">2018-06-06T21:53:00Z</dcterms:created>
  <dcterms:modified xsi:type="dcterms:W3CDTF">2018-06-06T22:12:00Z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