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BA5B9" w14:textId="7BFC9227" w:rsidR="00B23092" w:rsidRDefault="007E785A" w:rsidP="00B23092">
      <w:pPr>
        <w:jc w:val="center"/>
        <w:rPr>
          <w:rFonts w:ascii="Arial" w:hAnsi="Arial" w:cs="Arial"/>
          <w:b/>
          <w:bCs/>
          <w:sz w:val="24"/>
          <w:szCs w:val="24"/>
          <w:u w:val="single"/>
        </w:rPr>
      </w:pPr>
      <w:bookmarkStart w:id="0" w:name="_GoBack"/>
      <w:bookmarkEnd w:id="0"/>
      <w:r>
        <w:rPr>
          <w:rFonts w:ascii="Arial" w:hAnsi="Arial" w:cs="Arial"/>
          <w:b/>
          <w:bCs/>
          <w:sz w:val="24"/>
          <w:szCs w:val="24"/>
          <w:u w:val="single"/>
        </w:rPr>
        <w:t xml:space="preserve"> </w:t>
      </w:r>
    </w:p>
    <w:p w14:paraId="7BC1961C" w14:textId="09CC6895" w:rsidR="00B23092" w:rsidRDefault="00B23092" w:rsidP="00B23092">
      <w:pPr>
        <w:jc w:val="center"/>
        <w:rPr>
          <w:rFonts w:ascii="Arial" w:hAnsi="Arial" w:cs="Arial"/>
          <w:b/>
          <w:bCs/>
          <w:sz w:val="24"/>
          <w:szCs w:val="24"/>
          <w:u w:val="single"/>
        </w:rPr>
      </w:pPr>
    </w:p>
    <w:p w14:paraId="655356B7" w14:textId="55CA970A" w:rsidR="00B23092" w:rsidRPr="00B23092" w:rsidRDefault="00236C3D" w:rsidP="00B23092">
      <w:pPr>
        <w:jc w:val="center"/>
        <w:rPr>
          <w:rFonts w:ascii="Arial" w:hAnsi="Arial" w:cs="Arial"/>
          <w:b/>
          <w:bCs/>
          <w:sz w:val="24"/>
          <w:szCs w:val="24"/>
          <w:u w:val="single"/>
        </w:rPr>
      </w:pPr>
      <w:r w:rsidRPr="00B23092">
        <w:rPr>
          <w:rFonts w:ascii="Arial" w:hAnsi="Arial" w:cs="Arial"/>
          <w:b/>
          <w:bCs/>
          <w:sz w:val="24"/>
          <w:szCs w:val="24"/>
          <w:u w:val="single"/>
        </w:rPr>
        <w:t xml:space="preserve">Template </w:t>
      </w:r>
      <w:r w:rsidR="00B23092" w:rsidRPr="00B23092">
        <w:rPr>
          <w:rFonts w:ascii="Arial" w:hAnsi="Arial" w:cs="Arial"/>
          <w:b/>
          <w:bCs/>
          <w:sz w:val="24"/>
          <w:szCs w:val="24"/>
          <w:u w:val="single"/>
        </w:rPr>
        <w:t>Agreement for schools developing an Aboriginal Language Program or Torres Strait Islander Language Program</w:t>
      </w:r>
    </w:p>
    <w:p w14:paraId="5C8C2CE2" w14:textId="7FD110CD" w:rsidR="00B23092" w:rsidRDefault="00B23092" w:rsidP="0007553C">
      <w:pPr>
        <w:jc w:val="center"/>
        <w:rPr>
          <w:rFonts w:ascii="Arial" w:hAnsi="Arial" w:cs="Arial"/>
          <w:b/>
          <w:bCs/>
          <w:u w:val="single"/>
        </w:rPr>
      </w:pPr>
    </w:p>
    <w:p w14:paraId="395978AE" w14:textId="77B92907" w:rsidR="00B23092" w:rsidRDefault="00B23092" w:rsidP="0007553C">
      <w:pPr>
        <w:jc w:val="center"/>
        <w:rPr>
          <w:rFonts w:ascii="Arial" w:hAnsi="Arial" w:cs="Arial"/>
          <w:b/>
          <w:bCs/>
          <w:u w:val="single"/>
        </w:rPr>
      </w:pPr>
    </w:p>
    <w:p w14:paraId="584442EB" w14:textId="09411402" w:rsidR="00B23092" w:rsidRDefault="00B23092" w:rsidP="0007553C">
      <w:pPr>
        <w:jc w:val="center"/>
        <w:rPr>
          <w:rFonts w:ascii="Arial" w:hAnsi="Arial" w:cs="Arial"/>
          <w:b/>
          <w:bCs/>
          <w:u w:val="single"/>
        </w:rPr>
      </w:pPr>
    </w:p>
    <w:p w14:paraId="0D3DB57C" w14:textId="5D012771" w:rsidR="00B23092" w:rsidRDefault="00B23092" w:rsidP="0007553C">
      <w:pPr>
        <w:jc w:val="center"/>
        <w:rPr>
          <w:rFonts w:ascii="Arial" w:hAnsi="Arial" w:cs="Arial"/>
          <w:b/>
          <w:bCs/>
          <w:u w:val="single"/>
        </w:rPr>
      </w:pPr>
    </w:p>
    <w:p w14:paraId="18F1AEFA" w14:textId="6BE18AE5" w:rsidR="00B23092" w:rsidRDefault="00B23092" w:rsidP="0007553C">
      <w:pPr>
        <w:jc w:val="center"/>
        <w:rPr>
          <w:rFonts w:ascii="Arial" w:hAnsi="Arial" w:cs="Arial"/>
          <w:b/>
          <w:bCs/>
          <w:u w:val="single"/>
        </w:rPr>
      </w:pPr>
    </w:p>
    <w:p w14:paraId="3C3E1F9A" w14:textId="1BD33545" w:rsidR="00B23092" w:rsidRDefault="00B23092" w:rsidP="0007553C">
      <w:pPr>
        <w:jc w:val="center"/>
        <w:rPr>
          <w:rFonts w:ascii="Arial" w:hAnsi="Arial" w:cs="Arial"/>
          <w:b/>
          <w:bCs/>
          <w:u w:val="single"/>
        </w:rPr>
      </w:pPr>
    </w:p>
    <w:p w14:paraId="3633475C" w14:textId="63BEA81C" w:rsidR="00B23092" w:rsidRPr="00B23092" w:rsidRDefault="00F255B4" w:rsidP="0007553C">
      <w:pPr>
        <w:jc w:val="center"/>
        <w:rPr>
          <w:rFonts w:ascii="Arial" w:hAnsi="Arial" w:cs="Arial"/>
          <w:b/>
          <w:bCs/>
          <w:sz w:val="40"/>
          <w:szCs w:val="40"/>
          <w:u w:val="single"/>
        </w:rPr>
      </w:pPr>
      <w:r w:rsidRPr="00B23092">
        <w:rPr>
          <w:rFonts w:ascii="Arial" w:hAnsi="Arial" w:cs="Arial"/>
          <w:b/>
          <w:bCs/>
          <w:sz w:val="40"/>
          <w:szCs w:val="40"/>
          <w:u w:val="single"/>
        </w:rPr>
        <w:t>Statement of Intent</w:t>
      </w:r>
    </w:p>
    <w:p w14:paraId="114C5D37" w14:textId="39A0C4A6" w:rsidR="00B23092" w:rsidRDefault="00B23092">
      <w:pPr>
        <w:rPr>
          <w:rFonts w:ascii="Arial" w:hAnsi="Arial" w:cs="Arial"/>
          <w:b/>
          <w:bCs/>
          <w:sz w:val="40"/>
          <w:szCs w:val="40"/>
          <w:u w:val="single"/>
        </w:rPr>
      </w:pPr>
      <w:r>
        <w:rPr>
          <w:rFonts w:ascii="Arial" w:hAnsi="Arial" w:cs="Arial"/>
          <w:b/>
          <w:bCs/>
          <w:sz w:val="40"/>
          <w:szCs w:val="40"/>
          <w:u w:val="single"/>
        </w:rPr>
        <w:br w:type="page"/>
      </w:r>
    </w:p>
    <w:sdt>
      <w:sdtPr>
        <w:rPr>
          <w:rFonts w:asciiTheme="minorHAnsi" w:eastAsiaTheme="minorHAnsi" w:hAnsiTheme="minorHAnsi" w:cstheme="minorBidi"/>
          <w:color w:val="auto"/>
          <w:sz w:val="22"/>
          <w:szCs w:val="22"/>
          <w:lang w:val="en-AU"/>
        </w:rPr>
        <w:id w:val="-1652825200"/>
        <w:docPartObj>
          <w:docPartGallery w:val="Table of Contents"/>
          <w:docPartUnique/>
        </w:docPartObj>
      </w:sdtPr>
      <w:sdtEndPr>
        <w:rPr>
          <w:b/>
          <w:bCs/>
          <w:noProof/>
        </w:rPr>
      </w:sdtEndPr>
      <w:sdtContent>
        <w:p w14:paraId="490CC50C" w14:textId="5D70E2EB" w:rsidR="00257BC3" w:rsidRDefault="00257BC3">
          <w:pPr>
            <w:pStyle w:val="TOCHeading"/>
          </w:pPr>
          <w:r>
            <w:t>Contents</w:t>
          </w:r>
        </w:p>
        <w:p w14:paraId="07F2E660" w14:textId="22ED3E39" w:rsidR="00E9436B" w:rsidRDefault="00257BC3">
          <w:pPr>
            <w:pStyle w:val="TOC1"/>
            <w:tabs>
              <w:tab w:val="left" w:pos="440"/>
              <w:tab w:val="right" w:leader="dot" w:pos="9016"/>
            </w:tabs>
            <w:rPr>
              <w:rFonts w:eastAsiaTheme="minorEastAsia"/>
              <w:noProof/>
              <w:lang w:eastAsia="en-AU"/>
            </w:rPr>
          </w:pPr>
          <w:r>
            <w:fldChar w:fldCharType="begin"/>
          </w:r>
          <w:r>
            <w:instrText xml:space="preserve"> TOC \o "1-3" \h \z \u </w:instrText>
          </w:r>
          <w:r>
            <w:fldChar w:fldCharType="separate"/>
          </w:r>
          <w:hyperlink w:anchor="_Toc57300409" w:history="1">
            <w:r w:rsidR="00E9436B" w:rsidRPr="00A05459">
              <w:rPr>
                <w:rStyle w:val="Hyperlink"/>
                <w:rFonts w:ascii="Arial" w:hAnsi="Arial" w:cs="Arial"/>
                <w:b/>
                <w:bCs/>
                <w:noProof/>
              </w:rPr>
              <w:t>1.</w:t>
            </w:r>
            <w:r w:rsidR="00E9436B">
              <w:rPr>
                <w:rFonts w:eastAsiaTheme="minorEastAsia"/>
                <w:noProof/>
                <w:lang w:eastAsia="en-AU"/>
              </w:rPr>
              <w:tab/>
            </w:r>
            <w:r w:rsidR="00E9436B" w:rsidRPr="00A05459">
              <w:rPr>
                <w:rStyle w:val="Hyperlink"/>
                <w:rFonts w:ascii="Arial" w:hAnsi="Arial" w:cs="Arial"/>
                <w:b/>
                <w:bCs/>
                <w:noProof/>
              </w:rPr>
              <w:t>PARTIES</w:t>
            </w:r>
            <w:r w:rsidR="00E9436B">
              <w:rPr>
                <w:noProof/>
                <w:webHidden/>
              </w:rPr>
              <w:tab/>
            </w:r>
            <w:r w:rsidR="00E9436B">
              <w:rPr>
                <w:noProof/>
                <w:webHidden/>
              </w:rPr>
              <w:fldChar w:fldCharType="begin"/>
            </w:r>
            <w:r w:rsidR="00E9436B">
              <w:rPr>
                <w:noProof/>
                <w:webHidden/>
              </w:rPr>
              <w:instrText xml:space="preserve"> PAGEREF _Toc57300409 \h </w:instrText>
            </w:r>
            <w:r w:rsidR="00E9436B">
              <w:rPr>
                <w:noProof/>
                <w:webHidden/>
              </w:rPr>
            </w:r>
            <w:r w:rsidR="00E9436B">
              <w:rPr>
                <w:noProof/>
                <w:webHidden/>
              </w:rPr>
              <w:fldChar w:fldCharType="separate"/>
            </w:r>
            <w:r w:rsidR="00E9436B">
              <w:rPr>
                <w:noProof/>
                <w:webHidden/>
              </w:rPr>
              <w:t>3</w:t>
            </w:r>
            <w:r w:rsidR="00E9436B">
              <w:rPr>
                <w:noProof/>
                <w:webHidden/>
              </w:rPr>
              <w:fldChar w:fldCharType="end"/>
            </w:r>
          </w:hyperlink>
        </w:p>
        <w:p w14:paraId="0C7CAFD1" w14:textId="64A3A206" w:rsidR="00E9436B" w:rsidRDefault="0018532D">
          <w:pPr>
            <w:pStyle w:val="TOC1"/>
            <w:tabs>
              <w:tab w:val="left" w:pos="440"/>
              <w:tab w:val="right" w:leader="dot" w:pos="9016"/>
            </w:tabs>
            <w:rPr>
              <w:rFonts w:eastAsiaTheme="minorEastAsia"/>
              <w:noProof/>
              <w:lang w:eastAsia="en-AU"/>
            </w:rPr>
          </w:pPr>
          <w:hyperlink w:anchor="_Toc57300410" w:history="1">
            <w:r w:rsidR="00E9436B" w:rsidRPr="00A05459">
              <w:rPr>
                <w:rStyle w:val="Hyperlink"/>
                <w:rFonts w:ascii="Arial" w:hAnsi="Arial" w:cs="Arial"/>
                <w:b/>
                <w:bCs/>
                <w:noProof/>
              </w:rPr>
              <w:t>2.</w:t>
            </w:r>
            <w:r w:rsidR="00E9436B">
              <w:rPr>
                <w:rFonts w:eastAsiaTheme="minorEastAsia"/>
                <w:noProof/>
                <w:lang w:eastAsia="en-AU"/>
              </w:rPr>
              <w:tab/>
            </w:r>
            <w:r w:rsidR="00E9436B" w:rsidRPr="00A05459">
              <w:rPr>
                <w:rStyle w:val="Hyperlink"/>
                <w:rFonts w:ascii="Arial" w:hAnsi="Arial" w:cs="Arial"/>
                <w:b/>
                <w:bCs/>
                <w:noProof/>
              </w:rPr>
              <w:t>Vision and Purpose</w:t>
            </w:r>
            <w:r w:rsidR="00E9436B">
              <w:rPr>
                <w:noProof/>
                <w:webHidden/>
              </w:rPr>
              <w:tab/>
            </w:r>
            <w:r w:rsidR="00E9436B">
              <w:rPr>
                <w:noProof/>
                <w:webHidden/>
              </w:rPr>
              <w:fldChar w:fldCharType="begin"/>
            </w:r>
            <w:r w:rsidR="00E9436B">
              <w:rPr>
                <w:noProof/>
                <w:webHidden/>
              </w:rPr>
              <w:instrText xml:space="preserve"> PAGEREF _Toc57300410 \h </w:instrText>
            </w:r>
            <w:r w:rsidR="00E9436B">
              <w:rPr>
                <w:noProof/>
                <w:webHidden/>
              </w:rPr>
            </w:r>
            <w:r w:rsidR="00E9436B">
              <w:rPr>
                <w:noProof/>
                <w:webHidden/>
              </w:rPr>
              <w:fldChar w:fldCharType="separate"/>
            </w:r>
            <w:r w:rsidR="00E9436B">
              <w:rPr>
                <w:noProof/>
                <w:webHidden/>
              </w:rPr>
              <w:t>3</w:t>
            </w:r>
            <w:r w:rsidR="00E9436B">
              <w:rPr>
                <w:noProof/>
                <w:webHidden/>
              </w:rPr>
              <w:fldChar w:fldCharType="end"/>
            </w:r>
          </w:hyperlink>
        </w:p>
        <w:p w14:paraId="2671AE95" w14:textId="3FBBCC1F" w:rsidR="00E9436B" w:rsidRDefault="0018532D">
          <w:pPr>
            <w:pStyle w:val="TOC1"/>
            <w:tabs>
              <w:tab w:val="left" w:pos="440"/>
              <w:tab w:val="right" w:leader="dot" w:pos="9016"/>
            </w:tabs>
            <w:rPr>
              <w:rFonts w:eastAsiaTheme="minorEastAsia"/>
              <w:noProof/>
              <w:lang w:eastAsia="en-AU"/>
            </w:rPr>
          </w:pPr>
          <w:hyperlink w:anchor="_Toc57300411" w:history="1">
            <w:r w:rsidR="00E9436B" w:rsidRPr="00A05459">
              <w:rPr>
                <w:rStyle w:val="Hyperlink"/>
                <w:rFonts w:ascii="Arial" w:hAnsi="Arial" w:cs="Arial"/>
                <w:b/>
                <w:bCs/>
                <w:noProof/>
              </w:rPr>
              <w:t>3.</w:t>
            </w:r>
            <w:r w:rsidR="00E9436B">
              <w:rPr>
                <w:rFonts w:eastAsiaTheme="minorEastAsia"/>
                <w:noProof/>
                <w:lang w:eastAsia="en-AU"/>
              </w:rPr>
              <w:tab/>
            </w:r>
            <w:r w:rsidR="00E9436B" w:rsidRPr="00A05459">
              <w:rPr>
                <w:rStyle w:val="Hyperlink"/>
                <w:rFonts w:ascii="Arial" w:hAnsi="Arial" w:cs="Arial"/>
                <w:b/>
                <w:bCs/>
                <w:noProof/>
              </w:rPr>
              <w:t>Acknowledgement of Language Owners</w:t>
            </w:r>
            <w:r w:rsidR="00E9436B">
              <w:rPr>
                <w:noProof/>
                <w:webHidden/>
              </w:rPr>
              <w:tab/>
            </w:r>
            <w:r w:rsidR="00E9436B">
              <w:rPr>
                <w:noProof/>
                <w:webHidden/>
              </w:rPr>
              <w:fldChar w:fldCharType="begin"/>
            </w:r>
            <w:r w:rsidR="00E9436B">
              <w:rPr>
                <w:noProof/>
                <w:webHidden/>
              </w:rPr>
              <w:instrText xml:space="preserve"> PAGEREF _Toc57300411 \h </w:instrText>
            </w:r>
            <w:r w:rsidR="00E9436B">
              <w:rPr>
                <w:noProof/>
                <w:webHidden/>
              </w:rPr>
            </w:r>
            <w:r w:rsidR="00E9436B">
              <w:rPr>
                <w:noProof/>
                <w:webHidden/>
              </w:rPr>
              <w:fldChar w:fldCharType="separate"/>
            </w:r>
            <w:r w:rsidR="00E9436B">
              <w:rPr>
                <w:noProof/>
                <w:webHidden/>
              </w:rPr>
              <w:t>3</w:t>
            </w:r>
            <w:r w:rsidR="00E9436B">
              <w:rPr>
                <w:noProof/>
                <w:webHidden/>
              </w:rPr>
              <w:fldChar w:fldCharType="end"/>
            </w:r>
          </w:hyperlink>
        </w:p>
        <w:p w14:paraId="724352CE" w14:textId="7385444C" w:rsidR="00E9436B" w:rsidRDefault="0018532D">
          <w:pPr>
            <w:pStyle w:val="TOC1"/>
            <w:tabs>
              <w:tab w:val="left" w:pos="440"/>
              <w:tab w:val="right" w:leader="dot" w:pos="9016"/>
            </w:tabs>
            <w:rPr>
              <w:rFonts w:eastAsiaTheme="minorEastAsia"/>
              <w:noProof/>
              <w:lang w:eastAsia="en-AU"/>
            </w:rPr>
          </w:pPr>
          <w:hyperlink w:anchor="_Toc57300412" w:history="1">
            <w:r w:rsidR="00E9436B" w:rsidRPr="00A05459">
              <w:rPr>
                <w:rStyle w:val="Hyperlink"/>
                <w:rFonts w:ascii="Arial" w:hAnsi="Arial" w:cs="Arial"/>
                <w:b/>
                <w:bCs/>
                <w:noProof/>
              </w:rPr>
              <w:t>4.</w:t>
            </w:r>
            <w:r w:rsidR="00E9436B">
              <w:rPr>
                <w:rFonts w:eastAsiaTheme="minorEastAsia"/>
                <w:noProof/>
                <w:lang w:eastAsia="en-AU"/>
              </w:rPr>
              <w:tab/>
            </w:r>
            <w:r w:rsidR="00E9436B" w:rsidRPr="00A05459">
              <w:rPr>
                <w:rStyle w:val="Hyperlink"/>
                <w:rFonts w:ascii="Arial" w:hAnsi="Arial" w:cs="Arial"/>
                <w:b/>
                <w:bCs/>
                <w:noProof/>
              </w:rPr>
              <w:t>School’s Commitment to protection of Language and Culture</w:t>
            </w:r>
            <w:r w:rsidR="00E9436B">
              <w:rPr>
                <w:noProof/>
                <w:webHidden/>
              </w:rPr>
              <w:tab/>
            </w:r>
            <w:r w:rsidR="00E9436B">
              <w:rPr>
                <w:noProof/>
                <w:webHidden/>
              </w:rPr>
              <w:fldChar w:fldCharType="begin"/>
            </w:r>
            <w:r w:rsidR="00E9436B">
              <w:rPr>
                <w:noProof/>
                <w:webHidden/>
              </w:rPr>
              <w:instrText xml:space="preserve"> PAGEREF _Toc57300412 \h </w:instrText>
            </w:r>
            <w:r w:rsidR="00E9436B">
              <w:rPr>
                <w:noProof/>
                <w:webHidden/>
              </w:rPr>
            </w:r>
            <w:r w:rsidR="00E9436B">
              <w:rPr>
                <w:noProof/>
                <w:webHidden/>
              </w:rPr>
              <w:fldChar w:fldCharType="separate"/>
            </w:r>
            <w:r w:rsidR="00E9436B">
              <w:rPr>
                <w:noProof/>
                <w:webHidden/>
              </w:rPr>
              <w:t>3</w:t>
            </w:r>
            <w:r w:rsidR="00E9436B">
              <w:rPr>
                <w:noProof/>
                <w:webHidden/>
              </w:rPr>
              <w:fldChar w:fldCharType="end"/>
            </w:r>
          </w:hyperlink>
        </w:p>
        <w:p w14:paraId="1BCCB062" w14:textId="48DD9B90" w:rsidR="00E9436B" w:rsidRDefault="0018532D">
          <w:pPr>
            <w:pStyle w:val="TOC1"/>
            <w:tabs>
              <w:tab w:val="left" w:pos="440"/>
              <w:tab w:val="right" w:leader="dot" w:pos="9016"/>
            </w:tabs>
            <w:rPr>
              <w:rFonts w:eastAsiaTheme="minorEastAsia"/>
              <w:noProof/>
              <w:lang w:eastAsia="en-AU"/>
            </w:rPr>
          </w:pPr>
          <w:hyperlink w:anchor="_Toc57300413" w:history="1">
            <w:r w:rsidR="00E9436B" w:rsidRPr="00A05459">
              <w:rPr>
                <w:rStyle w:val="Hyperlink"/>
                <w:rFonts w:ascii="Arial" w:hAnsi="Arial" w:cs="Arial"/>
                <w:b/>
                <w:bCs/>
                <w:noProof/>
              </w:rPr>
              <w:t>5.</w:t>
            </w:r>
            <w:r w:rsidR="00E9436B">
              <w:rPr>
                <w:rFonts w:eastAsiaTheme="minorEastAsia"/>
                <w:noProof/>
                <w:lang w:eastAsia="en-AU"/>
              </w:rPr>
              <w:tab/>
            </w:r>
            <w:r w:rsidR="00E9436B" w:rsidRPr="00A05459">
              <w:rPr>
                <w:rStyle w:val="Hyperlink"/>
                <w:rFonts w:ascii="Arial" w:hAnsi="Arial" w:cs="Arial"/>
                <w:b/>
                <w:bCs/>
                <w:noProof/>
              </w:rPr>
              <w:t>Working Together</w:t>
            </w:r>
            <w:r w:rsidR="00E9436B">
              <w:rPr>
                <w:noProof/>
                <w:webHidden/>
              </w:rPr>
              <w:tab/>
            </w:r>
            <w:r w:rsidR="00E9436B">
              <w:rPr>
                <w:noProof/>
                <w:webHidden/>
              </w:rPr>
              <w:fldChar w:fldCharType="begin"/>
            </w:r>
            <w:r w:rsidR="00E9436B">
              <w:rPr>
                <w:noProof/>
                <w:webHidden/>
              </w:rPr>
              <w:instrText xml:space="preserve"> PAGEREF _Toc57300413 \h </w:instrText>
            </w:r>
            <w:r w:rsidR="00E9436B">
              <w:rPr>
                <w:noProof/>
                <w:webHidden/>
              </w:rPr>
            </w:r>
            <w:r w:rsidR="00E9436B">
              <w:rPr>
                <w:noProof/>
                <w:webHidden/>
              </w:rPr>
              <w:fldChar w:fldCharType="separate"/>
            </w:r>
            <w:r w:rsidR="00E9436B">
              <w:rPr>
                <w:noProof/>
                <w:webHidden/>
              </w:rPr>
              <w:t>4</w:t>
            </w:r>
            <w:r w:rsidR="00E9436B">
              <w:rPr>
                <w:noProof/>
                <w:webHidden/>
              </w:rPr>
              <w:fldChar w:fldCharType="end"/>
            </w:r>
          </w:hyperlink>
        </w:p>
        <w:p w14:paraId="169769B5" w14:textId="3113722A" w:rsidR="00E9436B" w:rsidRDefault="0018532D">
          <w:pPr>
            <w:pStyle w:val="TOC2"/>
            <w:tabs>
              <w:tab w:val="left" w:pos="660"/>
              <w:tab w:val="right" w:leader="dot" w:pos="9016"/>
            </w:tabs>
            <w:rPr>
              <w:rFonts w:eastAsiaTheme="minorEastAsia"/>
              <w:noProof/>
              <w:lang w:eastAsia="en-AU"/>
            </w:rPr>
          </w:pPr>
          <w:hyperlink w:anchor="_Toc57300414" w:history="1">
            <w:r w:rsidR="00E9436B" w:rsidRPr="00A05459">
              <w:rPr>
                <w:rStyle w:val="Hyperlink"/>
                <w:rFonts w:ascii="Arial" w:hAnsi="Arial" w:cs="Arial"/>
                <w:b/>
                <w:bCs/>
                <w:noProof/>
              </w:rPr>
              <w:t>a.</w:t>
            </w:r>
            <w:r w:rsidR="00E9436B">
              <w:rPr>
                <w:rFonts w:eastAsiaTheme="minorEastAsia"/>
                <w:noProof/>
                <w:lang w:eastAsia="en-AU"/>
              </w:rPr>
              <w:tab/>
            </w:r>
            <w:r w:rsidR="00E9436B" w:rsidRPr="00A05459">
              <w:rPr>
                <w:rStyle w:val="Hyperlink"/>
                <w:rFonts w:ascii="Arial" w:hAnsi="Arial" w:cs="Arial"/>
                <w:b/>
                <w:bCs/>
                <w:noProof/>
              </w:rPr>
              <w:t>Language Reference Group</w:t>
            </w:r>
            <w:r w:rsidR="00E9436B">
              <w:rPr>
                <w:noProof/>
                <w:webHidden/>
              </w:rPr>
              <w:tab/>
            </w:r>
            <w:r w:rsidR="00E9436B">
              <w:rPr>
                <w:noProof/>
                <w:webHidden/>
              </w:rPr>
              <w:fldChar w:fldCharType="begin"/>
            </w:r>
            <w:r w:rsidR="00E9436B">
              <w:rPr>
                <w:noProof/>
                <w:webHidden/>
              </w:rPr>
              <w:instrText xml:space="preserve"> PAGEREF _Toc57300414 \h </w:instrText>
            </w:r>
            <w:r w:rsidR="00E9436B">
              <w:rPr>
                <w:noProof/>
                <w:webHidden/>
              </w:rPr>
            </w:r>
            <w:r w:rsidR="00E9436B">
              <w:rPr>
                <w:noProof/>
                <w:webHidden/>
              </w:rPr>
              <w:fldChar w:fldCharType="separate"/>
            </w:r>
            <w:r w:rsidR="00E9436B">
              <w:rPr>
                <w:noProof/>
                <w:webHidden/>
              </w:rPr>
              <w:t>4</w:t>
            </w:r>
            <w:r w:rsidR="00E9436B">
              <w:rPr>
                <w:noProof/>
                <w:webHidden/>
              </w:rPr>
              <w:fldChar w:fldCharType="end"/>
            </w:r>
          </w:hyperlink>
        </w:p>
        <w:p w14:paraId="49BF10E1" w14:textId="72007D25" w:rsidR="00E9436B" w:rsidRDefault="0018532D">
          <w:pPr>
            <w:pStyle w:val="TOC2"/>
            <w:tabs>
              <w:tab w:val="left" w:pos="660"/>
              <w:tab w:val="right" w:leader="dot" w:pos="9016"/>
            </w:tabs>
            <w:rPr>
              <w:rFonts w:eastAsiaTheme="minorEastAsia"/>
              <w:noProof/>
              <w:lang w:eastAsia="en-AU"/>
            </w:rPr>
          </w:pPr>
          <w:hyperlink w:anchor="_Toc57300415" w:history="1">
            <w:r w:rsidR="00E9436B" w:rsidRPr="00A05459">
              <w:rPr>
                <w:rStyle w:val="Hyperlink"/>
                <w:rFonts w:ascii="Arial" w:hAnsi="Arial" w:cs="Arial"/>
                <w:b/>
                <w:bCs/>
                <w:noProof/>
              </w:rPr>
              <w:t>b.</w:t>
            </w:r>
            <w:r w:rsidR="00E9436B">
              <w:rPr>
                <w:rFonts w:eastAsiaTheme="minorEastAsia"/>
                <w:noProof/>
                <w:lang w:eastAsia="en-AU"/>
              </w:rPr>
              <w:tab/>
            </w:r>
            <w:r w:rsidR="00E9436B" w:rsidRPr="00A05459">
              <w:rPr>
                <w:rStyle w:val="Hyperlink"/>
                <w:rFonts w:ascii="Arial" w:hAnsi="Arial" w:cs="Arial"/>
                <w:b/>
                <w:bCs/>
                <w:noProof/>
              </w:rPr>
              <w:t>Communication</w:t>
            </w:r>
            <w:r w:rsidR="00E9436B">
              <w:rPr>
                <w:noProof/>
                <w:webHidden/>
              </w:rPr>
              <w:tab/>
            </w:r>
            <w:r w:rsidR="00E9436B">
              <w:rPr>
                <w:noProof/>
                <w:webHidden/>
              </w:rPr>
              <w:fldChar w:fldCharType="begin"/>
            </w:r>
            <w:r w:rsidR="00E9436B">
              <w:rPr>
                <w:noProof/>
                <w:webHidden/>
              </w:rPr>
              <w:instrText xml:space="preserve"> PAGEREF _Toc57300415 \h </w:instrText>
            </w:r>
            <w:r w:rsidR="00E9436B">
              <w:rPr>
                <w:noProof/>
                <w:webHidden/>
              </w:rPr>
            </w:r>
            <w:r w:rsidR="00E9436B">
              <w:rPr>
                <w:noProof/>
                <w:webHidden/>
              </w:rPr>
              <w:fldChar w:fldCharType="separate"/>
            </w:r>
            <w:r w:rsidR="00E9436B">
              <w:rPr>
                <w:noProof/>
                <w:webHidden/>
              </w:rPr>
              <w:t>4</w:t>
            </w:r>
            <w:r w:rsidR="00E9436B">
              <w:rPr>
                <w:noProof/>
                <w:webHidden/>
              </w:rPr>
              <w:fldChar w:fldCharType="end"/>
            </w:r>
          </w:hyperlink>
        </w:p>
        <w:p w14:paraId="41F7768F" w14:textId="48A50636" w:rsidR="00E9436B" w:rsidRDefault="0018532D">
          <w:pPr>
            <w:pStyle w:val="TOC2"/>
            <w:tabs>
              <w:tab w:val="left" w:pos="660"/>
              <w:tab w:val="right" w:leader="dot" w:pos="9016"/>
            </w:tabs>
            <w:rPr>
              <w:rFonts w:eastAsiaTheme="minorEastAsia"/>
              <w:noProof/>
              <w:lang w:eastAsia="en-AU"/>
            </w:rPr>
          </w:pPr>
          <w:hyperlink w:anchor="_Toc57300416" w:history="1">
            <w:r w:rsidR="00E9436B" w:rsidRPr="00A05459">
              <w:rPr>
                <w:rStyle w:val="Hyperlink"/>
                <w:rFonts w:ascii="Arial" w:hAnsi="Arial" w:cs="Arial"/>
                <w:b/>
                <w:bCs/>
                <w:noProof/>
              </w:rPr>
              <w:t>c.</w:t>
            </w:r>
            <w:r w:rsidR="00E9436B">
              <w:rPr>
                <w:rFonts w:eastAsiaTheme="minorEastAsia"/>
                <w:noProof/>
                <w:lang w:eastAsia="en-AU"/>
              </w:rPr>
              <w:tab/>
            </w:r>
            <w:r w:rsidR="00E9436B" w:rsidRPr="00A05459">
              <w:rPr>
                <w:rStyle w:val="Hyperlink"/>
                <w:rFonts w:ascii="Arial" w:hAnsi="Arial" w:cs="Arial"/>
                <w:b/>
                <w:bCs/>
                <w:noProof/>
              </w:rPr>
              <w:t>Commitment by the School</w:t>
            </w:r>
            <w:r w:rsidR="00E9436B">
              <w:rPr>
                <w:noProof/>
                <w:webHidden/>
              </w:rPr>
              <w:tab/>
            </w:r>
            <w:r w:rsidR="00E9436B">
              <w:rPr>
                <w:noProof/>
                <w:webHidden/>
              </w:rPr>
              <w:fldChar w:fldCharType="begin"/>
            </w:r>
            <w:r w:rsidR="00E9436B">
              <w:rPr>
                <w:noProof/>
                <w:webHidden/>
              </w:rPr>
              <w:instrText xml:space="preserve"> PAGEREF _Toc57300416 \h </w:instrText>
            </w:r>
            <w:r w:rsidR="00E9436B">
              <w:rPr>
                <w:noProof/>
                <w:webHidden/>
              </w:rPr>
            </w:r>
            <w:r w:rsidR="00E9436B">
              <w:rPr>
                <w:noProof/>
                <w:webHidden/>
              </w:rPr>
              <w:fldChar w:fldCharType="separate"/>
            </w:r>
            <w:r w:rsidR="00E9436B">
              <w:rPr>
                <w:noProof/>
                <w:webHidden/>
              </w:rPr>
              <w:t>4</w:t>
            </w:r>
            <w:r w:rsidR="00E9436B">
              <w:rPr>
                <w:noProof/>
                <w:webHidden/>
              </w:rPr>
              <w:fldChar w:fldCharType="end"/>
            </w:r>
          </w:hyperlink>
        </w:p>
        <w:p w14:paraId="4D8C183A" w14:textId="793FC755" w:rsidR="00E9436B" w:rsidRDefault="0018532D">
          <w:pPr>
            <w:pStyle w:val="TOC1"/>
            <w:tabs>
              <w:tab w:val="left" w:pos="440"/>
              <w:tab w:val="right" w:leader="dot" w:pos="9016"/>
            </w:tabs>
            <w:rPr>
              <w:rFonts w:eastAsiaTheme="minorEastAsia"/>
              <w:noProof/>
              <w:lang w:eastAsia="en-AU"/>
            </w:rPr>
          </w:pPr>
          <w:hyperlink w:anchor="_Toc57300417" w:history="1">
            <w:r w:rsidR="00E9436B" w:rsidRPr="00A05459">
              <w:rPr>
                <w:rStyle w:val="Hyperlink"/>
                <w:rFonts w:ascii="Arial" w:hAnsi="Arial" w:cs="Arial"/>
                <w:b/>
                <w:bCs/>
                <w:noProof/>
              </w:rPr>
              <w:t>6.</w:t>
            </w:r>
            <w:r w:rsidR="00E9436B">
              <w:rPr>
                <w:rFonts w:eastAsiaTheme="minorEastAsia"/>
                <w:noProof/>
                <w:lang w:eastAsia="en-AU"/>
              </w:rPr>
              <w:tab/>
            </w:r>
            <w:r w:rsidR="00E9436B" w:rsidRPr="00A05459">
              <w:rPr>
                <w:rStyle w:val="Hyperlink"/>
                <w:rFonts w:ascii="Arial" w:hAnsi="Arial" w:cs="Arial"/>
                <w:b/>
                <w:bCs/>
                <w:noProof/>
              </w:rPr>
              <w:t>Key details for Language Program</w:t>
            </w:r>
            <w:r w:rsidR="00E9436B">
              <w:rPr>
                <w:noProof/>
                <w:webHidden/>
              </w:rPr>
              <w:tab/>
            </w:r>
            <w:r w:rsidR="00E9436B">
              <w:rPr>
                <w:noProof/>
                <w:webHidden/>
              </w:rPr>
              <w:fldChar w:fldCharType="begin"/>
            </w:r>
            <w:r w:rsidR="00E9436B">
              <w:rPr>
                <w:noProof/>
                <w:webHidden/>
              </w:rPr>
              <w:instrText xml:space="preserve"> PAGEREF _Toc57300417 \h </w:instrText>
            </w:r>
            <w:r w:rsidR="00E9436B">
              <w:rPr>
                <w:noProof/>
                <w:webHidden/>
              </w:rPr>
            </w:r>
            <w:r w:rsidR="00E9436B">
              <w:rPr>
                <w:noProof/>
                <w:webHidden/>
              </w:rPr>
              <w:fldChar w:fldCharType="separate"/>
            </w:r>
            <w:r w:rsidR="00E9436B">
              <w:rPr>
                <w:noProof/>
                <w:webHidden/>
              </w:rPr>
              <w:t>5</w:t>
            </w:r>
            <w:r w:rsidR="00E9436B">
              <w:rPr>
                <w:noProof/>
                <w:webHidden/>
              </w:rPr>
              <w:fldChar w:fldCharType="end"/>
            </w:r>
          </w:hyperlink>
        </w:p>
        <w:p w14:paraId="128A3F77" w14:textId="23D5EF9A" w:rsidR="00E9436B" w:rsidRDefault="0018532D">
          <w:pPr>
            <w:pStyle w:val="TOC2"/>
            <w:tabs>
              <w:tab w:val="left" w:pos="660"/>
              <w:tab w:val="right" w:leader="dot" w:pos="9016"/>
            </w:tabs>
            <w:rPr>
              <w:rFonts w:eastAsiaTheme="minorEastAsia"/>
              <w:noProof/>
              <w:lang w:eastAsia="en-AU"/>
            </w:rPr>
          </w:pPr>
          <w:hyperlink w:anchor="_Toc57300418" w:history="1">
            <w:r w:rsidR="00E9436B" w:rsidRPr="00A05459">
              <w:rPr>
                <w:rStyle w:val="Hyperlink"/>
                <w:rFonts w:ascii="Arial" w:hAnsi="Arial" w:cs="Arial"/>
                <w:b/>
                <w:bCs/>
                <w:noProof/>
              </w:rPr>
              <w:t>a.</w:t>
            </w:r>
            <w:r w:rsidR="00E9436B">
              <w:rPr>
                <w:rFonts w:eastAsiaTheme="minorEastAsia"/>
                <w:noProof/>
                <w:lang w:eastAsia="en-AU"/>
              </w:rPr>
              <w:tab/>
            </w:r>
            <w:r w:rsidR="00E9436B" w:rsidRPr="00A05459">
              <w:rPr>
                <w:rStyle w:val="Hyperlink"/>
                <w:rFonts w:ascii="Arial" w:hAnsi="Arial" w:cs="Arial"/>
                <w:b/>
                <w:bCs/>
                <w:noProof/>
              </w:rPr>
              <w:t>What language will be taught</w:t>
            </w:r>
            <w:r w:rsidR="00E9436B">
              <w:rPr>
                <w:noProof/>
                <w:webHidden/>
              </w:rPr>
              <w:tab/>
            </w:r>
            <w:r w:rsidR="00E9436B">
              <w:rPr>
                <w:noProof/>
                <w:webHidden/>
              </w:rPr>
              <w:fldChar w:fldCharType="begin"/>
            </w:r>
            <w:r w:rsidR="00E9436B">
              <w:rPr>
                <w:noProof/>
                <w:webHidden/>
              </w:rPr>
              <w:instrText xml:space="preserve"> PAGEREF _Toc57300418 \h </w:instrText>
            </w:r>
            <w:r w:rsidR="00E9436B">
              <w:rPr>
                <w:noProof/>
                <w:webHidden/>
              </w:rPr>
            </w:r>
            <w:r w:rsidR="00E9436B">
              <w:rPr>
                <w:noProof/>
                <w:webHidden/>
              </w:rPr>
              <w:fldChar w:fldCharType="separate"/>
            </w:r>
            <w:r w:rsidR="00E9436B">
              <w:rPr>
                <w:noProof/>
                <w:webHidden/>
              </w:rPr>
              <w:t>5</w:t>
            </w:r>
            <w:r w:rsidR="00E9436B">
              <w:rPr>
                <w:noProof/>
                <w:webHidden/>
              </w:rPr>
              <w:fldChar w:fldCharType="end"/>
            </w:r>
          </w:hyperlink>
        </w:p>
        <w:p w14:paraId="5CB17C44" w14:textId="0EF89D07" w:rsidR="00E9436B" w:rsidRDefault="0018532D">
          <w:pPr>
            <w:pStyle w:val="TOC2"/>
            <w:tabs>
              <w:tab w:val="left" w:pos="660"/>
              <w:tab w:val="right" w:leader="dot" w:pos="9016"/>
            </w:tabs>
            <w:rPr>
              <w:rFonts w:eastAsiaTheme="minorEastAsia"/>
              <w:noProof/>
              <w:lang w:eastAsia="en-AU"/>
            </w:rPr>
          </w:pPr>
          <w:hyperlink w:anchor="_Toc57300419" w:history="1">
            <w:r w:rsidR="00E9436B" w:rsidRPr="00A05459">
              <w:rPr>
                <w:rStyle w:val="Hyperlink"/>
                <w:rFonts w:ascii="Arial" w:hAnsi="Arial" w:cs="Arial"/>
                <w:b/>
                <w:bCs/>
                <w:noProof/>
              </w:rPr>
              <w:t>b.</w:t>
            </w:r>
            <w:r w:rsidR="00E9436B">
              <w:rPr>
                <w:rFonts w:eastAsiaTheme="minorEastAsia"/>
                <w:noProof/>
                <w:lang w:eastAsia="en-AU"/>
              </w:rPr>
              <w:tab/>
            </w:r>
            <w:r w:rsidR="00E9436B" w:rsidRPr="00A05459">
              <w:rPr>
                <w:rStyle w:val="Hyperlink"/>
                <w:rFonts w:ascii="Arial" w:hAnsi="Arial" w:cs="Arial"/>
                <w:b/>
                <w:bCs/>
                <w:noProof/>
              </w:rPr>
              <w:t>Co-design of Language Program</w:t>
            </w:r>
            <w:r w:rsidR="00E9436B">
              <w:rPr>
                <w:noProof/>
                <w:webHidden/>
              </w:rPr>
              <w:tab/>
            </w:r>
            <w:r w:rsidR="00E9436B">
              <w:rPr>
                <w:noProof/>
                <w:webHidden/>
              </w:rPr>
              <w:fldChar w:fldCharType="begin"/>
            </w:r>
            <w:r w:rsidR="00E9436B">
              <w:rPr>
                <w:noProof/>
                <w:webHidden/>
              </w:rPr>
              <w:instrText xml:space="preserve"> PAGEREF _Toc57300419 \h </w:instrText>
            </w:r>
            <w:r w:rsidR="00E9436B">
              <w:rPr>
                <w:noProof/>
                <w:webHidden/>
              </w:rPr>
            </w:r>
            <w:r w:rsidR="00E9436B">
              <w:rPr>
                <w:noProof/>
                <w:webHidden/>
              </w:rPr>
              <w:fldChar w:fldCharType="separate"/>
            </w:r>
            <w:r w:rsidR="00E9436B">
              <w:rPr>
                <w:noProof/>
                <w:webHidden/>
              </w:rPr>
              <w:t>5</w:t>
            </w:r>
            <w:r w:rsidR="00E9436B">
              <w:rPr>
                <w:noProof/>
                <w:webHidden/>
              </w:rPr>
              <w:fldChar w:fldCharType="end"/>
            </w:r>
          </w:hyperlink>
        </w:p>
        <w:p w14:paraId="1FF913D9" w14:textId="38E7BBC3" w:rsidR="00E9436B" w:rsidRDefault="0018532D">
          <w:pPr>
            <w:pStyle w:val="TOC2"/>
            <w:tabs>
              <w:tab w:val="left" w:pos="660"/>
              <w:tab w:val="right" w:leader="dot" w:pos="9016"/>
            </w:tabs>
            <w:rPr>
              <w:rFonts w:eastAsiaTheme="minorEastAsia"/>
              <w:noProof/>
              <w:lang w:eastAsia="en-AU"/>
            </w:rPr>
          </w:pPr>
          <w:hyperlink w:anchor="_Toc57300420" w:history="1">
            <w:r w:rsidR="00E9436B" w:rsidRPr="00A05459">
              <w:rPr>
                <w:rStyle w:val="Hyperlink"/>
                <w:rFonts w:ascii="Arial" w:hAnsi="Arial" w:cs="Arial"/>
                <w:b/>
                <w:bCs/>
                <w:noProof/>
              </w:rPr>
              <w:t>c.</w:t>
            </w:r>
            <w:r w:rsidR="00E9436B">
              <w:rPr>
                <w:rFonts w:eastAsiaTheme="minorEastAsia"/>
                <w:noProof/>
                <w:lang w:eastAsia="en-AU"/>
              </w:rPr>
              <w:tab/>
            </w:r>
            <w:r w:rsidR="00E9436B" w:rsidRPr="00A05459">
              <w:rPr>
                <w:rStyle w:val="Hyperlink"/>
                <w:rFonts w:ascii="Arial" w:hAnsi="Arial" w:cs="Arial"/>
                <w:b/>
                <w:bCs/>
                <w:noProof/>
              </w:rPr>
              <w:t>Students</w:t>
            </w:r>
            <w:r w:rsidR="00E9436B">
              <w:rPr>
                <w:noProof/>
                <w:webHidden/>
              </w:rPr>
              <w:tab/>
            </w:r>
            <w:r w:rsidR="00E9436B">
              <w:rPr>
                <w:noProof/>
                <w:webHidden/>
              </w:rPr>
              <w:fldChar w:fldCharType="begin"/>
            </w:r>
            <w:r w:rsidR="00E9436B">
              <w:rPr>
                <w:noProof/>
                <w:webHidden/>
              </w:rPr>
              <w:instrText xml:space="preserve"> PAGEREF _Toc57300420 \h </w:instrText>
            </w:r>
            <w:r w:rsidR="00E9436B">
              <w:rPr>
                <w:noProof/>
                <w:webHidden/>
              </w:rPr>
            </w:r>
            <w:r w:rsidR="00E9436B">
              <w:rPr>
                <w:noProof/>
                <w:webHidden/>
              </w:rPr>
              <w:fldChar w:fldCharType="separate"/>
            </w:r>
            <w:r w:rsidR="00E9436B">
              <w:rPr>
                <w:noProof/>
                <w:webHidden/>
              </w:rPr>
              <w:t>5</w:t>
            </w:r>
            <w:r w:rsidR="00E9436B">
              <w:rPr>
                <w:noProof/>
                <w:webHidden/>
              </w:rPr>
              <w:fldChar w:fldCharType="end"/>
            </w:r>
          </w:hyperlink>
        </w:p>
        <w:p w14:paraId="317B28D3" w14:textId="6E55CBB4" w:rsidR="00E9436B" w:rsidRDefault="0018532D">
          <w:pPr>
            <w:pStyle w:val="TOC2"/>
            <w:tabs>
              <w:tab w:val="left" w:pos="660"/>
              <w:tab w:val="right" w:leader="dot" w:pos="9016"/>
            </w:tabs>
            <w:rPr>
              <w:rFonts w:eastAsiaTheme="minorEastAsia"/>
              <w:noProof/>
              <w:lang w:eastAsia="en-AU"/>
            </w:rPr>
          </w:pPr>
          <w:hyperlink w:anchor="_Toc57300421" w:history="1">
            <w:r w:rsidR="00E9436B" w:rsidRPr="00A05459">
              <w:rPr>
                <w:rStyle w:val="Hyperlink"/>
                <w:rFonts w:ascii="Arial" w:hAnsi="Arial" w:cs="Arial"/>
                <w:b/>
                <w:bCs/>
                <w:noProof/>
              </w:rPr>
              <w:t>d.</w:t>
            </w:r>
            <w:r w:rsidR="00E9436B">
              <w:rPr>
                <w:rFonts w:eastAsiaTheme="minorEastAsia"/>
                <w:noProof/>
                <w:lang w:eastAsia="en-AU"/>
              </w:rPr>
              <w:tab/>
            </w:r>
            <w:r w:rsidR="00E9436B" w:rsidRPr="00A05459">
              <w:rPr>
                <w:rStyle w:val="Hyperlink"/>
                <w:rFonts w:ascii="Arial" w:hAnsi="Arial" w:cs="Arial"/>
                <w:b/>
                <w:bCs/>
                <w:noProof/>
              </w:rPr>
              <w:t>Teachers</w:t>
            </w:r>
            <w:r w:rsidR="00E9436B">
              <w:rPr>
                <w:noProof/>
                <w:webHidden/>
              </w:rPr>
              <w:tab/>
            </w:r>
            <w:r w:rsidR="00E9436B">
              <w:rPr>
                <w:noProof/>
                <w:webHidden/>
              </w:rPr>
              <w:fldChar w:fldCharType="begin"/>
            </w:r>
            <w:r w:rsidR="00E9436B">
              <w:rPr>
                <w:noProof/>
                <w:webHidden/>
              </w:rPr>
              <w:instrText xml:space="preserve"> PAGEREF _Toc57300421 \h </w:instrText>
            </w:r>
            <w:r w:rsidR="00E9436B">
              <w:rPr>
                <w:noProof/>
                <w:webHidden/>
              </w:rPr>
            </w:r>
            <w:r w:rsidR="00E9436B">
              <w:rPr>
                <w:noProof/>
                <w:webHidden/>
              </w:rPr>
              <w:fldChar w:fldCharType="separate"/>
            </w:r>
            <w:r w:rsidR="00E9436B">
              <w:rPr>
                <w:noProof/>
                <w:webHidden/>
              </w:rPr>
              <w:t>5</w:t>
            </w:r>
            <w:r w:rsidR="00E9436B">
              <w:rPr>
                <w:noProof/>
                <w:webHidden/>
              </w:rPr>
              <w:fldChar w:fldCharType="end"/>
            </w:r>
          </w:hyperlink>
        </w:p>
        <w:p w14:paraId="5CD9FAF2" w14:textId="31954E15" w:rsidR="00E9436B" w:rsidRDefault="0018532D">
          <w:pPr>
            <w:pStyle w:val="TOC2"/>
            <w:tabs>
              <w:tab w:val="left" w:pos="660"/>
              <w:tab w:val="right" w:leader="dot" w:pos="9016"/>
            </w:tabs>
            <w:rPr>
              <w:rFonts w:eastAsiaTheme="minorEastAsia"/>
              <w:noProof/>
              <w:lang w:eastAsia="en-AU"/>
            </w:rPr>
          </w:pPr>
          <w:hyperlink w:anchor="_Toc57300422" w:history="1">
            <w:r w:rsidR="00E9436B" w:rsidRPr="00A05459">
              <w:rPr>
                <w:rStyle w:val="Hyperlink"/>
                <w:rFonts w:ascii="Arial" w:hAnsi="Arial" w:cs="Arial"/>
                <w:b/>
                <w:bCs/>
                <w:noProof/>
              </w:rPr>
              <w:t>e.</w:t>
            </w:r>
            <w:r w:rsidR="00E9436B">
              <w:rPr>
                <w:rFonts w:eastAsiaTheme="minorEastAsia"/>
                <w:noProof/>
                <w:lang w:eastAsia="en-AU"/>
              </w:rPr>
              <w:tab/>
            </w:r>
            <w:r w:rsidR="00E9436B" w:rsidRPr="00A05459">
              <w:rPr>
                <w:rStyle w:val="Hyperlink"/>
                <w:rFonts w:ascii="Arial" w:hAnsi="Arial" w:cs="Arial"/>
                <w:b/>
                <w:bCs/>
                <w:noProof/>
              </w:rPr>
              <w:t>Collection of language and culture</w:t>
            </w:r>
            <w:r w:rsidR="00E9436B">
              <w:rPr>
                <w:noProof/>
                <w:webHidden/>
              </w:rPr>
              <w:tab/>
            </w:r>
            <w:r w:rsidR="00E9436B">
              <w:rPr>
                <w:noProof/>
                <w:webHidden/>
              </w:rPr>
              <w:fldChar w:fldCharType="begin"/>
            </w:r>
            <w:r w:rsidR="00E9436B">
              <w:rPr>
                <w:noProof/>
                <w:webHidden/>
              </w:rPr>
              <w:instrText xml:space="preserve"> PAGEREF _Toc57300422 \h </w:instrText>
            </w:r>
            <w:r w:rsidR="00E9436B">
              <w:rPr>
                <w:noProof/>
                <w:webHidden/>
              </w:rPr>
            </w:r>
            <w:r w:rsidR="00E9436B">
              <w:rPr>
                <w:noProof/>
                <w:webHidden/>
              </w:rPr>
              <w:fldChar w:fldCharType="separate"/>
            </w:r>
            <w:r w:rsidR="00E9436B">
              <w:rPr>
                <w:noProof/>
                <w:webHidden/>
              </w:rPr>
              <w:t>5</w:t>
            </w:r>
            <w:r w:rsidR="00E9436B">
              <w:rPr>
                <w:noProof/>
                <w:webHidden/>
              </w:rPr>
              <w:fldChar w:fldCharType="end"/>
            </w:r>
          </w:hyperlink>
        </w:p>
        <w:p w14:paraId="317CFD04" w14:textId="4D12A278" w:rsidR="00E9436B" w:rsidRDefault="0018532D">
          <w:pPr>
            <w:pStyle w:val="TOC2"/>
            <w:tabs>
              <w:tab w:val="left" w:pos="660"/>
              <w:tab w:val="right" w:leader="dot" w:pos="9016"/>
            </w:tabs>
            <w:rPr>
              <w:rFonts w:eastAsiaTheme="minorEastAsia"/>
              <w:noProof/>
              <w:lang w:eastAsia="en-AU"/>
            </w:rPr>
          </w:pPr>
          <w:hyperlink w:anchor="_Toc57300423" w:history="1">
            <w:r w:rsidR="00E9436B" w:rsidRPr="00A05459">
              <w:rPr>
                <w:rStyle w:val="Hyperlink"/>
                <w:rFonts w:ascii="Arial" w:hAnsi="Arial" w:cs="Arial"/>
                <w:b/>
                <w:bCs/>
                <w:noProof/>
              </w:rPr>
              <w:t>f.</w:t>
            </w:r>
            <w:r w:rsidR="00E9436B">
              <w:rPr>
                <w:rFonts w:eastAsiaTheme="minorEastAsia"/>
                <w:noProof/>
                <w:lang w:eastAsia="en-AU"/>
              </w:rPr>
              <w:tab/>
            </w:r>
            <w:r w:rsidR="00E9436B" w:rsidRPr="00A05459">
              <w:rPr>
                <w:rStyle w:val="Hyperlink"/>
                <w:rFonts w:ascii="Arial" w:hAnsi="Arial" w:cs="Arial"/>
                <w:b/>
                <w:bCs/>
                <w:noProof/>
              </w:rPr>
              <w:t>Resources</w:t>
            </w:r>
            <w:r w:rsidR="00E9436B">
              <w:rPr>
                <w:noProof/>
                <w:webHidden/>
              </w:rPr>
              <w:tab/>
            </w:r>
            <w:r w:rsidR="00E9436B">
              <w:rPr>
                <w:noProof/>
                <w:webHidden/>
              </w:rPr>
              <w:fldChar w:fldCharType="begin"/>
            </w:r>
            <w:r w:rsidR="00E9436B">
              <w:rPr>
                <w:noProof/>
                <w:webHidden/>
              </w:rPr>
              <w:instrText xml:space="preserve"> PAGEREF _Toc57300423 \h </w:instrText>
            </w:r>
            <w:r w:rsidR="00E9436B">
              <w:rPr>
                <w:noProof/>
                <w:webHidden/>
              </w:rPr>
            </w:r>
            <w:r w:rsidR="00E9436B">
              <w:rPr>
                <w:noProof/>
                <w:webHidden/>
              </w:rPr>
              <w:fldChar w:fldCharType="separate"/>
            </w:r>
            <w:r w:rsidR="00E9436B">
              <w:rPr>
                <w:noProof/>
                <w:webHidden/>
              </w:rPr>
              <w:t>5</w:t>
            </w:r>
            <w:r w:rsidR="00E9436B">
              <w:rPr>
                <w:noProof/>
                <w:webHidden/>
              </w:rPr>
              <w:fldChar w:fldCharType="end"/>
            </w:r>
          </w:hyperlink>
        </w:p>
        <w:p w14:paraId="230359E6" w14:textId="1E169A85" w:rsidR="00E9436B" w:rsidRDefault="0018532D">
          <w:pPr>
            <w:pStyle w:val="TOC2"/>
            <w:tabs>
              <w:tab w:val="left" w:pos="660"/>
              <w:tab w:val="right" w:leader="dot" w:pos="9016"/>
            </w:tabs>
            <w:rPr>
              <w:rFonts w:eastAsiaTheme="minorEastAsia"/>
              <w:noProof/>
              <w:lang w:eastAsia="en-AU"/>
            </w:rPr>
          </w:pPr>
          <w:hyperlink w:anchor="_Toc57300424" w:history="1">
            <w:r w:rsidR="00E9436B" w:rsidRPr="00A05459">
              <w:rPr>
                <w:rStyle w:val="Hyperlink"/>
                <w:rFonts w:ascii="Arial" w:hAnsi="Arial" w:cs="Arial"/>
                <w:b/>
                <w:bCs/>
                <w:noProof/>
              </w:rPr>
              <w:t>g.</w:t>
            </w:r>
            <w:r w:rsidR="00E9436B">
              <w:rPr>
                <w:rFonts w:eastAsiaTheme="minorEastAsia"/>
                <w:noProof/>
                <w:lang w:eastAsia="en-AU"/>
              </w:rPr>
              <w:tab/>
            </w:r>
            <w:r w:rsidR="00E9436B" w:rsidRPr="00A05459">
              <w:rPr>
                <w:rStyle w:val="Hyperlink"/>
                <w:rFonts w:ascii="Arial" w:hAnsi="Arial" w:cs="Arial"/>
                <w:b/>
                <w:bCs/>
                <w:noProof/>
              </w:rPr>
              <w:t>Review of Language Program</w:t>
            </w:r>
            <w:r w:rsidR="00E9436B">
              <w:rPr>
                <w:noProof/>
                <w:webHidden/>
              </w:rPr>
              <w:tab/>
            </w:r>
            <w:r w:rsidR="00E9436B">
              <w:rPr>
                <w:noProof/>
                <w:webHidden/>
              </w:rPr>
              <w:fldChar w:fldCharType="begin"/>
            </w:r>
            <w:r w:rsidR="00E9436B">
              <w:rPr>
                <w:noProof/>
                <w:webHidden/>
              </w:rPr>
              <w:instrText xml:space="preserve"> PAGEREF _Toc57300424 \h </w:instrText>
            </w:r>
            <w:r w:rsidR="00E9436B">
              <w:rPr>
                <w:noProof/>
                <w:webHidden/>
              </w:rPr>
            </w:r>
            <w:r w:rsidR="00E9436B">
              <w:rPr>
                <w:noProof/>
                <w:webHidden/>
              </w:rPr>
              <w:fldChar w:fldCharType="separate"/>
            </w:r>
            <w:r w:rsidR="00E9436B">
              <w:rPr>
                <w:noProof/>
                <w:webHidden/>
              </w:rPr>
              <w:t>6</w:t>
            </w:r>
            <w:r w:rsidR="00E9436B">
              <w:rPr>
                <w:noProof/>
                <w:webHidden/>
              </w:rPr>
              <w:fldChar w:fldCharType="end"/>
            </w:r>
          </w:hyperlink>
        </w:p>
        <w:p w14:paraId="529C7F0E" w14:textId="6DBD55BA" w:rsidR="00E9436B" w:rsidRDefault="0018532D">
          <w:pPr>
            <w:pStyle w:val="TOC1"/>
            <w:tabs>
              <w:tab w:val="left" w:pos="440"/>
              <w:tab w:val="right" w:leader="dot" w:pos="9016"/>
            </w:tabs>
            <w:rPr>
              <w:rFonts w:eastAsiaTheme="minorEastAsia"/>
              <w:noProof/>
              <w:lang w:eastAsia="en-AU"/>
            </w:rPr>
          </w:pPr>
          <w:hyperlink w:anchor="_Toc57300425" w:history="1">
            <w:r w:rsidR="00E9436B" w:rsidRPr="00A05459">
              <w:rPr>
                <w:rStyle w:val="Hyperlink"/>
                <w:rFonts w:ascii="Arial" w:hAnsi="Arial" w:cs="Arial"/>
                <w:b/>
                <w:bCs/>
                <w:noProof/>
              </w:rPr>
              <w:t>7.</w:t>
            </w:r>
            <w:r w:rsidR="00E9436B">
              <w:rPr>
                <w:rFonts w:eastAsiaTheme="minorEastAsia"/>
                <w:noProof/>
                <w:lang w:eastAsia="en-AU"/>
              </w:rPr>
              <w:tab/>
            </w:r>
            <w:r w:rsidR="00E9436B" w:rsidRPr="00A05459">
              <w:rPr>
                <w:rStyle w:val="Hyperlink"/>
                <w:rFonts w:ascii="Arial" w:hAnsi="Arial" w:cs="Arial"/>
                <w:b/>
                <w:bCs/>
                <w:noProof/>
              </w:rPr>
              <w:t>Feedback and Resolving Complaints</w:t>
            </w:r>
            <w:r w:rsidR="00E9436B">
              <w:rPr>
                <w:noProof/>
                <w:webHidden/>
              </w:rPr>
              <w:tab/>
            </w:r>
            <w:r w:rsidR="00E9436B">
              <w:rPr>
                <w:noProof/>
                <w:webHidden/>
              </w:rPr>
              <w:fldChar w:fldCharType="begin"/>
            </w:r>
            <w:r w:rsidR="00E9436B">
              <w:rPr>
                <w:noProof/>
                <w:webHidden/>
              </w:rPr>
              <w:instrText xml:space="preserve"> PAGEREF _Toc57300425 \h </w:instrText>
            </w:r>
            <w:r w:rsidR="00E9436B">
              <w:rPr>
                <w:noProof/>
                <w:webHidden/>
              </w:rPr>
            </w:r>
            <w:r w:rsidR="00E9436B">
              <w:rPr>
                <w:noProof/>
                <w:webHidden/>
              </w:rPr>
              <w:fldChar w:fldCharType="separate"/>
            </w:r>
            <w:r w:rsidR="00E9436B">
              <w:rPr>
                <w:noProof/>
                <w:webHidden/>
              </w:rPr>
              <w:t>6</w:t>
            </w:r>
            <w:r w:rsidR="00E9436B">
              <w:rPr>
                <w:noProof/>
                <w:webHidden/>
              </w:rPr>
              <w:fldChar w:fldCharType="end"/>
            </w:r>
          </w:hyperlink>
        </w:p>
        <w:p w14:paraId="58C32642" w14:textId="4A461949" w:rsidR="00E9436B" w:rsidRDefault="0018532D">
          <w:pPr>
            <w:pStyle w:val="TOC2"/>
            <w:tabs>
              <w:tab w:val="left" w:pos="660"/>
              <w:tab w:val="right" w:leader="dot" w:pos="9016"/>
            </w:tabs>
            <w:rPr>
              <w:rFonts w:eastAsiaTheme="minorEastAsia"/>
              <w:noProof/>
              <w:lang w:eastAsia="en-AU"/>
            </w:rPr>
          </w:pPr>
          <w:hyperlink w:anchor="_Toc57300426" w:history="1">
            <w:r w:rsidR="00E9436B" w:rsidRPr="00A05459">
              <w:rPr>
                <w:rStyle w:val="Hyperlink"/>
                <w:rFonts w:ascii="Arial" w:hAnsi="Arial" w:cs="Arial"/>
                <w:b/>
                <w:bCs/>
                <w:noProof/>
              </w:rPr>
              <w:t>a.</w:t>
            </w:r>
            <w:r w:rsidR="00E9436B">
              <w:rPr>
                <w:rFonts w:eastAsiaTheme="minorEastAsia"/>
                <w:noProof/>
                <w:lang w:eastAsia="en-AU"/>
              </w:rPr>
              <w:tab/>
            </w:r>
            <w:r w:rsidR="00E9436B" w:rsidRPr="00A05459">
              <w:rPr>
                <w:rStyle w:val="Hyperlink"/>
                <w:rFonts w:ascii="Arial" w:hAnsi="Arial" w:cs="Arial"/>
                <w:b/>
                <w:bCs/>
                <w:noProof/>
              </w:rPr>
              <w:t>Withdrawing support for the Language Program</w:t>
            </w:r>
            <w:r w:rsidR="00E9436B">
              <w:rPr>
                <w:noProof/>
                <w:webHidden/>
              </w:rPr>
              <w:tab/>
            </w:r>
            <w:r w:rsidR="00E9436B">
              <w:rPr>
                <w:noProof/>
                <w:webHidden/>
              </w:rPr>
              <w:fldChar w:fldCharType="begin"/>
            </w:r>
            <w:r w:rsidR="00E9436B">
              <w:rPr>
                <w:noProof/>
                <w:webHidden/>
              </w:rPr>
              <w:instrText xml:space="preserve"> PAGEREF _Toc57300426 \h </w:instrText>
            </w:r>
            <w:r w:rsidR="00E9436B">
              <w:rPr>
                <w:noProof/>
                <w:webHidden/>
              </w:rPr>
            </w:r>
            <w:r w:rsidR="00E9436B">
              <w:rPr>
                <w:noProof/>
                <w:webHidden/>
              </w:rPr>
              <w:fldChar w:fldCharType="separate"/>
            </w:r>
            <w:r w:rsidR="00E9436B">
              <w:rPr>
                <w:noProof/>
                <w:webHidden/>
              </w:rPr>
              <w:t>6</w:t>
            </w:r>
            <w:r w:rsidR="00E9436B">
              <w:rPr>
                <w:noProof/>
                <w:webHidden/>
              </w:rPr>
              <w:fldChar w:fldCharType="end"/>
            </w:r>
          </w:hyperlink>
        </w:p>
        <w:p w14:paraId="519F9A93" w14:textId="42650FE8" w:rsidR="00E9436B" w:rsidRDefault="0018532D">
          <w:pPr>
            <w:pStyle w:val="TOC2"/>
            <w:tabs>
              <w:tab w:val="left" w:pos="660"/>
              <w:tab w:val="right" w:leader="dot" w:pos="9016"/>
            </w:tabs>
            <w:rPr>
              <w:rFonts w:eastAsiaTheme="minorEastAsia"/>
              <w:noProof/>
              <w:lang w:eastAsia="en-AU"/>
            </w:rPr>
          </w:pPr>
          <w:hyperlink w:anchor="_Toc57300427" w:history="1">
            <w:r w:rsidR="00E9436B" w:rsidRPr="00A05459">
              <w:rPr>
                <w:rStyle w:val="Hyperlink"/>
                <w:rFonts w:ascii="Arial" w:hAnsi="Arial" w:cs="Arial"/>
                <w:b/>
                <w:bCs/>
                <w:noProof/>
              </w:rPr>
              <w:t>b.</w:t>
            </w:r>
            <w:r w:rsidR="00E9436B">
              <w:rPr>
                <w:rFonts w:eastAsiaTheme="minorEastAsia"/>
                <w:noProof/>
                <w:lang w:eastAsia="en-AU"/>
              </w:rPr>
              <w:tab/>
            </w:r>
            <w:r w:rsidR="00E9436B" w:rsidRPr="00A05459">
              <w:rPr>
                <w:rStyle w:val="Hyperlink"/>
                <w:rFonts w:ascii="Arial" w:hAnsi="Arial" w:cs="Arial"/>
                <w:b/>
                <w:bCs/>
                <w:noProof/>
              </w:rPr>
              <w:t>Developing a feedback and complaints process</w:t>
            </w:r>
            <w:r w:rsidR="00E9436B">
              <w:rPr>
                <w:noProof/>
                <w:webHidden/>
              </w:rPr>
              <w:tab/>
            </w:r>
            <w:r w:rsidR="00E9436B">
              <w:rPr>
                <w:noProof/>
                <w:webHidden/>
              </w:rPr>
              <w:fldChar w:fldCharType="begin"/>
            </w:r>
            <w:r w:rsidR="00E9436B">
              <w:rPr>
                <w:noProof/>
                <w:webHidden/>
              </w:rPr>
              <w:instrText xml:space="preserve"> PAGEREF _Toc57300427 \h </w:instrText>
            </w:r>
            <w:r w:rsidR="00E9436B">
              <w:rPr>
                <w:noProof/>
                <w:webHidden/>
              </w:rPr>
            </w:r>
            <w:r w:rsidR="00E9436B">
              <w:rPr>
                <w:noProof/>
                <w:webHidden/>
              </w:rPr>
              <w:fldChar w:fldCharType="separate"/>
            </w:r>
            <w:r w:rsidR="00E9436B">
              <w:rPr>
                <w:noProof/>
                <w:webHidden/>
              </w:rPr>
              <w:t>6</w:t>
            </w:r>
            <w:r w:rsidR="00E9436B">
              <w:rPr>
                <w:noProof/>
                <w:webHidden/>
              </w:rPr>
              <w:fldChar w:fldCharType="end"/>
            </w:r>
          </w:hyperlink>
        </w:p>
        <w:p w14:paraId="72F9E91E" w14:textId="22DEC34D" w:rsidR="00E9436B" w:rsidRDefault="0018532D">
          <w:pPr>
            <w:pStyle w:val="TOC1"/>
            <w:tabs>
              <w:tab w:val="left" w:pos="440"/>
              <w:tab w:val="right" w:leader="dot" w:pos="9016"/>
            </w:tabs>
            <w:rPr>
              <w:rFonts w:eastAsiaTheme="minorEastAsia"/>
              <w:noProof/>
              <w:lang w:eastAsia="en-AU"/>
            </w:rPr>
          </w:pPr>
          <w:hyperlink w:anchor="_Toc57300428" w:history="1">
            <w:r w:rsidR="00E9436B" w:rsidRPr="00A05459">
              <w:rPr>
                <w:rStyle w:val="Hyperlink"/>
                <w:rFonts w:ascii="Arial" w:hAnsi="Arial" w:cs="Arial"/>
                <w:b/>
                <w:bCs/>
                <w:noProof/>
              </w:rPr>
              <w:t>8.</w:t>
            </w:r>
            <w:r w:rsidR="00E9436B">
              <w:rPr>
                <w:rFonts w:eastAsiaTheme="minorEastAsia"/>
                <w:noProof/>
                <w:lang w:eastAsia="en-AU"/>
              </w:rPr>
              <w:tab/>
            </w:r>
            <w:r w:rsidR="00E9436B" w:rsidRPr="00A05459">
              <w:rPr>
                <w:rStyle w:val="Hyperlink"/>
                <w:rFonts w:ascii="Arial" w:hAnsi="Arial" w:cs="Arial"/>
                <w:b/>
                <w:bCs/>
                <w:noProof/>
              </w:rPr>
              <w:t>Signing of this document</w:t>
            </w:r>
            <w:r w:rsidR="00E9436B">
              <w:rPr>
                <w:noProof/>
                <w:webHidden/>
              </w:rPr>
              <w:tab/>
            </w:r>
            <w:r w:rsidR="00E9436B">
              <w:rPr>
                <w:noProof/>
                <w:webHidden/>
              </w:rPr>
              <w:fldChar w:fldCharType="begin"/>
            </w:r>
            <w:r w:rsidR="00E9436B">
              <w:rPr>
                <w:noProof/>
                <w:webHidden/>
              </w:rPr>
              <w:instrText xml:space="preserve"> PAGEREF _Toc57300428 \h </w:instrText>
            </w:r>
            <w:r w:rsidR="00E9436B">
              <w:rPr>
                <w:noProof/>
                <w:webHidden/>
              </w:rPr>
            </w:r>
            <w:r w:rsidR="00E9436B">
              <w:rPr>
                <w:noProof/>
                <w:webHidden/>
              </w:rPr>
              <w:fldChar w:fldCharType="separate"/>
            </w:r>
            <w:r w:rsidR="00E9436B">
              <w:rPr>
                <w:noProof/>
                <w:webHidden/>
              </w:rPr>
              <w:t>7</w:t>
            </w:r>
            <w:r w:rsidR="00E9436B">
              <w:rPr>
                <w:noProof/>
                <w:webHidden/>
              </w:rPr>
              <w:fldChar w:fldCharType="end"/>
            </w:r>
          </w:hyperlink>
        </w:p>
        <w:p w14:paraId="78711D6E" w14:textId="3B500641" w:rsidR="00E9436B" w:rsidRDefault="0018532D">
          <w:pPr>
            <w:pStyle w:val="TOC1"/>
            <w:tabs>
              <w:tab w:val="right" w:leader="dot" w:pos="9016"/>
            </w:tabs>
            <w:rPr>
              <w:rFonts w:eastAsiaTheme="minorEastAsia"/>
              <w:noProof/>
              <w:lang w:eastAsia="en-AU"/>
            </w:rPr>
          </w:pPr>
          <w:hyperlink w:anchor="_Toc57300429" w:history="1">
            <w:r w:rsidR="00E9436B" w:rsidRPr="00A05459">
              <w:rPr>
                <w:rStyle w:val="Hyperlink"/>
                <w:rFonts w:ascii="Arial" w:hAnsi="Arial" w:cs="Arial"/>
                <w:b/>
                <w:bCs/>
                <w:noProof/>
              </w:rPr>
              <w:t>SIGNED BY THE PARTIES</w:t>
            </w:r>
            <w:r w:rsidR="00E9436B">
              <w:rPr>
                <w:noProof/>
                <w:webHidden/>
              </w:rPr>
              <w:tab/>
            </w:r>
            <w:r w:rsidR="00E9436B">
              <w:rPr>
                <w:noProof/>
                <w:webHidden/>
              </w:rPr>
              <w:fldChar w:fldCharType="begin"/>
            </w:r>
            <w:r w:rsidR="00E9436B">
              <w:rPr>
                <w:noProof/>
                <w:webHidden/>
              </w:rPr>
              <w:instrText xml:space="preserve"> PAGEREF _Toc57300429 \h </w:instrText>
            </w:r>
            <w:r w:rsidR="00E9436B">
              <w:rPr>
                <w:noProof/>
                <w:webHidden/>
              </w:rPr>
            </w:r>
            <w:r w:rsidR="00E9436B">
              <w:rPr>
                <w:noProof/>
                <w:webHidden/>
              </w:rPr>
              <w:fldChar w:fldCharType="separate"/>
            </w:r>
            <w:r w:rsidR="00E9436B">
              <w:rPr>
                <w:noProof/>
                <w:webHidden/>
              </w:rPr>
              <w:t>7</w:t>
            </w:r>
            <w:r w:rsidR="00E9436B">
              <w:rPr>
                <w:noProof/>
                <w:webHidden/>
              </w:rPr>
              <w:fldChar w:fldCharType="end"/>
            </w:r>
          </w:hyperlink>
        </w:p>
        <w:p w14:paraId="09F02EE3" w14:textId="2682F6C7" w:rsidR="00257BC3" w:rsidRDefault="00257BC3">
          <w:r>
            <w:rPr>
              <w:b/>
              <w:bCs/>
              <w:noProof/>
            </w:rPr>
            <w:fldChar w:fldCharType="end"/>
          </w:r>
        </w:p>
      </w:sdtContent>
    </w:sdt>
    <w:p w14:paraId="3BA25D9C" w14:textId="75003FD7" w:rsidR="00257BC3" w:rsidRDefault="00257BC3" w:rsidP="00257BC3"/>
    <w:p w14:paraId="259E1BFC" w14:textId="6B654DF7" w:rsidR="00257BC3" w:rsidRDefault="00257BC3" w:rsidP="00257BC3"/>
    <w:p w14:paraId="286CF584" w14:textId="2C62E058" w:rsidR="00257BC3" w:rsidRDefault="00257BC3" w:rsidP="00257BC3"/>
    <w:p w14:paraId="68456D07" w14:textId="0BD224C5" w:rsidR="00257BC3" w:rsidRDefault="00257BC3" w:rsidP="00257BC3"/>
    <w:p w14:paraId="17D95A88" w14:textId="6755B950" w:rsidR="00257BC3" w:rsidRDefault="00257BC3" w:rsidP="00257BC3"/>
    <w:p w14:paraId="5EB31019" w14:textId="6D0F7A77" w:rsidR="00257BC3" w:rsidRDefault="00257BC3" w:rsidP="00257BC3"/>
    <w:p w14:paraId="05DA13F5" w14:textId="2B80ADF1" w:rsidR="00257BC3" w:rsidRDefault="00257BC3" w:rsidP="00257BC3"/>
    <w:p w14:paraId="029DBD96" w14:textId="3F3D1BBF" w:rsidR="00257BC3" w:rsidRDefault="00257BC3" w:rsidP="00257BC3"/>
    <w:p w14:paraId="265E4A67" w14:textId="5DE50A9D" w:rsidR="00187044" w:rsidRDefault="00187044" w:rsidP="00257BC3"/>
    <w:p w14:paraId="36D501C0" w14:textId="24B0FEFD" w:rsidR="00187044" w:rsidRDefault="00187044" w:rsidP="00257BC3"/>
    <w:p w14:paraId="3532FA64" w14:textId="77777777" w:rsidR="00187044" w:rsidRDefault="00187044" w:rsidP="00257BC3"/>
    <w:p w14:paraId="41A1A87D" w14:textId="48673D2A" w:rsidR="0007553C" w:rsidRDefault="00B23092" w:rsidP="00B23092">
      <w:pPr>
        <w:pStyle w:val="ListParagraph"/>
        <w:numPr>
          <w:ilvl w:val="0"/>
          <w:numId w:val="1"/>
        </w:numPr>
        <w:outlineLvl w:val="0"/>
        <w:rPr>
          <w:rFonts w:ascii="Arial" w:hAnsi="Arial" w:cs="Arial"/>
          <w:b/>
          <w:bCs/>
        </w:rPr>
      </w:pPr>
      <w:bookmarkStart w:id="1" w:name="_Toc57300409"/>
      <w:r>
        <w:rPr>
          <w:rFonts w:ascii="Arial" w:hAnsi="Arial" w:cs="Arial"/>
          <w:b/>
          <w:bCs/>
        </w:rPr>
        <w:lastRenderedPageBreak/>
        <w:t>PARTIES</w:t>
      </w:r>
      <w:bookmarkEnd w:id="1"/>
    </w:p>
    <w:p w14:paraId="71CB8427" w14:textId="61647950" w:rsidR="00B23092" w:rsidRDefault="00B23092" w:rsidP="00257BC3">
      <w:pPr>
        <w:rPr>
          <w:rFonts w:ascii="Arial" w:hAnsi="Arial" w:cs="Arial"/>
        </w:rPr>
      </w:pPr>
      <w:r>
        <w:rPr>
          <w:rFonts w:ascii="Arial" w:hAnsi="Arial" w:cs="Arial"/>
        </w:rPr>
        <w:t xml:space="preserve">This </w:t>
      </w:r>
      <w:r w:rsidR="006B27F1">
        <w:rPr>
          <w:rFonts w:ascii="Arial" w:hAnsi="Arial" w:cs="Arial"/>
        </w:rPr>
        <w:t xml:space="preserve">Statement of Intent </w:t>
      </w:r>
      <w:r>
        <w:rPr>
          <w:rFonts w:ascii="Arial" w:hAnsi="Arial" w:cs="Arial"/>
        </w:rPr>
        <w:t>is made between:</w:t>
      </w:r>
    </w:p>
    <w:p w14:paraId="72F5E375" w14:textId="7858E9EB" w:rsidR="00B23092" w:rsidRPr="00257BC3" w:rsidRDefault="00C752A0" w:rsidP="00257BC3">
      <w:pPr>
        <w:rPr>
          <w:rFonts w:ascii="Arial" w:hAnsi="Arial" w:cs="Arial"/>
          <w:b/>
          <w:bCs/>
          <w:u w:val="single"/>
        </w:rPr>
      </w:pPr>
      <w:r>
        <w:rPr>
          <w:rFonts w:ascii="Arial" w:hAnsi="Arial" w:cs="Arial"/>
          <w:b/>
          <w:bCs/>
          <w:u w:val="single"/>
        </w:rPr>
        <w:t>“</w:t>
      </w:r>
      <w:r w:rsidR="00B23092" w:rsidRPr="00257BC3">
        <w:rPr>
          <w:rFonts w:ascii="Arial" w:hAnsi="Arial" w:cs="Arial"/>
          <w:b/>
          <w:bCs/>
          <w:u w:val="single"/>
        </w:rPr>
        <w:t>Language Owners</w:t>
      </w:r>
      <w:r>
        <w:rPr>
          <w:rFonts w:ascii="Arial" w:hAnsi="Arial" w:cs="Arial"/>
          <w:b/>
          <w:bCs/>
          <w:u w:val="single"/>
        </w:rPr>
        <w:t>”</w:t>
      </w:r>
    </w:p>
    <w:p w14:paraId="5D8FE2AB" w14:textId="00BFC33E" w:rsidR="00B23092" w:rsidRPr="00B23092" w:rsidRDefault="00257BC3" w:rsidP="00257BC3">
      <w:pPr>
        <w:rPr>
          <w:rFonts w:ascii="Arial" w:hAnsi="Arial" w:cs="Arial"/>
          <w:color w:val="FF0000"/>
        </w:rPr>
      </w:pPr>
      <w:commentRangeStart w:id="2"/>
      <w:r>
        <w:rPr>
          <w:rFonts w:ascii="Arial" w:hAnsi="Arial" w:cs="Arial"/>
          <w:color w:val="FF0000"/>
        </w:rPr>
        <w:t>[</w:t>
      </w:r>
      <w:r w:rsidR="00B23092" w:rsidRPr="00B23092">
        <w:rPr>
          <w:rFonts w:ascii="Arial" w:hAnsi="Arial" w:cs="Arial"/>
          <w:color w:val="FF0000"/>
        </w:rPr>
        <w:t>Insert details of the traditional owners and custodians of the language group/</w:t>
      </w:r>
      <w:r w:rsidR="00016ECC" w:rsidRPr="00B23092">
        <w:rPr>
          <w:rFonts w:ascii="Arial" w:hAnsi="Arial" w:cs="Arial"/>
          <w:color w:val="FF0000"/>
        </w:rPr>
        <w:t>s</w:t>
      </w:r>
      <w:r w:rsidR="00016ECC">
        <w:rPr>
          <w:rFonts w:ascii="Arial" w:hAnsi="Arial" w:cs="Arial"/>
          <w:color w:val="FF0000"/>
        </w:rPr>
        <w:t>,</w:t>
      </w:r>
      <w:r w:rsidR="00584379">
        <w:rPr>
          <w:rFonts w:ascii="Arial" w:hAnsi="Arial" w:cs="Arial"/>
          <w:color w:val="FF0000"/>
        </w:rPr>
        <w:t xml:space="preserve"> including (if applicable) whether one or more language owners are represented by a language advisory group or a registered company or incorporated association</w:t>
      </w:r>
      <w:r>
        <w:rPr>
          <w:rFonts w:ascii="Arial" w:hAnsi="Arial" w:cs="Arial"/>
          <w:color w:val="FF0000"/>
        </w:rPr>
        <w:t>]</w:t>
      </w:r>
      <w:commentRangeEnd w:id="2"/>
      <w:r w:rsidR="000B3421">
        <w:rPr>
          <w:rStyle w:val="CommentReference"/>
        </w:rPr>
        <w:commentReference w:id="2"/>
      </w:r>
    </w:p>
    <w:p w14:paraId="12B71067" w14:textId="5BD56BC4" w:rsidR="00B23092" w:rsidRPr="00257BC3" w:rsidRDefault="00B23092" w:rsidP="00257BC3">
      <w:pPr>
        <w:rPr>
          <w:rFonts w:ascii="Arial" w:hAnsi="Arial" w:cs="Arial"/>
        </w:rPr>
      </w:pPr>
      <w:r w:rsidRPr="00257BC3">
        <w:rPr>
          <w:rFonts w:ascii="Arial" w:hAnsi="Arial" w:cs="Arial"/>
        </w:rPr>
        <w:t>AND</w:t>
      </w:r>
    </w:p>
    <w:p w14:paraId="25943411" w14:textId="457474BA" w:rsidR="00B23092" w:rsidRPr="00257BC3" w:rsidRDefault="00C752A0" w:rsidP="00257BC3">
      <w:pPr>
        <w:rPr>
          <w:rFonts w:ascii="Arial" w:hAnsi="Arial" w:cs="Arial"/>
          <w:b/>
          <w:bCs/>
          <w:u w:val="single"/>
        </w:rPr>
      </w:pPr>
      <w:r>
        <w:rPr>
          <w:rFonts w:ascii="Arial" w:hAnsi="Arial" w:cs="Arial"/>
          <w:b/>
          <w:bCs/>
          <w:u w:val="single"/>
        </w:rPr>
        <w:t>“</w:t>
      </w:r>
      <w:r w:rsidR="00B23092" w:rsidRPr="00257BC3">
        <w:rPr>
          <w:rFonts w:ascii="Arial" w:hAnsi="Arial" w:cs="Arial"/>
          <w:b/>
          <w:bCs/>
          <w:u w:val="single"/>
        </w:rPr>
        <w:t>School</w:t>
      </w:r>
      <w:r>
        <w:rPr>
          <w:rFonts w:ascii="Arial" w:hAnsi="Arial" w:cs="Arial"/>
          <w:b/>
          <w:bCs/>
          <w:u w:val="single"/>
        </w:rPr>
        <w:t>”</w:t>
      </w:r>
    </w:p>
    <w:p w14:paraId="71A13169" w14:textId="603E7FE9" w:rsidR="00B23092" w:rsidRPr="00B23092" w:rsidRDefault="00D16E5F" w:rsidP="00257BC3">
      <w:pPr>
        <w:rPr>
          <w:rFonts w:ascii="Arial" w:hAnsi="Arial" w:cs="Arial"/>
          <w:color w:val="FF0000"/>
        </w:rPr>
      </w:pPr>
      <w:r>
        <w:rPr>
          <w:rFonts w:ascii="Arial" w:hAnsi="Arial" w:cs="Arial"/>
          <w:color w:val="FF0000"/>
        </w:rPr>
        <w:t xml:space="preserve">State of Queensland represented by the Department of Education (acting through </w:t>
      </w:r>
      <w:commentRangeStart w:id="3"/>
      <w:r w:rsidR="00257BC3">
        <w:rPr>
          <w:rFonts w:ascii="Arial" w:hAnsi="Arial" w:cs="Arial"/>
          <w:color w:val="FF0000"/>
        </w:rPr>
        <w:t>[</w:t>
      </w:r>
      <w:r w:rsidR="00B23092" w:rsidRPr="00B23092">
        <w:rPr>
          <w:rFonts w:ascii="Arial" w:hAnsi="Arial" w:cs="Arial"/>
          <w:color w:val="FF0000"/>
        </w:rPr>
        <w:t>Insert details of the school</w:t>
      </w:r>
      <w:r w:rsidR="00257BC3">
        <w:rPr>
          <w:rFonts w:ascii="Arial" w:hAnsi="Arial" w:cs="Arial"/>
          <w:color w:val="FF0000"/>
        </w:rPr>
        <w:t>]</w:t>
      </w:r>
      <w:commentRangeEnd w:id="3"/>
      <w:r>
        <w:rPr>
          <w:rFonts w:ascii="Arial" w:hAnsi="Arial" w:cs="Arial"/>
          <w:color w:val="FF0000"/>
        </w:rPr>
        <w:t>)</w:t>
      </w:r>
      <w:r>
        <w:rPr>
          <w:rStyle w:val="CommentReference"/>
        </w:rPr>
        <w:commentReference w:id="3"/>
      </w:r>
      <w:r>
        <w:rPr>
          <w:rFonts w:ascii="Arial" w:hAnsi="Arial" w:cs="Arial"/>
          <w:color w:val="FF0000"/>
        </w:rPr>
        <w:t xml:space="preserve"> </w:t>
      </w:r>
    </w:p>
    <w:p w14:paraId="212AAFA4" w14:textId="3A57B102" w:rsidR="0007553C" w:rsidRDefault="00B23092" w:rsidP="00B23092">
      <w:pPr>
        <w:pStyle w:val="ListParagraph"/>
        <w:numPr>
          <w:ilvl w:val="0"/>
          <w:numId w:val="1"/>
        </w:numPr>
        <w:outlineLvl w:val="0"/>
        <w:rPr>
          <w:rFonts w:ascii="Arial" w:hAnsi="Arial" w:cs="Arial"/>
          <w:b/>
          <w:bCs/>
        </w:rPr>
      </w:pPr>
      <w:bookmarkStart w:id="4" w:name="_Toc57300410"/>
      <w:r>
        <w:rPr>
          <w:rFonts w:ascii="Arial" w:hAnsi="Arial" w:cs="Arial"/>
          <w:b/>
          <w:bCs/>
        </w:rPr>
        <w:t>Vision and Purpose</w:t>
      </w:r>
      <w:bookmarkEnd w:id="4"/>
    </w:p>
    <w:p w14:paraId="251DB762" w14:textId="060C4457" w:rsidR="00FD1887" w:rsidRDefault="00FD1887" w:rsidP="00257BC3">
      <w:pPr>
        <w:rPr>
          <w:rFonts w:ascii="Arial" w:hAnsi="Arial" w:cs="Arial"/>
          <w:color w:val="FF0000"/>
        </w:rPr>
      </w:pPr>
      <w:r w:rsidRPr="001D2A07">
        <w:rPr>
          <w:rFonts w:ascii="Arial" w:hAnsi="Arial" w:cs="Arial"/>
          <w:color w:val="FF0000"/>
        </w:rPr>
        <w:t xml:space="preserve">[Insert </w:t>
      </w:r>
      <w:r>
        <w:rPr>
          <w:rFonts w:ascii="Arial" w:hAnsi="Arial" w:cs="Arial"/>
          <w:color w:val="FF0000"/>
        </w:rPr>
        <w:t>Language Owners’ vision</w:t>
      </w:r>
      <w:r w:rsidRPr="001D2A07">
        <w:rPr>
          <w:rFonts w:ascii="Arial" w:hAnsi="Arial" w:cs="Arial"/>
          <w:color w:val="FF0000"/>
        </w:rPr>
        <w:t>]</w:t>
      </w:r>
      <w:r w:rsidR="007E785A">
        <w:rPr>
          <w:rFonts w:ascii="Arial" w:hAnsi="Arial" w:cs="Arial"/>
          <w:color w:val="FF0000"/>
        </w:rPr>
        <w:t xml:space="preserve"> </w:t>
      </w:r>
    </w:p>
    <w:p w14:paraId="74A239A9" w14:textId="4EBFA300" w:rsidR="00BE6F34" w:rsidRDefault="00FD1887" w:rsidP="00257BC3">
      <w:pPr>
        <w:rPr>
          <w:rFonts w:ascii="Arial" w:hAnsi="Arial" w:cs="Arial"/>
        </w:rPr>
      </w:pPr>
      <w:r>
        <w:rPr>
          <w:rFonts w:ascii="Arial" w:hAnsi="Arial" w:cs="Arial"/>
          <w:i/>
          <w:iCs/>
        </w:rPr>
        <w:t xml:space="preserve">e.g. </w:t>
      </w:r>
      <w:r w:rsidR="00257BC3" w:rsidRPr="00257BC3">
        <w:rPr>
          <w:rFonts w:ascii="Arial" w:hAnsi="Arial" w:cs="Arial"/>
        </w:rPr>
        <w:t>Language is</w:t>
      </w:r>
      <w:r w:rsidR="00257BC3">
        <w:rPr>
          <w:rFonts w:ascii="Arial" w:hAnsi="Arial" w:cs="Arial"/>
        </w:rPr>
        <w:t xml:space="preserve"> culture, identity and belonging. </w:t>
      </w:r>
      <w:r>
        <w:rPr>
          <w:rFonts w:ascii="Arial" w:hAnsi="Arial" w:cs="Arial"/>
        </w:rPr>
        <w:t xml:space="preserve">We </w:t>
      </w:r>
      <w:r w:rsidR="00BE6F34">
        <w:rPr>
          <w:rFonts w:ascii="Arial" w:hAnsi="Arial" w:cs="Arial"/>
        </w:rPr>
        <w:t>want to share language and culture for the purposes of teaching our future generations</w:t>
      </w:r>
      <w:r>
        <w:rPr>
          <w:rFonts w:ascii="Arial" w:hAnsi="Arial" w:cs="Arial"/>
        </w:rPr>
        <w:t xml:space="preserve"> and strengthening culture</w:t>
      </w:r>
      <w:r w:rsidR="004D67EA">
        <w:rPr>
          <w:rFonts w:ascii="Arial" w:hAnsi="Arial" w:cs="Arial"/>
        </w:rPr>
        <w:t>.</w:t>
      </w:r>
      <w:r w:rsidR="0040038F">
        <w:rPr>
          <w:rFonts w:ascii="Arial" w:hAnsi="Arial" w:cs="Arial"/>
        </w:rPr>
        <w:t xml:space="preserve"> We want to keep control of language materials in the hands of the community.</w:t>
      </w:r>
    </w:p>
    <w:p w14:paraId="66723F1A" w14:textId="7E6F9C6C" w:rsidR="00FD1887" w:rsidRDefault="00FD1887" w:rsidP="00FD1887">
      <w:pPr>
        <w:rPr>
          <w:rFonts w:ascii="Arial" w:hAnsi="Arial" w:cs="Arial"/>
          <w:color w:val="FF0000"/>
        </w:rPr>
      </w:pPr>
      <w:r w:rsidRPr="001D2A07">
        <w:rPr>
          <w:rFonts w:ascii="Arial" w:hAnsi="Arial" w:cs="Arial"/>
          <w:color w:val="FF0000"/>
        </w:rPr>
        <w:t xml:space="preserve">[Insert </w:t>
      </w:r>
      <w:r>
        <w:rPr>
          <w:rFonts w:ascii="Arial" w:hAnsi="Arial" w:cs="Arial"/>
          <w:color w:val="FF0000"/>
        </w:rPr>
        <w:t>School’s vision</w:t>
      </w:r>
      <w:r w:rsidRPr="001D2A07">
        <w:rPr>
          <w:rFonts w:ascii="Arial" w:hAnsi="Arial" w:cs="Arial"/>
          <w:color w:val="FF0000"/>
        </w:rPr>
        <w:t>]</w:t>
      </w:r>
    </w:p>
    <w:p w14:paraId="7840BBD1" w14:textId="3C909EAB" w:rsidR="00FD1887" w:rsidRDefault="00FD1887" w:rsidP="00257BC3">
      <w:pPr>
        <w:rPr>
          <w:rFonts w:ascii="Arial" w:hAnsi="Arial" w:cs="Arial"/>
        </w:rPr>
      </w:pPr>
      <w:r w:rsidRPr="00FD1887">
        <w:rPr>
          <w:rFonts w:ascii="Arial" w:hAnsi="Arial" w:cs="Arial"/>
          <w:i/>
          <w:iCs/>
        </w:rPr>
        <w:t xml:space="preserve">e.g. </w:t>
      </w:r>
      <w:r>
        <w:rPr>
          <w:rFonts w:ascii="Arial" w:hAnsi="Arial" w:cs="Arial"/>
        </w:rPr>
        <w:t>We want to support all students to understand and respect the traditional owners and language groups of the lands upon which they go to school. We want to foster truth telling, reconciliation and community.</w:t>
      </w:r>
    </w:p>
    <w:p w14:paraId="24DA9781" w14:textId="11751874" w:rsidR="006B434E" w:rsidRPr="006B434E" w:rsidRDefault="006B434E" w:rsidP="006B434E">
      <w:pPr>
        <w:rPr>
          <w:rFonts w:ascii="Arial" w:hAnsi="Arial" w:cs="Arial"/>
        </w:rPr>
      </w:pPr>
      <w:r>
        <w:rPr>
          <w:rFonts w:ascii="Arial" w:hAnsi="Arial" w:cs="Arial"/>
        </w:rPr>
        <w:t xml:space="preserve">This Statement of Intent </w:t>
      </w:r>
      <w:r w:rsidRPr="006B434E">
        <w:rPr>
          <w:rFonts w:ascii="Arial" w:hAnsi="Arial" w:cs="Arial"/>
        </w:rPr>
        <w:t>record</w:t>
      </w:r>
      <w:r>
        <w:rPr>
          <w:rFonts w:ascii="Arial" w:hAnsi="Arial" w:cs="Arial"/>
        </w:rPr>
        <w:t>s</w:t>
      </w:r>
      <w:r w:rsidRPr="006B434E">
        <w:rPr>
          <w:rFonts w:ascii="Arial" w:hAnsi="Arial" w:cs="Arial"/>
        </w:rPr>
        <w:t xml:space="preserve"> support from the Language Owners to </w:t>
      </w:r>
      <w:r w:rsidR="00631C0D">
        <w:rPr>
          <w:rFonts w:ascii="Arial" w:hAnsi="Arial" w:cs="Arial"/>
        </w:rPr>
        <w:t>co-</w:t>
      </w:r>
      <w:r w:rsidRPr="006B434E">
        <w:rPr>
          <w:rFonts w:ascii="Arial" w:hAnsi="Arial" w:cs="Arial"/>
        </w:rPr>
        <w:t>develop a Language Program at the School, subject to further agreement</w:t>
      </w:r>
      <w:r w:rsidR="0046320D">
        <w:rPr>
          <w:rFonts w:ascii="Arial" w:hAnsi="Arial" w:cs="Arial"/>
        </w:rPr>
        <w:t>.</w:t>
      </w:r>
    </w:p>
    <w:p w14:paraId="0EFD129B" w14:textId="2CC841E6" w:rsidR="00BE6F34" w:rsidRDefault="006B434E" w:rsidP="00257BC3">
      <w:pPr>
        <w:rPr>
          <w:rFonts w:ascii="Arial" w:hAnsi="Arial" w:cs="Arial"/>
        </w:rPr>
      </w:pPr>
      <w:r>
        <w:rPr>
          <w:rFonts w:ascii="Arial" w:hAnsi="Arial" w:cs="Arial"/>
        </w:rPr>
        <w:t>We intend to work together to:</w:t>
      </w:r>
    </w:p>
    <w:p w14:paraId="29FBEE2F" w14:textId="24D7A9A0" w:rsidR="00BE6F34" w:rsidRPr="00FD1887" w:rsidRDefault="006B434E" w:rsidP="00BE6F34">
      <w:pPr>
        <w:pStyle w:val="ListParagraph"/>
        <w:numPr>
          <w:ilvl w:val="0"/>
          <w:numId w:val="2"/>
        </w:numPr>
        <w:rPr>
          <w:rFonts w:ascii="Arial" w:hAnsi="Arial" w:cs="Arial"/>
        </w:rPr>
      </w:pPr>
      <w:r>
        <w:rPr>
          <w:rFonts w:ascii="Arial" w:hAnsi="Arial" w:cs="Arial"/>
        </w:rPr>
        <w:t>agree to</w:t>
      </w:r>
      <w:r w:rsidR="00BE6F34" w:rsidRPr="00FD1887">
        <w:rPr>
          <w:rFonts w:ascii="Arial" w:hAnsi="Arial" w:cs="Arial"/>
        </w:rPr>
        <w:t xml:space="preserve"> how the Language Owners and the School will work together to teach and share language respectfully and with integrity;</w:t>
      </w:r>
    </w:p>
    <w:p w14:paraId="65240F2C" w14:textId="628C1A80" w:rsidR="00BE6F34" w:rsidRPr="0046320D" w:rsidRDefault="00BE6F34" w:rsidP="00BE6F34">
      <w:pPr>
        <w:pStyle w:val="ListParagraph"/>
        <w:numPr>
          <w:ilvl w:val="0"/>
          <w:numId w:val="2"/>
        </w:numPr>
        <w:spacing w:line="240" w:lineRule="auto"/>
        <w:rPr>
          <w:rFonts w:ascii="Arial" w:hAnsi="Arial" w:cs="Arial"/>
          <w:szCs w:val="28"/>
        </w:rPr>
      </w:pPr>
      <w:r w:rsidRPr="0046320D">
        <w:rPr>
          <w:rFonts w:ascii="Arial" w:hAnsi="Arial" w:cs="Arial"/>
          <w:szCs w:val="28"/>
        </w:rPr>
        <w:t xml:space="preserve">establish </w:t>
      </w:r>
      <w:r w:rsidR="004D67EA" w:rsidRPr="0046320D">
        <w:rPr>
          <w:rFonts w:ascii="Arial" w:hAnsi="Arial" w:cs="Arial"/>
          <w:szCs w:val="28"/>
        </w:rPr>
        <w:t>best practice</w:t>
      </w:r>
      <w:r w:rsidR="00FD1887" w:rsidRPr="0046320D">
        <w:rPr>
          <w:rFonts w:ascii="Arial" w:hAnsi="Arial" w:cs="Arial"/>
          <w:szCs w:val="28"/>
        </w:rPr>
        <w:t xml:space="preserve"> rules </w:t>
      </w:r>
      <w:r w:rsidR="004D67EA" w:rsidRPr="0046320D">
        <w:rPr>
          <w:rFonts w:ascii="Arial" w:hAnsi="Arial" w:cs="Arial"/>
          <w:szCs w:val="28"/>
        </w:rPr>
        <w:t>for collecting, sharing and teaching</w:t>
      </w:r>
      <w:r w:rsidRPr="0046320D">
        <w:rPr>
          <w:rFonts w:ascii="Arial" w:hAnsi="Arial" w:cs="Arial"/>
          <w:szCs w:val="28"/>
        </w:rPr>
        <w:t xml:space="preserve"> language and </w:t>
      </w:r>
      <w:r w:rsidR="004D67EA" w:rsidRPr="0046320D">
        <w:rPr>
          <w:rFonts w:ascii="Arial" w:hAnsi="Arial" w:cs="Arial"/>
          <w:szCs w:val="28"/>
        </w:rPr>
        <w:t xml:space="preserve">any associated </w:t>
      </w:r>
      <w:r w:rsidRPr="0046320D">
        <w:rPr>
          <w:rFonts w:ascii="Arial" w:hAnsi="Arial" w:cs="Arial"/>
          <w:szCs w:val="28"/>
        </w:rPr>
        <w:t>cultural knowledge and expression;</w:t>
      </w:r>
    </w:p>
    <w:p w14:paraId="033B29FD" w14:textId="457CA43D" w:rsidR="00BE6F34" w:rsidRPr="0046320D" w:rsidRDefault="00BE6F34" w:rsidP="00BE6F34">
      <w:pPr>
        <w:pStyle w:val="ListParagraph"/>
        <w:numPr>
          <w:ilvl w:val="0"/>
          <w:numId w:val="2"/>
        </w:numPr>
        <w:spacing w:line="240" w:lineRule="auto"/>
        <w:rPr>
          <w:rFonts w:ascii="Arial" w:hAnsi="Arial" w:cs="Arial"/>
          <w:szCs w:val="28"/>
        </w:rPr>
      </w:pPr>
      <w:r w:rsidRPr="0046320D">
        <w:rPr>
          <w:rFonts w:ascii="Arial" w:hAnsi="Arial" w:cs="Arial"/>
          <w:szCs w:val="28"/>
        </w:rPr>
        <w:t xml:space="preserve">protect the integrity of languages of the Language Owners; </w:t>
      </w:r>
    </w:p>
    <w:p w14:paraId="5CF95AFA" w14:textId="4A221316" w:rsidR="00BE6F34" w:rsidRPr="0046320D" w:rsidRDefault="00BE6F34" w:rsidP="00BE6F34">
      <w:pPr>
        <w:pStyle w:val="ListParagraph"/>
        <w:numPr>
          <w:ilvl w:val="0"/>
          <w:numId w:val="2"/>
        </w:numPr>
        <w:spacing w:line="240" w:lineRule="auto"/>
        <w:rPr>
          <w:rFonts w:ascii="Arial" w:hAnsi="Arial" w:cs="Arial"/>
          <w:szCs w:val="28"/>
        </w:rPr>
      </w:pPr>
      <w:r w:rsidRPr="0046320D">
        <w:rPr>
          <w:rFonts w:ascii="Arial" w:hAnsi="Arial" w:cs="Arial"/>
          <w:szCs w:val="28"/>
        </w:rPr>
        <w:t>support language speakers and custodians to continue to hand down language and culture to future generations.</w:t>
      </w:r>
    </w:p>
    <w:p w14:paraId="6069CC60" w14:textId="77777777" w:rsidR="00BB77BB" w:rsidRPr="00BB77BB" w:rsidRDefault="00BB77BB" w:rsidP="00BB77BB">
      <w:pPr>
        <w:pStyle w:val="ListParagraph"/>
        <w:spacing w:line="240" w:lineRule="auto"/>
        <w:rPr>
          <w:rFonts w:ascii="Arial" w:hAnsi="Arial" w:cs="Arial"/>
          <w:szCs w:val="28"/>
        </w:rPr>
      </w:pPr>
    </w:p>
    <w:p w14:paraId="1D85E312" w14:textId="25869D7C" w:rsidR="00FD1887" w:rsidRDefault="00FD1887" w:rsidP="00FD1887">
      <w:pPr>
        <w:pStyle w:val="ListParagraph"/>
        <w:numPr>
          <w:ilvl w:val="0"/>
          <w:numId w:val="1"/>
        </w:numPr>
        <w:outlineLvl w:val="0"/>
        <w:rPr>
          <w:rFonts w:ascii="Arial" w:hAnsi="Arial" w:cs="Arial"/>
          <w:b/>
          <w:bCs/>
        </w:rPr>
      </w:pPr>
      <w:bookmarkStart w:id="5" w:name="_Toc57300411"/>
      <w:r>
        <w:rPr>
          <w:rFonts w:ascii="Arial" w:hAnsi="Arial" w:cs="Arial"/>
          <w:b/>
          <w:bCs/>
        </w:rPr>
        <w:t>Acknowledgement of Language Owners</w:t>
      </w:r>
      <w:bookmarkEnd w:id="5"/>
    </w:p>
    <w:p w14:paraId="74C3AE27" w14:textId="3D0D9D95" w:rsidR="00272387" w:rsidRDefault="003F217A" w:rsidP="00272387">
      <w:pPr>
        <w:rPr>
          <w:rFonts w:ascii="Arial" w:hAnsi="Arial" w:cs="Arial"/>
        </w:rPr>
      </w:pPr>
      <w:r>
        <w:rPr>
          <w:rFonts w:ascii="Arial" w:hAnsi="Arial" w:cs="Arial"/>
        </w:rPr>
        <w:t>We acknowledge the</w:t>
      </w:r>
      <w:r w:rsidR="00FD1887" w:rsidRPr="00FD1887">
        <w:rPr>
          <w:rFonts w:ascii="Arial" w:hAnsi="Arial" w:cs="Arial"/>
        </w:rPr>
        <w:t xml:space="preserve"> Language Owners</w:t>
      </w:r>
      <w:r w:rsidR="00FD1887">
        <w:rPr>
          <w:rFonts w:ascii="Arial" w:hAnsi="Arial" w:cs="Arial"/>
        </w:rPr>
        <w:t xml:space="preserve"> </w:t>
      </w:r>
      <w:r>
        <w:rPr>
          <w:rFonts w:ascii="Arial" w:hAnsi="Arial" w:cs="Arial"/>
        </w:rPr>
        <w:t xml:space="preserve">as </w:t>
      </w:r>
      <w:r w:rsidR="00272387">
        <w:rPr>
          <w:rFonts w:ascii="Arial" w:hAnsi="Arial" w:cs="Arial"/>
        </w:rPr>
        <w:t xml:space="preserve">the authority on their language and culture. </w:t>
      </w:r>
      <w:r>
        <w:rPr>
          <w:rFonts w:ascii="Arial" w:hAnsi="Arial" w:cs="Arial"/>
        </w:rPr>
        <w:t>Language Owners are the</w:t>
      </w:r>
      <w:r w:rsidR="00272387">
        <w:rPr>
          <w:rFonts w:ascii="Arial" w:hAnsi="Arial" w:cs="Arial"/>
        </w:rPr>
        <w:t xml:space="preserve"> key decision-makers about matters that affect their languages.</w:t>
      </w:r>
      <w:r>
        <w:rPr>
          <w:rFonts w:ascii="Arial" w:hAnsi="Arial" w:cs="Arial"/>
        </w:rPr>
        <w:t xml:space="preserve"> </w:t>
      </w:r>
      <w:r w:rsidR="00272387">
        <w:rPr>
          <w:rFonts w:ascii="Arial" w:hAnsi="Arial" w:cs="Arial"/>
        </w:rPr>
        <w:t xml:space="preserve">The Language Program </w:t>
      </w:r>
      <w:r w:rsidR="004E6ED4">
        <w:rPr>
          <w:rFonts w:ascii="Arial" w:hAnsi="Arial" w:cs="Arial"/>
        </w:rPr>
        <w:t>will</w:t>
      </w:r>
      <w:r w:rsidR="00272387">
        <w:rPr>
          <w:rFonts w:ascii="Arial" w:hAnsi="Arial" w:cs="Arial"/>
        </w:rPr>
        <w:t xml:space="preserve"> only proceed with the ongoing support of the Language Owners. </w:t>
      </w:r>
    </w:p>
    <w:p w14:paraId="600CCEBB" w14:textId="3464F9A3" w:rsidR="0007553C" w:rsidRDefault="002678AB" w:rsidP="00B23092">
      <w:pPr>
        <w:pStyle w:val="ListParagraph"/>
        <w:numPr>
          <w:ilvl w:val="0"/>
          <w:numId w:val="1"/>
        </w:numPr>
        <w:outlineLvl w:val="0"/>
        <w:rPr>
          <w:rFonts w:ascii="Arial" w:hAnsi="Arial" w:cs="Arial"/>
          <w:b/>
          <w:bCs/>
        </w:rPr>
      </w:pPr>
      <w:bookmarkStart w:id="6" w:name="_Toc57300412"/>
      <w:r>
        <w:rPr>
          <w:rFonts w:ascii="Arial" w:hAnsi="Arial" w:cs="Arial"/>
          <w:b/>
          <w:bCs/>
        </w:rPr>
        <w:t xml:space="preserve">School’s </w:t>
      </w:r>
      <w:r w:rsidR="0007553C">
        <w:rPr>
          <w:rFonts w:ascii="Arial" w:hAnsi="Arial" w:cs="Arial"/>
          <w:b/>
          <w:bCs/>
        </w:rPr>
        <w:t>Commitment to protection of Language and Culture</w:t>
      </w:r>
      <w:bookmarkEnd w:id="6"/>
    </w:p>
    <w:p w14:paraId="646A6F72" w14:textId="77777777" w:rsidR="00BE6F34" w:rsidRPr="00FD1887" w:rsidRDefault="00BE6F34" w:rsidP="00BE6F34">
      <w:pPr>
        <w:spacing w:line="240" w:lineRule="auto"/>
        <w:rPr>
          <w:rFonts w:ascii="Arial" w:hAnsi="Arial" w:cs="Arial"/>
          <w:szCs w:val="28"/>
        </w:rPr>
      </w:pPr>
      <w:r w:rsidRPr="00FD1887">
        <w:rPr>
          <w:rFonts w:ascii="Arial" w:hAnsi="Arial" w:cs="Arial"/>
          <w:szCs w:val="28"/>
        </w:rPr>
        <w:t xml:space="preserve">Languages are part of the traditional cultural expression and heritage of Australia’s First Nations people - past, present, and future. This living heritage belongs to communities, clans and families, is transmitted between generations and includes cultural knowledge, sites, land, seas, objects and ancestral remains, literary, performing and artistic works. </w:t>
      </w:r>
    </w:p>
    <w:p w14:paraId="162C5C13" w14:textId="5520180C" w:rsidR="00BE6F34" w:rsidRPr="00354C0C" w:rsidRDefault="00BE6F34" w:rsidP="00354C0C">
      <w:pPr>
        <w:rPr>
          <w:rFonts w:ascii="Arial" w:hAnsi="Arial" w:cs="Arial"/>
        </w:rPr>
      </w:pPr>
      <w:r w:rsidRPr="00FD1887">
        <w:rPr>
          <w:rFonts w:ascii="Arial" w:hAnsi="Arial" w:cs="Arial"/>
        </w:rPr>
        <w:t xml:space="preserve">Language Owners have a communal right to </w:t>
      </w:r>
      <w:r w:rsidR="00970FD8">
        <w:rPr>
          <w:rFonts w:ascii="Arial" w:hAnsi="Arial" w:cs="Arial"/>
        </w:rPr>
        <w:t xml:space="preserve">enjoy, </w:t>
      </w:r>
      <w:r w:rsidRPr="00FD1887">
        <w:rPr>
          <w:rFonts w:ascii="Arial" w:hAnsi="Arial" w:cs="Arial"/>
        </w:rPr>
        <w:t>maintain, control, protect</w:t>
      </w:r>
      <w:r w:rsidR="00970FD8">
        <w:rPr>
          <w:rFonts w:ascii="Arial" w:hAnsi="Arial" w:cs="Arial"/>
        </w:rPr>
        <w:t xml:space="preserve">, </w:t>
      </w:r>
      <w:r w:rsidRPr="00FD1887">
        <w:rPr>
          <w:rFonts w:ascii="Arial" w:hAnsi="Arial" w:cs="Arial"/>
        </w:rPr>
        <w:t>develop</w:t>
      </w:r>
      <w:r w:rsidR="00970FD8">
        <w:rPr>
          <w:rFonts w:ascii="Arial" w:hAnsi="Arial" w:cs="Arial"/>
        </w:rPr>
        <w:t xml:space="preserve"> and use</w:t>
      </w:r>
      <w:r w:rsidRPr="00FD1887">
        <w:rPr>
          <w:rFonts w:ascii="Arial" w:hAnsi="Arial" w:cs="Arial"/>
        </w:rPr>
        <w:t xml:space="preserve"> their languages. These rights</w:t>
      </w:r>
      <w:r w:rsidR="001F025C">
        <w:rPr>
          <w:rFonts w:ascii="Arial" w:hAnsi="Arial" w:cs="Arial"/>
        </w:rPr>
        <w:t xml:space="preserve"> to their cultural and intellectual property</w:t>
      </w:r>
      <w:r w:rsidRPr="00FD1887">
        <w:rPr>
          <w:rFonts w:ascii="Arial" w:hAnsi="Arial" w:cs="Arial"/>
        </w:rPr>
        <w:t xml:space="preserve"> are </w:t>
      </w:r>
      <w:r w:rsidR="00126D97">
        <w:rPr>
          <w:rFonts w:ascii="Arial" w:hAnsi="Arial" w:cs="Arial"/>
        </w:rPr>
        <w:t>no</w:t>
      </w:r>
      <w:r w:rsidR="001F025C">
        <w:rPr>
          <w:rFonts w:ascii="Arial" w:hAnsi="Arial" w:cs="Arial"/>
        </w:rPr>
        <w:t xml:space="preserve">t fully </w:t>
      </w:r>
      <w:r w:rsidR="001F025C">
        <w:rPr>
          <w:rFonts w:ascii="Arial" w:hAnsi="Arial" w:cs="Arial"/>
        </w:rPr>
        <w:lastRenderedPageBreak/>
        <w:t xml:space="preserve">recognised through stand-alone Australian law. However, </w:t>
      </w:r>
      <w:r w:rsidR="00354C0C">
        <w:rPr>
          <w:rFonts w:ascii="Arial" w:hAnsi="Arial" w:cs="Arial"/>
        </w:rPr>
        <w:t xml:space="preserve">section 28(2) of the Queensland </w:t>
      </w:r>
      <w:r w:rsidR="00354C0C">
        <w:rPr>
          <w:rFonts w:ascii="Arial" w:hAnsi="Arial" w:cs="Arial"/>
          <w:i/>
          <w:iCs/>
        </w:rPr>
        <w:t>Human Rights Acts 2019</w:t>
      </w:r>
      <w:r w:rsidR="001F025C">
        <w:rPr>
          <w:rFonts w:ascii="Arial" w:hAnsi="Arial" w:cs="Arial"/>
        </w:rPr>
        <w:t xml:space="preserve"> </w:t>
      </w:r>
      <w:r w:rsidR="00354C0C">
        <w:rPr>
          <w:rFonts w:ascii="Arial" w:hAnsi="Arial" w:cs="Arial"/>
        </w:rPr>
        <w:t xml:space="preserve">declares that Aboriginal peoples and Torres Strait Islander peoples must not be denied the right to </w:t>
      </w:r>
      <w:r w:rsidR="00354C0C" w:rsidRPr="00354C0C">
        <w:rPr>
          <w:rFonts w:ascii="Arial" w:hAnsi="Arial" w:cs="Arial"/>
        </w:rPr>
        <w:t>enjoy, maintain, control, protect, develop and use</w:t>
      </w:r>
      <w:r w:rsidR="00354C0C">
        <w:rPr>
          <w:rFonts w:ascii="Arial" w:hAnsi="Arial" w:cs="Arial"/>
        </w:rPr>
        <w:t xml:space="preserve"> </w:t>
      </w:r>
      <w:r w:rsidR="00354C0C" w:rsidRPr="00354C0C">
        <w:rPr>
          <w:rFonts w:ascii="Arial" w:hAnsi="Arial" w:cs="Arial"/>
        </w:rPr>
        <w:t xml:space="preserve">their </w:t>
      </w:r>
      <w:r w:rsidR="00354C0C">
        <w:rPr>
          <w:rFonts w:ascii="Arial" w:hAnsi="Arial" w:cs="Arial"/>
        </w:rPr>
        <w:t xml:space="preserve">cultural heritage – which includes </w:t>
      </w:r>
      <w:r w:rsidR="00354C0C" w:rsidRPr="00354C0C">
        <w:rPr>
          <w:rFonts w:ascii="Arial" w:hAnsi="Arial" w:cs="Arial"/>
        </w:rPr>
        <w:t>language</w:t>
      </w:r>
      <w:r w:rsidR="00354C0C">
        <w:rPr>
          <w:rFonts w:ascii="Arial" w:hAnsi="Arial" w:cs="Arial"/>
        </w:rPr>
        <w:t xml:space="preserve">s, </w:t>
      </w:r>
      <w:r w:rsidR="00354C0C" w:rsidRPr="00354C0C">
        <w:rPr>
          <w:rFonts w:ascii="Arial" w:hAnsi="Arial" w:cs="Arial"/>
        </w:rPr>
        <w:t xml:space="preserve">traditional </w:t>
      </w:r>
      <w:r w:rsidR="00354C0C">
        <w:rPr>
          <w:rFonts w:ascii="Arial" w:hAnsi="Arial" w:cs="Arial"/>
        </w:rPr>
        <w:t xml:space="preserve">knowledges and traditional </w:t>
      </w:r>
      <w:r w:rsidR="00354C0C" w:rsidRPr="00354C0C">
        <w:rPr>
          <w:rFonts w:ascii="Arial" w:hAnsi="Arial" w:cs="Arial"/>
        </w:rPr>
        <w:t>cultural</w:t>
      </w:r>
      <w:r w:rsidR="00354C0C">
        <w:rPr>
          <w:rFonts w:ascii="Arial" w:hAnsi="Arial" w:cs="Arial"/>
        </w:rPr>
        <w:t xml:space="preserve"> </w:t>
      </w:r>
      <w:r w:rsidR="00354C0C" w:rsidRPr="00354C0C">
        <w:rPr>
          <w:rFonts w:ascii="Arial" w:hAnsi="Arial" w:cs="Arial"/>
        </w:rPr>
        <w:t>expressions</w:t>
      </w:r>
      <w:r w:rsidR="00354C0C">
        <w:rPr>
          <w:rFonts w:ascii="Arial" w:hAnsi="Arial" w:cs="Arial"/>
        </w:rPr>
        <w:t xml:space="preserve">. </w:t>
      </w:r>
    </w:p>
    <w:p w14:paraId="4B1EB839" w14:textId="06E9E904" w:rsidR="00BE6F34" w:rsidRPr="00FD1887" w:rsidRDefault="00BE6F34" w:rsidP="00BE6F34">
      <w:pPr>
        <w:rPr>
          <w:rFonts w:ascii="Arial" w:hAnsi="Arial" w:cs="Arial"/>
        </w:rPr>
      </w:pPr>
      <w:r w:rsidRPr="00FD1887">
        <w:rPr>
          <w:rFonts w:ascii="Arial" w:hAnsi="Arial" w:cs="Arial"/>
        </w:rPr>
        <w:t xml:space="preserve">The School acknowledges that in bringing language into the classroom, it has a responsibility to </w:t>
      </w:r>
      <w:r w:rsidR="00FD1887" w:rsidRPr="00FD1887">
        <w:rPr>
          <w:rFonts w:ascii="Arial" w:hAnsi="Arial" w:cs="Arial"/>
        </w:rPr>
        <w:t>establish ways of working that</w:t>
      </w:r>
      <w:r w:rsidR="00970FD8">
        <w:rPr>
          <w:rFonts w:ascii="Arial" w:hAnsi="Arial" w:cs="Arial"/>
        </w:rPr>
        <w:t xml:space="preserve"> meet the requirements of the </w:t>
      </w:r>
      <w:r w:rsidR="00970FD8">
        <w:rPr>
          <w:rFonts w:ascii="Arial" w:hAnsi="Arial" w:cs="Arial"/>
          <w:i/>
          <w:iCs/>
        </w:rPr>
        <w:t xml:space="preserve">Human Rights Act 2019 </w:t>
      </w:r>
      <w:r w:rsidR="00970FD8">
        <w:rPr>
          <w:rFonts w:ascii="Arial" w:hAnsi="Arial" w:cs="Arial"/>
        </w:rPr>
        <w:t xml:space="preserve">(Qld). </w:t>
      </w:r>
      <w:r w:rsidR="001F025C">
        <w:rPr>
          <w:rFonts w:ascii="Arial" w:hAnsi="Arial" w:cs="Arial"/>
        </w:rPr>
        <w:t>The</w:t>
      </w:r>
      <w:r w:rsidR="00A40445">
        <w:rPr>
          <w:rFonts w:ascii="Arial" w:hAnsi="Arial" w:cs="Arial"/>
        </w:rPr>
        <w:t xml:space="preserve"> School is committed to</w:t>
      </w:r>
      <w:r w:rsidR="001F025C">
        <w:rPr>
          <w:rFonts w:ascii="Arial" w:hAnsi="Arial" w:cs="Arial"/>
        </w:rPr>
        <w:t xml:space="preserve"> using</w:t>
      </w:r>
      <w:r w:rsidR="00A40445">
        <w:rPr>
          <w:rFonts w:ascii="Arial" w:hAnsi="Arial" w:cs="Arial"/>
        </w:rPr>
        <w:t xml:space="preserve"> intellectual property laws and best practice protocols to support t</w:t>
      </w:r>
      <w:r w:rsidR="00FD1887" w:rsidRPr="00FD1887">
        <w:rPr>
          <w:rFonts w:ascii="Arial" w:hAnsi="Arial" w:cs="Arial"/>
        </w:rPr>
        <w:t xml:space="preserve">he </w:t>
      </w:r>
      <w:r w:rsidR="00A40445">
        <w:rPr>
          <w:rFonts w:ascii="Arial" w:hAnsi="Arial" w:cs="Arial"/>
        </w:rPr>
        <w:t xml:space="preserve">rights </w:t>
      </w:r>
      <w:r w:rsidR="00FD1887">
        <w:rPr>
          <w:rFonts w:ascii="Arial" w:hAnsi="Arial" w:cs="Arial"/>
        </w:rPr>
        <w:t xml:space="preserve">of </w:t>
      </w:r>
      <w:r w:rsidR="00FD1887" w:rsidRPr="00FD1887">
        <w:rPr>
          <w:rFonts w:ascii="Arial" w:hAnsi="Arial" w:cs="Arial"/>
        </w:rPr>
        <w:t>Language Owners</w:t>
      </w:r>
      <w:r w:rsidR="001F025C">
        <w:rPr>
          <w:rFonts w:ascii="Arial" w:hAnsi="Arial" w:cs="Arial"/>
        </w:rPr>
        <w:t xml:space="preserve"> to </w:t>
      </w:r>
      <w:r w:rsidR="001F025C" w:rsidRPr="00354C0C">
        <w:rPr>
          <w:rFonts w:ascii="Arial" w:hAnsi="Arial" w:cs="Arial"/>
        </w:rPr>
        <w:t>enjoy, maintain, control, protect, develop and use</w:t>
      </w:r>
      <w:r w:rsidR="001F025C">
        <w:rPr>
          <w:rFonts w:ascii="Arial" w:hAnsi="Arial" w:cs="Arial"/>
        </w:rPr>
        <w:t xml:space="preserve"> their languages and associated knowledge and culture.</w:t>
      </w:r>
    </w:p>
    <w:p w14:paraId="1A447438" w14:textId="1FEC220D" w:rsidR="00FD1887" w:rsidRDefault="00FD1887" w:rsidP="00BE6F34">
      <w:pPr>
        <w:rPr>
          <w:rFonts w:ascii="Arial" w:hAnsi="Arial" w:cs="Arial"/>
        </w:rPr>
      </w:pPr>
      <w:r w:rsidRPr="00FD1887">
        <w:rPr>
          <w:rFonts w:ascii="Arial" w:hAnsi="Arial" w:cs="Arial"/>
        </w:rPr>
        <w:t xml:space="preserve">Teaching </w:t>
      </w:r>
      <w:r>
        <w:rPr>
          <w:rFonts w:ascii="Arial" w:hAnsi="Arial" w:cs="Arial"/>
        </w:rPr>
        <w:t>l</w:t>
      </w:r>
      <w:r w:rsidRPr="00FD1887">
        <w:rPr>
          <w:rFonts w:ascii="Arial" w:hAnsi="Arial" w:cs="Arial"/>
        </w:rPr>
        <w:t>anguage is a privilege</w:t>
      </w:r>
      <w:r>
        <w:rPr>
          <w:rFonts w:ascii="Arial" w:hAnsi="Arial" w:cs="Arial"/>
        </w:rPr>
        <w:t xml:space="preserve"> which is granted to </w:t>
      </w:r>
      <w:r w:rsidR="00D4135C">
        <w:rPr>
          <w:rFonts w:ascii="Arial" w:hAnsi="Arial" w:cs="Arial"/>
        </w:rPr>
        <w:t>the School</w:t>
      </w:r>
      <w:r>
        <w:rPr>
          <w:rFonts w:ascii="Arial" w:hAnsi="Arial" w:cs="Arial"/>
        </w:rPr>
        <w:t xml:space="preserve"> by Language Owners, who are the experts and key decision makers about their language and culture.</w:t>
      </w:r>
    </w:p>
    <w:p w14:paraId="22BE15F1" w14:textId="0EF1A7A1" w:rsidR="00FD1887" w:rsidRDefault="00FD1887" w:rsidP="00BE6F34">
      <w:pPr>
        <w:rPr>
          <w:rFonts w:ascii="Arial" w:hAnsi="Arial" w:cs="Arial"/>
        </w:rPr>
      </w:pPr>
      <w:r>
        <w:rPr>
          <w:rFonts w:ascii="Arial" w:hAnsi="Arial" w:cs="Arial"/>
        </w:rPr>
        <w:t>The School will be guided by:</w:t>
      </w:r>
    </w:p>
    <w:p w14:paraId="67B894FE" w14:textId="3DA0C8C7" w:rsidR="00FD1887" w:rsidRDefault="00FD1887" w:rsidP="00FD1887">
      <w:pPr>
        <w:pStyle w:val="ListParagraph"/>
        <w:numPr>
          <w:ilvl w:val="0"/>
          <w:numId w:val="4"/>
        </w:numPr>
        <w:rPr>
          <w:rFonts w:ascii="Arial" w:hAnsi="Arial" w:cs="Arial"/>
        </w:rPr>
      </w:pPr>
      <w:r>
        <w:rPr>
          <w:rFonts w:ascii="Arial" w:hAnsi="Arial" w:cs="Arial"/>
        </w:rPr>
        <w:t xml:space="preserve">The wishes of the Language Owners, as expressed through key representatives or mechanisms such as the Language Reference Group; </w:t>
      </w:r>
    </w:p>
    <w:p w14:paraId="56AEE5FB" w14:textId="569CECAF" w:rsidR="00FD1887" w:rsidRPr="00FD1887" w:rsidRDefault="00FD1887" w:rsidP="00FD1887">
      <w:pPr>
        <w:pStyle w:val="ListParagraph"/>
        <w:numPr>
          <w:ilvl w:val="0"/>
          <w:numId w:val="4"/>
        </w:numPr>
        <w:rPr>
          <w:rFonts w:ascii="Arial" w:hAnsi="Arial" w:cs="Arial"/>
        </w:rPr>
      </w:pPr>
      <w:r>
        <w:rPr>
          <w:rFonts w:ascii="Arial" w:hAnsi="Arial" w:cs="Arial"/>
        </w:rPr>
        <w:t xml:space="preserve">The Queensland Department of Education’s </w:t>
      </w:r>
      <w:r w:rsidRPr="00FD1887">
        <w:rPr>
          <w:rFonts w:ascii="Arial" w:hAnsi="Arial" w:cs="Arial"/>
          <w:i/>
          <w:iCs/>
        </w:rPr>
        <w:t>Principals’ Guide to teaching Aboriginal languages and Torres Strait Islander languages</w:t>
      </w:r>
      <w:r>
        <w:rPr>
          <w:rFonts w:ascii="Arial" w:hAnsi="Arial" w:cs="Arial"/>
        </w:rPr>
        <w:t xml:space="preserve">; </w:t>
      </w:r>
    </w:p>
    <w:p w14:paraId="1DCDDFA4" w14:textId="5D30D22F" w:rsidR="006931BE" w:rsidRDefault="00FD1887" w:rsidP="00FD1887">
      <w:pPr>
        <w:pStyle w:val="ListParagraph"/>
        <w:numPr>
          <w:ilvl w:val="0"/>
          <w:numId w:val="4"/>
        </w:numPr>
        <w:rPr>
          <w:rFonts w:ascii="Arial" w:hAnsi="Arial" w:cs="Arial"/>
        </w:rPr>
      </w:pPr>
      <w:r>
        <w:rPr>
          <w:rFonts w:ascii="Arial" w:hAnsi="Arial" w:cs="Arial"/>
        </w:rPr>
        <w:t xml:space="preserve">The Queensland Department of Education’s </w:t>
      </w:r>
      <w:r>
        <w:rPr>
          <w:rFonts w:ascii="Arial" w:hAnsi="Arial" w:cs="Arial"/>
          <w:i/>
          <w:iCs/>
        </w:rPr>
        <w:t>Indigenous</w:t>
      </w:r>
      <w:r w:rsidRPr="00FD1887">
        <w:rPr>
          <w:rFonts w:ascii="Arial" w:hAnsi="Arial" w:cs="Arial"/>
          <w:i/>
          <w:iCs/>
        </w:rPr>
        <w:t xml:space="preserve"> Cultural and Intellectual Property Protocol for the teaching of Aboriginal languages and Torres Strait Islander languages</w:t>
      </w:r>
      <w:r w:rsidR="006931BE">
        <w:rPr>
          <w:rFonts w:ascii="Arial" w:hAnsi="Arial" w:cs="Arial"/>
        </w:rPr>
        <w:t>; and</w:t>
      </w:r>
    </w:p>
    <w:p w14:paraId="7A4788F4" w14:textId="3813E540" w:rsidR="00FD1887" w:rsidRDefault="006931BE" w:rsidP="00FD1887">
      <w:pPr>
        <w:pStyle w:val="ListParagraph"/>
        <w:numPr>
          <w:ilvl w:val="0"/>
          <w:numId w:val="4"/>
        </w:numPr>
        <w:rPr>
          <w:rFonts w:ascii="Arial" w:hAnsi="Arial" w:cs="Arial"/>
        </w:rPr>
      </w:pPr>
      <w:r>
        <w:rPr>
          <w:rFonts w:ascii="Arial" w:hAnsi="Arial" w:cs="Arial"/>
        </w:rPr>
        <w:t xml:space="preserve">Queensland </w:t>
      </w:r>
      <w:r w:rsidRPr="006931BE">
        <w:rPr>
          <w:rFonts w:ascii="Arial" w:hAnsi="Arial" w:cs="Arial"/>
          <w:i/>
        </w:rPr>
        <w:t>Human Rights Act 2019</w:t>
      </w:r>
      <w:r>
        <w:rPr>
          <w:rStyle w:val="CommentReference"/>
        </w:rPr>
        <w:t>.</w:t>
      </w:r>
    </w:p>
    <w:p w14:paraId="796DF00B" w14:textId="77777777" w:rsidR="00FD1887" w:rsidRPr="00FD1887" w:rsidRDefault="00FD1887" w:rsidP="00FD1887">
      <w:pPr>
        <w:pStyle w:val="ListParagraph"/>
        <w:rPr>
          <w:rFonts w:ascii="Arial" w:hAnsi="Arial" w:cs="Arial"/>
        </w:rPr>
      </w:pPr>
    </w:p>
    <w:p w14:paraId="71758698" w14:textId="177A0A8B" w:rsidR="00D038CC" w:rsidRPr="00D038CC" w:rsidRDefault="002E7610" w:rsidP="00D038CC">
      <w:pPr>
        <w:pStyle w:val="ListParagraph"/>
        <w:numPr>
          <w:ilvl w:val="0"/>
          <w:numId w:val="1"/>
        </w:numPr>
        <w:outlineLvl w:val="0"/>
        <w:rPr>
          <w:rFonts w:ascii="Arial" w:hAnsi="Arial" w:cs="Arial"/>
          <w:b/>
          <w:bCs/>
        </w:rPr>
      </w:pPr>
      <w:bookmarkStart w:id="7" w:name="_Toc57300413"/>
      <w:r>
        <w:rPr>
          <w:rFonts w:ascii="Arial" w:hAnsi="Arial" w:cs="Arial"/>
          <w:b/>
          <w:bCs/>
        </w:rPr>
        <w:t>Working Together</w:t>
      </w:r>
      <w:bookmarkEnd w:id="7"/>
    </w:p>
    <w:p w14:paraId="118BE387" w14:textId="77777777" w:rsidR="00B16F34" w:rsidRPr="00FD1887" w:rsidRDefault="00B16F34" w:rsidP="00B16F34">
      <w:pPr>
        <w:pStyle w:val="ListParagraph"/>
        <w:outlineLvl w:val="0"/>
        <w:rPr>
          <w:rFonts w:ascii="Arial" w:hAnsi="Arial" w:cs="Arial"/>
          <w:b/>
          <w:bCs/>
        </w:rPr>
      </w:pPr>
    </w:p>
    <w:p w14:paraId="2A5B5D9C" w14:textId="53867118" w:rsidR="0007553C" w:rsidRDefault="002678AB" w:rsidP="00B23092">
      <w:pPr>
        <w:pStyle w:val="ListParagraph"/>
        <w:numPr>
          <w:ilvl w:val="1"/>
          <w:numId w:val="1"/>
        </w:numPr>
        <w:outlineLvl w:val="1"/>
        <w:rPr>
          <w:rFonts w:ascii="Arial" w:hAnsi="Arial" w:cs="Arial"/>
          <w:b/>
          <w:bCs/>
        </w:rPr>
      </w:pPr>
      <w:bookmarkStart w:id="8" w:name="_Toc57300414"/>
      <w:r>
        <w:rPr>
          <w:rFonts w:ascii="Arial" w:hAnsi="Arial" w:cs="Arial"/>
          <w:b/>
          <w:bCs/>
        </w:rPr>
        <w:t>Language Reference Group</w:t>
      </w:r>
      <w:bookmarkEnd w:id="8"/>
    </w:p>
    <w:p w14:paraId="0F1FFAF8" w14:textId="5C149ABF" w:rsidR="0040038F" w:rsidRDefault="00FD1887" w:rsidP="00272387">
      <w:pPr>
        <w:rPr>
          <w:rFonts w:ascii="Arial" w:hAnsi="Arial" w:cs="Arial"/>
        </w:rPr>
      </w:pPr>
      <w:r>
        <w:rPr>
          <w:rFonts w:ascii="Arial" w:hAnsi="Arial" w:cs="Arial"/>
        </w:rPr>
        <w:t>The School and the Language Owners will work together to establish the Language Reference Group and a terms of reference</w:t>
      </w:r>
      <w:r w:rsidR="0040038F">
        <w:rPr>
          <w:rFonts w:ascii="Arial" w:hAnsi="Arial" w:cs="Arial"/>
        </w:rPr>
        <w:t xml:space="preserve"> document</w:t>
      </w:r>
      <w:r>
        <w:rPr>
          <w:rFonts w:ascii="Arial" w:hAnsi="Arial" w:cs="Arial"/>
        </w:rPr>
        <w:t xml:space="preserve"> which governs how the group operates</w:t>
      </w:r>
      <w:r w:rsidR="00272387">
        <w:rPr>
          <w:rFonts w:ascii="Arial" w:hAnsi="Arial" w:cs="Arial"/>
        </w:rPr>
        <w:t>.</w:t>
      </w:r>
      <w:r w:rsidR="0040038F">
        <w:rPr>
          <w:rFonts w:ascii="Arial" w:hAnsi="Arial" w:cs="Arial"/>
        </w:rPr>
        <w:t xml:space="preserve"> </w:t>
      </w:r>
    </w:p>
    <w:p w14:paraId="032BCBF9" w14:textId="124D4F9F" w:rsidR="0040038F" w:rsidRDefault="0040038F" w:rsidP="0040038F">
      <w:pPr>
        <w:rPr>
          <w:rFonts w:ascii="Arial" w:hAnsi="Arial" w:cs="Arial"/>
        </w:rPr>
      </w:pPr>
      <w:r>
        <w:rPr>
          <w:rFonts w:ascii="Arial" w:hAnsi="Arial" w:cs="Arial"/>
        </w:rPr>
        <w:t>The Language Reference Group will make decisions about how language may be taught and who may teach it. They will also be responsible for co-designing (or delegating the co-design) of a language curriculum to be taught in the school. The Language Reference Group will also have opportunities to review and approve the creation of any New Language Resources and advise on cultural protocols for teaching language.</w:t>
      </w:r>
    </w:p>
    <w:p w14:paraId="38C67C22" w14:textId="2AA4CB82" w:rsidR="0040038F" w:rsidRDefault="0040038F" w:rsidP="00272387">
      <w:pPr>
        <w:rPr>
          <w:rFonts w:ascii="Arial" w:hAnsi="Arial" w:cs="Arial"/>
        </w:rPr>
      </w:pPr>
      <w:r>
        <w:rPr>
          <w:rFonts w:ascii="Arial" w:hAnsi="Arial" w:cs="Arial"/>
        </w:rPr>
        <w:t>The School will always respect the decisions made by the Language Reference Group in relation to any limits or protocols that must be adhered to.</w:t>
      </w:r>
    </w:p>
    <w:p w14:paraId="1CD61B24" w14:textId="644163ED" w:rsidR="00272387" w:rsidRDefault="00272387" w:rsidP="00272387">
      <w:pPr>
        <w:rPr>
          <w:rFonts w:ascii="Arial" w:hAnsi="Arial" w:cs="Arial"/>
          <w:color w:val="FF0000"/>
        </w:rPr>
      </w:pPr>
      <w:r w:rsidRPr="00272387">
        <w:rPr>
          <w:rFonts w:ascii="Arial" w:hAnsi="Arial" w:cs="Arial"/>
          <w:color w:val="FF0000"/>
        </w:rPr>
        <w:t>[insert details of other planned governance structures or ways or working together</w:t>
      </w:r>
      <w:r w:rsidR="001116E5">
        <w:rPr>
          <w:rFonts w:ascii="Arial" w:hAnsi="Arial" w:cs="Arial"/>
          <w:color w:val="FF0000"/>
        </w:rPr>
        <w:t xml:space="preserve"> – including for example</w:t>
      </w:r>
      <w:r w:rsidRPr="00272387">
        <w:rPr>
          <w:rFonts w:ascii="Arial" w:hAnsi="Arial" w:cs="Arial"/>
          <w:color w:val="FF0000"/>
        </w:rPr>
        <w:t>]</w:t>
      </w:r>
      <w:r w:rsidR="001116E5">
        <w:rPr>
          <w:rFonts w:ascii="Arial" w:hAnsi="Arial" w:cs="Arial"/>
          <w:color w:val="FF0000"/>
        </w:rPr>
        <w:t>:</w:t>
      </w:r>
    </w:p>
    <w:p w14:paraId="3BA364D3" w14:textId="1CE4D7E8" w:rsidR="001116E5" w:rsidRPr="00A2385B" w:rsidRDefault="001116E5" w:rsidP="00A2385B">
      <w:pPr>
        <w:pStyle w:val="ListParagraph"/>
        <w:numPr>
          <w:ilvl w:val="0"/>
          <w:numId w:val="18"/>
        </w:numPr>
        <w:rPr>
          <w:rFonts w:cs="Arial"/>
          <w:color w:val="FF0000"/>
        </w:rPr>
      </w:pPr>
      <w:r w:rsidRPr="00A2385B">
        <w:rPr>
          <w:rFonts w:ascii="Arial" w:hAnsi="Arial" w:cs="Arial"/>
          <w:color w:val="FF0000"/>
        </w:rPr>
        <w:t>The School works with existing governance structures preferred by the Language Owners, such as a</w:t>
      </w:r>
      <w:r w:rsidR="009D2F2F" w:rsidRPr="00A2385B">
        <w:rPr>
          <w:rFonts w:ascii="Arial" w:hAnsi="Arial" w:cs="Arial"/>
          <w:color w:val="FF0000"/>
        </w:rPr>
        <w:t>n Elders Group</w:t>
      </w:r>
      <w:r w:rsidR="00A40445" w:rsidRPr="00A2385B">
        <w:rPr>
          <w:rFonts w:ascii="Arial" w:hAnsi="Arial" w:cs="Arial"/>
          <w:color w:val="FF0000"/>
        </w:rPr>
        <w:t xml:space="preserve"> or </w:t>
      </w:r>
      <w:r w:rsidR="001F025C" w:rsidRPr="00A2385B">
        <w:rPr>
          <w:rFonts w:ascii="Arial" w:hAnsi="Arial" w:cs="Arial"/>
          <w:color w:val="FF0000"/>
        </w:rPr>
        <w:t>group</w:t>
      </w:r>
      <w:r w:rsidR="00A40445" w:rsidRPr="00A2385B">
        <w:rPr>
          <w:rFonts w:ascii="Arial" w:hAnsi="Arial" w:cs="Arial"/>
          <w:color w:val="FF0000"/>
        </w:rPr>
        <w:t xml:space="preserve"> of a Traditional Owners body.</w:t>
      </w:r>
    </w:p>
    <w:p w14:paraId="0F7A62C0" w14:textId="77777777" w:rsidR="00A2385B" w:rsidRPr="00A2385B" w:rsidRDefault="00A2385B" w:rsidP="00A2385B">
      <w:pPr>
        <w:pStyle w:val="ListParagraph"/>
        <w:ind w:left="1440"/>
        <w:outlineLvl w:val="1"/>
        <w:rPr>
          <w:rFonts w:ascii="Arial" w:hAnsi="Arial" w:cs="Arial"/>
          <w:b/>
          <w:bCs/>
        </w:rPr>
      </w:pPr>
      <w:bookmarkStart w:id="9" w:name="_Toc57300415"/>
    </w:p>
    <w:p w14:paraId="357D20B5" w14:textId="710CB4A0" w:rsidR="00A25AAD" w:rsidRDefault="002678AB" w:rsidP="00B23092">
      <w:pPr>
        <w:pStyle w:val="ListParagraph"/>
        <w:numPr>
          <w:ilvl w:val="1"/>
          <w:numId w:val="1"/>
        </w:numPr>
        <w:outlineLvl w:val="1"/>
        <w:rPr>
          <w:rFonts w:ascii="Arial" w:hAnsi="Arial" w:cs="Arial"/>
          <w:b/>
          <w:bCs/>
        </w:rPr>
      </w:pPr>
      <w:r>
        <w:rPr>
          <w:rFonts w:ascii="Arial" w:hAnsi="Arial" w:cs="Arial"/>
          <w:b/>
          <w:bCs/>
        </w:rPr>
        <w:t>Communication</w:t>
      </w:r>
      <w:bookmarkEnd w:id="9"/>
    </w:p>
    <w:p w14:paraId="657BBC70" w14:textId="535C6DCB" w:rsidR="0040038F" w:rsidRDefault="00272387" w:rsidP="00272387">
      <w:pPr>
        <w:rPr>
          <w:rFonts w:ascii="Arial" w:hAnsi="Arial" w:cs="Arial"/>
        </w:rPr>
      </w:pPr>
      <w:r w:rsidRPr="0040038F">
        <w:rPr>
          <w:rFonts w:ascii="Arial" w:hAnsi="Arial" w:cs="Arial"/>
        </w:rPr>
        <w:t>The School and the Language Owners</w:t>
      </w:r>
      <w:r w:rsidR="0040038F">
        <w:rPr>
          <w:rFonts w:ascii="Arial" w:hAnsi="Arial" w:cs="Arial"/>
        </w:rPr>
        <w:t xml:space="preserve"> agree to communicate regularly to discuss any issues and to resolve problems. </w:t>
      </w:r>
    </w:p>
    <w:p w14:paraId="1BECF2F8" w14:textId="591CAD57" w:rsidR="0040038F" w:rsidRPr="008B72AC" w:rsidRDefault="00880CCB" w:rsidP="00272387">
      <w:pPr>
        <w:rPr>
          <w:rFonts w:ascii="Arial" w:hAnsi="Arial" w:cs="Arial"/>
          <w:color w:val="FF0000"/>
        </w:rPr>
      </w:pPr>
      <w:r w:rsidRPr="008B72AC">
        <w:rPr>
          <w:rFonts w:ascii="Arial" w:hAnsi="Arial" w:cs="Arial"/>
          <w:color w:val="FF0000"/>
        </w:rPr>
        <w:t>[</w:t>
      </w:r>
      <w:r w:rsidR="0040038F" w:rsidRPr="008B72AC">
        <w:rPr>
          <w:rFonts w:ascii="Arial" w:hAnsi="Arial" w:cs="Arial"/>
          <w:color w:val="FF0000"/>
        </w:rPr>
        <w:t>Insert mechanisms for ongoing communication, including for example</w:t>
      </w:r>
      <w:r w:rsidRPr="008B72AC">
        <w:rPr>
          <w:rFonts w:ascii="Arial" w:hAnsi="Arial" w:cs="Arial"/>
          <w:color w:val="FF0000"/>
        </w:rPr>
        <w:t>]</w:t>
      </w:r>
      <w:r w:rsidR="0040038F" w:rsidRPr="008B72AC">
        <w:rPr>
          <w:rFonts w:ascii="Arial" w:hAnsi="Arial" w:cs="Arial"/>
          <w:color w:val="FF0000"/>
        </w:rPr>
        <w:t>:</w:t>
      </w:r>
    </w:p>
    <w:p w14:paraId="68120799" w14:textId="722F2F4F" w:rsidR="009A51F5" w:rsidRPr="00A2385B" w:rsidRDefault="009A51F5" w:rsidP="0040038F">
      <w:pPr>
        <w:pStyle w:val="ListParagraph"/>
        <w:numPr>
          <w:ilvl w:val="0"/>
          <w:numId w:val="7"/>
        </w:numPr>
        <w:rPr>
          <w:rFonts w:ascii="Arial" w:hAnsi="Arial" w:cs="Arial"/>
          <w:color w:val="FF0000"/>
        </w:rPr>
      </w:pPr>
      <w:r w:rsidRPr="00A2385B">
        <w:rPr>
          <w:rFonts w:ascii="Arial" w:hAnsi="Arial" w:cs="Arial"/>
          <w:color w:val="FF0000"/>
        </w:rPr>
        <w:lastRenderedPageBreak/>
        <w:t xml:space="preserve">The Principal and the </w:t>
      </w:r>
      <w:r w:rsidR="00F02A1B" w:rsidRPr="00A2385B">
        <w:rPr>
          <w:rFonts w:ascii="Arial" w:hAnsi="Arial" w:cs="Arial"/>
          <w:color w:val="FF0000"/>
        </w:rPr>
        <w:t xml:space="preserve">School </w:t>
      </w:r>
      <w:r w:rsidRPr="00A2385B">
        <w:rPr>
          <w:rFonts w:ascii="Arial" w:hAnsi="Arial" w:cs="Arial"/>
          <w:color w:val="FF0000"/>
        </w:rPr>
        <w:t xml:space="preserve">teaching team to meet regularly with the </w:t>
      </w:r>
      <w:r w:rsidR="0040038F" w:rsidRPr="00A2385B">
        <w:rPr>
          <w:rFonts w:ascii="Arial" w:hAnsi="Arial" w:cs="Arial"/>
          <w:color w:val="FF0000"/>
        </w:rPr>
        <w:t xml:space="preserve">Language Reference Group </w:t>
      </w:r>
      <w:r w:rsidR="00952266" w:rsidRPr="00A2385B">
        <w:rPr>
          <w:rFonts w:ascii="Arial" w:hAnsi="Arial" w:cs="Arial"/>
          <w:color w:val="FF0000"/>
        </w:rPr>
        <w:t xml:space="preserve">to provide </w:t>
      </w:r>
      <w:r w:rsidR="0040038F" w:rsidRPr="00A2385B">
        <w:rPr>
          <w:rFonts w:ascii="Arial" w:hAnsi="Arial" w:cs="Arial"/>
          <w:color w:val="FF0000"/>
        </w:rPr>
        <w:t xml:space="preserve">regular updates </w:t>
      </w:r>
      <w:r w:rsidRPr="00A2385B">
        <w:rPr>
          <w:rFonts w:ascii="Arial" w:hAnsi="Arial" w:cs="Arial"/>
          <w:color w:val="FF0000"/>
        </w:rPr>
        <w:t>on student learning or other curriculum or teaching related matters</w:t>
      </w:r>
    </w:p>
    <w:p w14:paraId="68F450E0" w14:textId="5C527E20" w:rsidR="0040038F" w:rsidRPr="00A2385B" w:rsidRDefault="009A51F5" w:rsidP="0040038F">
      <w:pPr>
        <w:pStyle w:val="ListParagraph"/>
        <w:numPr>
          <w:ilvl w:val="0"/>
          <w:numId w:val="7"/>
        </w:numPr>
        <w:rPr>
          <w:rFonts w:ascii="Arial" w:hAnsi="Arial" w:cs="Arial"/>
          <w:color w:val="FF0000"/>
        </w:rPr>
      </w:pPr>
      <w:r w:rsidRPr="00A2385B">
        <w:rPr>
          <w:rFonts w:ascii="Arial" w:hAnsi="Arial" w:cs="Arial"/>
          <w:color w:val="FF0000"/>
        </w:rPr>
        <w:t xml:space="preserve">The Language Reference Group to meet regularly with individual Elders </w:t>
      </w:r>
      <w:r w:rsidR="00016ECC" w:rsidRPr="00A2385B">
        <w:rPr>
          <w:rFonts w:ascii="Arial" w:hAnsi="Arial" w:cs="Arial"/>
          <w:color w:val="FF0000"/>
        </w:rPr>
        <w:t>or Language</w:t>
      </w:r>
      <w:r w:rsidR="0040038F" w:rsidRPr="00A2385B">
        <w:rPr>
          <w:rFonts w:ascii="Arial" w:hAnsi="Arial" w:cs="Arial"/>
          <w:color w:val="FF0000"/>
        </w:rPr>
        <w:t xml:space="preserve"> Owners</w:t>
      </w:r>
      <w:r w:rsidRPr="00A2385B">
        <w:rPr>
          <w:rFonts w:ascii="Arial" w:hAnsi="Arial" w:cs="Arial"/>
          <w:color w:val="FF0000"/>
        </w:rPr>
        <w:t xml:space="preserve"> as required</w:t>
      </w:r>
    </w:p>
    <w:p w14:paraId="6E4D607D" w14:textId="4378C81E" w:rsidR="009A51F5" w:rsidRPr="00A2385B" w:rsidRDefault="009A51F5" w:rsidP="009A51F5">
      <w:pPr>
        <w:pStyle w:val="ListParagraph"/>
        <w:numPr>
          <w:ilvl w:val="0"/>
          <w:numId w:val="7"/>
        </w:numPr>
        <w:rPr>
          <w:rFonts w:ascii="Arial" w:hAnsi="Arial" w:cs="Arial"/>
          <w:color w:val="FF0000"/>
        </w:rPr>
      </w:pPr>
      <w:r w:rsidRPr="00A2385B">
        <w:rPr>
          <w:rFonts w:ascii="Arial" w:hAnsi="Arial" w:cs="Arial"/>
          <w:color w:val="FF0000"/>
        </w:rPr>
        <w:t>The Language Reference Group to provide regular updates for</w:t>
      </w:r>
      <w:r w:rsidR="00F02A1B" w:rsidRPr="00A2385B">
        <w:rPr>
          <w:rFonts w:ascii="Arial" w:hAnsi="Arial" w:cs="Arial"/>
          <w:color w:val="FF0000"/>
        </w:rPr>
        <w:t>/and meet with</w:t>
      </w:r>
      <w:r w:rsidRPr="00A2385B">
        <w:rPr>
          <w:rFonts w:ascii="Arial" w:hAnsi="Arial" w:cs="Arial"/>
          <w:color w:val="FF0000"/>
        </w:rPr>
        <w:t xml:space="preserve"> the community as required</w:t>
      </w:r>
    </w:p>
    <w:p w14:paraId="5F943EB7" w14:textId="5536DB9B" w:rsidR="0040038F" w:rsidRPr="00F02A1B" w:rsidRDefault="0040038F" w:rsidP="00A2385B">
      <w:pPr>
        <w:rPr>
          <w:rFonts w:ascii="Arial" w:hAnsi="Arial" w:cs="Arial"/>
        </w:rPr>
      </w:pPr>
    </w:p>
    <w:p w14:paraId="34939D14" w14:textId="5F30AC18" w:rsidR="0040038F" w:rsidRPr="0040038F" w:rsidRDefault="0040038F" w:rsidP="0040038F">
      <w:pPr>
        <w:pStyle w:val="ListParagraph"/>
        <w:numPr>
          <w:ilvl w:val="1"/>
          <w:numId w:val="1"/>
        </w:numPr>
        <w:outlineLvl w:val="1"/>
        <w:rPr>
          <w:rFonts w:ascii="Arial" w:hAnsi="Arial" w:cs="Arial"/>
        </w:rPr>
      </w:pPr>
      <w:bookmarkStart w:id="10" w:name="_Toc57300416"/>
      <w:r>
        <w:rPr>
          <w:rFonts w:ascii="Arial" w:hAnsi="Arial" w:cs="Arial"/>
          <w:b/>
          <w:bCs/>
        </w:rPr>
        <w:t>Commitment by the School</w:t>
      </w:r>
      <w:bookmarkEnd w:id="10"/>
    </w:p>
    <w:p w14:paraId="6946F8D2" w14:textId="458173C0" w:rsidR="0040038F" w:rsidRDefault="0040038F" w:rsidP="00187044">
      <w:pPr>
        <w:rPr>
          <w:rFonts w:ascii="Arial" w:hAnsi="Arial" w:cs="Arial"/>
          <w:color w:val="FF0000"/>
        </w:rPr>
      </w:pPr>
      <w:r>
        <w:rPr>
          <w:rFonts w:ascii="Arial" w:hAnsi="Arial" w:cs="Arial"/>
        </w:rPr>
        <w:t>The School agrees to commit resources to support the Language Reference Group</w:t>
      </w:r>
      <w:r w:rsidR="005F5283">
        <w:rPr>
          <w:rFonts w:ascii="Arial" w:hAnsi="Arial" w:cs="Arial"/>
        </w:rPr>
        <w:t>.</w:t>
      </w:r>
      <w:r>
        <w:rPr>
          <w:rFonts w:ascii="Arial" w:hAnsi="Arial" w:cs="Arial"/>
        </w:rPr>
        <w:t xml:space="preserve"> </w:t>
      </w:r>
    </w:p>
    <w:p w14:paraId="3736D5BF" w14:textId="3938873C" w:rsidR="0040038F" w:rsidRPr="0040038F" w:rsidRDefault="0040038F" w:rsidP="00187044">
      <w:pPr>
        <w:rPr>
          <w:rFonts w:ascii="Arial" w:hAnsi="Arial" w:cs="Arial"/>
          <w:i/>
          <w:iCs/>
        </w:rPr>
      </w:pPr>
      <w:r w:rsidRPr="0040038F">
        <w:rPr>
          <w:rFonts w:ascii="Arial" w:hAnsi="Arial" w:cs="Arial"/>
          <w:i/>
          <w:iCs/>
        </w:rPr>
        <w:t>(for example)</w:t>
      </w:r>
    </w:p>
    <w:p w14:paraId="41A0CDA3" w14:textId="243B9D78" w:rsidR="0040038F" w:rsidRPr="00187044" w:rsidRDefault="0040038F" w:rsidP="00187044">
      <w:pPr>
        <w:pStyle w:val="ListParagraph"/>
        <w:numPr>
          <w:ilvl w:val="0"/>
          <w:numId w:val="15"/>
        </w:numPr>
        <w:rPr>
          <w:rFonts w:ascii="Arial" w:hAnsi="Arial" w:cs="Arial"/>
        </w:rPr>
      </w:pPr>
      <w:commentRangeStart w:id="11"/>
      <w:r w:rsidRPr="00187044">
        <w:rPr>
          <w:rFonts w:ascii="Arial" w:hAnsi="Arial" w:cs="Arial"/>
        </w:rPr>
        <w:t>Meeting spaces at a suitable location</w:t>
      </w:r>
      <w:commentRangeEnd w:id="11"/>
      <w:r w:rsidR="00F02A1B">
        <w:rPr>
          <w:rStyle w:val="CommentReference"/>
        </w:rPr>
        <w:commentReference w:id="11"/>
      </w:r>
      <w:r w:rsidRPr="00187044">
        <w:rPr>
          <w:rFonts w:ascii="Arial" w:hAnsi="Arial" w:cs="Arial"/>
        </w:rPr>
        <w:t>;</w:t>
      </w:r>
    </w:p>
    <w:p w14:paraId="1E14D06C" w14:textId="48A8EE53" w:rsidR="0040038F" w:rsidRPr="00187044" w:rsidRDefault="0040038F" w:rsidP="00187044">
      <w:pPr>
        <w:pStyle w:val="ListParagraph"/>
        <w:numPr>
          <w:ilvl w:val="0"/>
          <w:numId w:val="15"/>
        </w:numPr>
        <w:rPr>
          <w:rFonts w:ascii="Arial" w:hAnsi="Arial" w:cs="Arial"/>
        </w:rPr>
      </w:pPr>
      <w:r w:rsidRPr="00187044">
        <w:rPr>
          <w:rFonts w:ascii="Arial" w:hAnsi="Arial" w:cs="Arial"/>
        </w:rPr>
        <w:t>Transport;</w:t>
      </w:r>
    </w:p>
    <w:p w14:paraId="13CBC4B7" w14:textId="47A2EE44" w:rsidR="0040038F" w:rsidRPr="00187044" w:rsidRDefault="0040038F" w:rsidP="00187044">
      <w:pPr>
        <w:pStyle w:val="ListParagraph"/>
        <w:numPr>
          <w:ilvl w:val="0"/>
          <w:numId w:val="15"/>
        </w:numPr>
        <w:rPr>
          <w:rFonts w:ascii="Arial" w:hAnsi="Arial" w:cs="Arial"/>
        </w:rPr>
      </w:pPr>
      <w:r w:rsidRPr="00187044">
        <w:rPr>
          <w:rFonts w:ascii="Arial" w:hAnsi="Arial" w:cs="Arial"/>
        </w:rPr>
        <w:t>Catering or refreshments;</w:t>
      </w:r>
    </w:p>
    <w:p w14:paraId="509B8F3A" w14:textId="6CE3F958" w:rsidR="0040038F" w:rsidRPr="00187044" w:rsidRDefault="0040038F" w:rsidP="00187044">
      <w:pPr>
        <w:pStyle w:val="ListParagraph"/>
        <w:numPr>
          <w:ilvl w:val="0"/>
          <w:numId w:val="15"/>
        </w:numPr>
        <w:rPr>
          <w:rFonts w:ascii="Arial" w:hAnsi="Arial" w:cs="Arial"/>
        </w:rPr>
      </w:pPr>
      <w:r w:rsidRPr="00187044">
        <w:rPr>
          <w:rFonts w:ascii="Arial" w:hAnsi="Arial" w:cs="Arial"/>
        </w:rPr>
        <w:t>Administration support</w:t>
      </w:r>
      <w:r w:rsidR="00997B8C">
        <w:rPr>
          <w:rFonts w:ascii="Arial" w:hAnsi="Arial" w:cs="Arial"/>
        </w:rPr>
        <w:t xml:space="preserve">, including </w:t>
      </w:r>
      <w:r w:rsidR="00670C03">
        <w:rPr>
          <w:rFonts w:ascii="Arial" w:hAnsi="Arial" w:cs="Arial"/>
        </w:rPr>
        <w:t>convening meetings and preparing agendas</w:t>
      </w:r>
      <w:r w:rsidR="0085226A">
        <w:rPr>
          <w:rFonts w:ascii="Arial" w:hAnsi="Arial" w:cs="Arial"/>
        </w:rPr>
        <w:t>;</w:t>
      </w:r>
    </w:p>
    <w:p w14:paraId="315EE5EC" w14:textId="00E19F55" w:rsidR="0040038F" w:rsidRPr="00187044" w:rsidRDefault="0040038F" w:rsidP="00187044">
      <w:pPr>
        <w:pStyle w:val="ListParagraph"/>
        <w:numPr>
          <w:ilvl w:val="0"/>
          <w:numId w:val="15"/>
        </w:numPr>
        <w:rPr>
          <w:rFonts w:ascii="Arial" w:hAnsi="Arial" w:cs="Arial"/>
        </w:rPr>
      </w:pPr>
      <w:r w:rsidRPr="00187044">
        <w:rPr>
          <w:rFonts w:ascii="Arial" w:hAnsi="Arial" w:cs="Arial"/>
        </w:rPr>
        <w:t>Project management support</w:t>
      </w:r>
      <w:r w:rsidR="0085226A">
        <w:rPr>
          <w:rFonts w:ascii="Arial" w:hAnsi="Arial" w:cs="Arial"/>
        </w:rPr>
        <w:t>;</w:t>
      </w:r>
    </w:p>
    <w:p w14:paraId="6BAA4C2A" w14:textId="6AAA24D1" w:rsidR="0040038F" w:rsidRPr="00187044" w:rsidRDefault="0040038F" w:rsidP="00187044">
      <w:pPr>
        <w:pStyle w:val="ListParagraph"/>
        <w:numPr>
          <w:ilvl w:val="0"/>
          <w:numId w:val="15"/>
        </w:numPr>
        <w:rPr>
          <w:rFonts w:ascii="Arial" w:hAnsi="Arial" w:cs="Arial"/>
        </w:rPr>
      </w:pPr>
      <w:r w:rsidRPr="00187044">
        <w:rPr>
          <w:rFonts w:ascii="Arial" w:hAnsi="Arial" w:cs="Arial"/>
        </w:rPr>
        <w:t>Providing funding (including by lobbying or applying for grants)</w:t>
      </w:r>
      <w:r w:rsidR="0085226A">
        <w:rPr>
          <w:rFonts w:ascii="Arial" w:hAnsi="Arial" w:cs="Arial"/>
        </w:rPr>
        <w:t>;</w:t>
      </w:r>
    </w:p>
    <w:p w14:paraId="02292135" w14:textId="0C625A1D" w:rsidR="0040038F" w:rsidRPr="00187044" w:rsidRDefault="0040038F" w:rsidP="00187044">
      <w:pPr>
        <w:pStyle w:val="ListParagraph"/>
        <w:numPr>
          <w:ilvl w:val="0"/>
          <w:numId w:val="15"/>
        </w:numPr>
        <w:rPr>
          <w:rFonts w:ascii="Arial" w:hAnsi="Arial" w:cs="Arial"/>
        </w:rPr>
      </w:pPr>
      <w:r w:rsidRPr="00187044">
        <w:rPr>
          <w:rFonts w:ascii="Arial" w:hAnsi="Arial" w:cs="Arial"/>
        </w:rPr>
        <w:t xml:space="preserve">Other support </w:t>
      </w:r>
      <w:r w:rsidR="00187044">
        <w:rPr>
          <w:rFonts w:ascii="Arial" w:hAnsi="Arial" w:cs="Arial"/>
        </w:rPr>
        <w:t xml:space="preserve">from time to time </w:t>
      </w:r>
      <w:r w:rsidRPr="00187044">
        <w:rPr>
          <w:rFonts w:ascii="Arial" w:hAnsi="Arial" w:cs="Arial"/>
        </w:rPr>
        <w:t>as requested by the Language Reference Group and agreed to by the school.</w:t>
      </w:r>
    </w:p>
    <w:p w14:paraId="6A619FAD" w14:textId="0DD6A76B" w:rsidR="0040038F" w:rsidRPr="00F13340" w:rsidRDefault="00F13340" w:rsidP="00187044">
      <w:pPr>
        <w:rPr>
          <w:rFonts w:ascii="Arial" w:hAnsi="Arial" w:cs="Arial"/>
        </w:rPr>
      </w:pPr>
      <w:r>
        <w:rPr>
          <w:rFonts w:ascii="Arial" w:hAnsi="Arial" w:cs="Arial"/>
        </w:rPr>
        <w:t>The School agrees to meet regularly with the Language Reference Group to ensure the continuation of the Language Program in accordance with the wishes of the Language Owners.</w:t>
      </w:r>
    </w:p>
    <w:p w14:paraId="2F617CFF" w14:textId="3667A60D" w:rsidR="0007553C" w:rsidRDefault="0007553C" w:rsidP="00B23092">
      <w:pPr>
        <w:pStyle w:val="ListParagraph"/>
        <w:numPr>
          <w:ilvl w:val="0"/>
          <w:numId w:val="1"/>
        </w:numPr>
        <w:outlineLvl w:val="0"/>
        <w:rPr>
          <w:rFonts w:ascii="Arial" w:hAnsi="Arial" w:cs="Arial"/>
          <w:b/>
          <w:bCs/>
        </w:rPr>
      </w:pPr>
      <w:bookmarkStart w:id="12" w:name="_Toc57300417"/>
      <w:r>
        <w:rPr>
          <w:rFonts w:ascii="Arial" w:hAnsi="Arial" w:cs="Arial"/>
          <w:b/>
          <w:bCs/>
        </w:rPr>
        <w:t>Key details for Language Program</w:t>
      </w:r>
      <w:bookmarkEnd w:id="12"/>
    </w:p>
    <w:p w14:paraId="415A2281" w14:textId="77777777" w:rsidR="00F13340" w:rsidRDefault="00F13340" w:rsidP="00F13340">
      <w:pPr>
        <w:pStyle w:val="ListParagraph"/>
        <w:outlineLvl w:val="0"/>
        <w:rPr>
          <w:rFonts w:ascii="Arial" w:hAnsi="Arial" w:cs="Arial"/>
          <w:b/>
          <w:bCs/>
        </w:rPr>
      </w:pPr>
    </w:p>
    <w:p w14:paraId="2920B6E4" w14:textId="3E37B1A0" w:rsidR="0007553C" w:rsidRDefault="0007553C" w:rsidP="00B23092">
      <w:pPr>
        <w:pStyle w:val="ListParagraph"/>
        <w:numPr>
          <w:ilvl w:val="1"/>
          <w:numId w:val="1"/>
        </w:numPr>
        <w:outlineLvl w:val="1"/>
        <w:rPr>
          <w:rFonts w:ascii="Arial" w:hAnsi="Arial" w:cs="Arial"/>
          <w:b/>
          <w:bCs/>
        </w:rPr>
      </w:pPr>
      <w:bookmarkStart w:id="13" w:name="_Toc57300418"/>
      <w:r>
        <w:rPr>
          <w:rFonts w:ascii="Arial" w:hAnsi="Arial" w:cs="Arial"/>
          <w:b/>
          <w:bCs/>
        </w:rPr>
        <w:t>What language will be taught</w:t>
      </w:r>
      <w:bookmarkEnd w:id="13"/>
    </w:p>
    <w:p w14:paraId="79A611AD" w14:textId="7B3C99FB" w:rsidR="0040038F" w:rsidRPr="00FD01A4" w:rsidRDefault="00FD01A4" w:rsidP="00187044">
      <w:pPr>
        <w:rPr>
          <w:rFonts w:ascii="Arial" w:hAnsi="Arial" w:cs="Arial"/>
          <w:color w:val="FF0000"/>
        </w:rPr>
      </w:pPr>
      <w:r w:rsidRPr="00FD01A4">
        <w:rPr>
          <w:rFonts w:ascii="Arial" w:hAnsi="Arial" w:cs="Arial"/>
          <w:color w:val="FF0000"/>
        </w:rPr>
        <w:t xml:space="preserve">[insert details of what </w:t>
      </w:r>
      <w:r>
        <w:rPr>
          <w:rFonts w:ascii="Arial" w:hAnsi="Arial" w:cs="Arial"/>
          <w:color w:val="FF0000"/>
        </w:rPr>
        <w:t xml:space="preserve">language/s </w:t>
      </w:r>
      <w:r w:rsidRPr="00FD01A4">
        <w:rPr>
          <w:rFonts w:ascii="Arial" w:hAnsi="Arial" w:cs="Arial"/>
          <w:color w:val="FF0000"/>
        </w:rPr>
        <w:t>will be taught]</w:t>
      </w:r>
    </w:p>
    <w:p w14:paraId="28FCFB02" w14:textId="334C4F9F" w:rsidR="00A25AAD" w:rsidRDefault="00A25AAD" w:rsidP="00B23092">
      <w:pPr>
        <w:pStyle w:val="ListParagraph"/>
        <w:numPr>
          <w:ilvl w:val="1"/>
          <w:numId w:val="1"/>
        </w:numPr>
        <w:outlineLvl w:val="1"/>
        <w:rPr>
          <w:rFonts w:ascii="Arial" w:hAnsi="Arial" w:cs="Arial"/>
          <w:b/>
          <w:bCs/>
        </w:rPr>
      </w:pPr>
      <w:bookmarkStart w:id="14" w:name="_Toc57300419"/>
      <w:r>
        <w:rPr>
          <w:rFonts w:ascii="Arial" w:hAnsi="Arial" w:cs="Arial"/>
          <w:b/>
          <w:bCs/>
        </w:rPr>
        <w:t>Co-design of Language Program</w:t>
      </w:r>
      <w:bookmarkEnd w:id="14"/>
    </w:p>
    <w:p w14:paraId="11975AD6" w14:textId="5BC6ABD6" w:rsidR="0040038F" w:rsidRDefault="0040038F" w:rsidP="0040038F">
      <w:pPr>
        <w:rPr>
          <w:rFonts w:ascii="Arial" w:hAnsi="Arial" w:cs="Arial"/>
        </w:rPr>
      </w:pPr>
      <w:r>
        <w:rPr>
          <w:rFonts w:ascii="Arial" w:hAnsi="Arial" w:cs="Arial"/>
        </w:rPr>
        <w:t>The Language Program must be co-designed by</w:t>
      </w:r>
      <w:r w:rsidR="00F13340">
        <w:rPr>
          <w:rFonts w:ascii="Arial" w:hAnsi="Arial" w:cs="Arial"/>
        </w:rPr>
        <w:t xml:space="preserve"> the Language Owners and the School. </w:t>
      </w:r>
    </w:p>
    <w:p w14:paraId="29352846" w14:textId="7EAB8081" w:rsidR="00F13340" w:rsidRDefault="00F13340" w:rsidP="0040038F">
      <w:pPr>
        <w:rPr>
          <w:rFonts w:ascii="Arial" w:hAnsi="Arial" w:cs="Arial"/>
        </w:rPr>
      </w:pPr>
      <w:r>
        <w:rPr>
          <w:rFonts w:ascii="Arial" w:hAnsi="Arial" w:cs="Arial"/>
        </w:rPr>
        <w:t>The language curriculum, all language resources and methods of teaching must be approved by the Language Reference Group, who may consult widely with Language Owners.</w:t>
      </w:r>
    </w:p>
    <w:p w14:paraId="42B4DF7B" w14:textId="06D755B8" w:rsidR="00F13340" w:rsidRDefault="00F13340" w:rsidP="0040038F">
      <w:pPr>
        <w:rPr>
          <w:rFonts w:ascii="Arial" w:hAnsi="Arial" w:cs="Arial"/>
        </w:rPr>
      </w:pPr>
      <w:r>
        <w:rPr>
          <w:rFonts w:ascii="Arial" w:hAnsi="Arial" w:cs="Arial"/>
        </w:rPr>
        <w:t>Approval must be obtained before language is taught at the School.</w:t>
      </w:r>
    </w:p>
    <w:p w14:paraId="4481D15B" w14:textId="6B6A5286" w:rsidR="0007553C" w:rsidRDefault="0007553C" w:rsidP="00B23092">
      <w:pPr>
        <w:pStyle w:val="ListParagraph"/>
        <w:numPr>
          <w:ilvl w:val="1"/>
          <w:numId w:val="1"/>
        </w:numPr>
        <w:outlineLvl w:val="1"/>
        <w:rPr>
          <w:rFonts w:ascii="Arial" w:hAnsi="Arial" w:cs="Arial"/>
          <w:b/>
          <w:bCs/>
        </w:rPr>
      </w:pPr>
      <w:bookmarkStart w:id="15" w:name="_Toc57300420"/>
      <w:r>
        <w:rPr>
          <w:rFonts w:ascii="Arial" w:hAnsi="Arial" w:cs="Arial"/>
          <w:b/>
          <w:bCs/>
        </w:rPr>
        <w:t>Students</w:t>
      </w:r>
      <w:bookmarkEnd w:id="15"/>
    </w:p>
    <w:p w14:paraId="68ECE22D" w14:textId="64FE1F3D" w:rsidR="0040038F" w:rsidRDefault="0040038F" w:rsidP="00187044">
      <w:pPr>
        <w:rPr>
          <w:rFonts w:ascii="Arial" w:hAnsi="Arial" w:cs="Arial"/>
          <w:color w:val="FF0000"/>
        </w:rPr>
      </w:pPr>
      <w:commentRangeStart w:id="16"/>
      <w:r w:rsidRPr="0040038F">
        <w:rPr>
          <w:rFonts w:ascii="Arial" w:hAnsi="Arial" w:cs="Arial"/>
          <w:color w:val="FF0000"/>
        </w:rPr>
        <w:t>[insert details of what year groups will be taught</w:t>
      </w:r>
      <w:r w:rsidR="007F78BD">
        <w:rPr>
          <w:rFonts w:ascii="Arial" w:hAnsi="Arial" w:cs="Arial"/>
          <w:color w:val="FF0000"/>
        </w:rPr>
        <w:t xml:space="preserve"> and </w:t>
      </w:r>
      <w:r w:rsidR="009A51F5">
        <w:rPr>
          <w:rFonts w:ascii="Arial" w:hAnsi="Arial" w:cs="Arial"/>
          <w:color w:val="FF0000"/>
        </w:rPr>
        <w:t>when</w:t>
      </w:r>
      <w:r w:rsidR="007F78BD">
        <w:rPr>
          <w:rFonts w:ascii="Arial" w:hAnsi="Arial" w:cs="Arial"/>
          <w:color w:val="FF0000"/>
        </w:rPr>
        <w:t xml:space="preserve"> that will commence</w:t>
      </w:r>
      <w:r w:rsidRPr="0040038F">
        <w:rPr>
          <w:rFonts w:ascii="Arial" w:hAnsi="Arial" w:cs="Arial"/>
          <w:color w:val="FF0000"/>
        </w:rPr>
        <w:t>]</w:t>
      </w:r>
      <w:commentRangeEnd w:id="16"/>
      <w:r w:rsidR="009A51F5">
        <w:rPr>
          <w:rStyle w:val="CommentReference"/>
        </w:rPr>
        <w:commentReference w:id="16"/>
      </w:r>
    </w:p>
    <w:p w14:paraId="20093E42" w14:textId="52164E72" w:rsidR="0003389B" w:rsidRPr="009B6659" w:rsidRDefault="0003389B" w:rsidP="00187044">
      <w:pPr>
        <w:rPr>
          <w:rFonts w:ascii="Arial" w:hAnsi="Arial" w:cs="Arial"/>
        </w:rPr>
      </w:pPr>
      <w:r w:rsidRPr="009B6659">
        <w:rPr>
          <w:rFonts w:ascii="Arial" w:hAnsi="Arial" w:cs="Arial"/>
        </w:rPr>
        <w:t xml:space="preserve">The Language Owners agree that our language can be taught to all students at the School, including </w:t>
      </w:r>
      <w:r w:rsidR="007F78BD">
        <w:rPr>
          <w:rFonts w:ascii="Arial" w:hAnsi="Arial" w:cs="Arial"/>
        </w:rPr>
        <w:t>XXXX</w:t>
      </w:r>
    </w:p>
    <w:p w14:paraId="0AD5080E" w14:textId="628646FB" w:rsidR="0007553C" w:rsidRDefault="0007553C" w:rsidP="00B23092">
      <w:pPr>
        <w:pStyle w:val="ListParagraph"/>
        <w:numPr>
          <w:ilvl w:val="1"/>
          <w:numId w:val="1"/>
        </w:numPr>
        <w:outlineLvl w:val="1"/>
        <w:rPr>
          <w:rFonts w:ascii="Arial" w:hAnsi="Arial" w:cs="Arial"/>
          <w:b/>
          <w:bCs/>
        </w:rPr>
      </w:pPr>
      <w:bookmarkStart w:id="17" w:name="_Toc57300421"/>
      <w:r>
        <w:rPr>
          <w:rFonts w:ascii="Arial" w:hAnsi="Arial" w:cs="Arial"/>
          <w:b/>
          <w:bCs/>
        </w:rPr>
        <w:t>Teachers</w:t>
      </w:r>
      <w:bookmarkEnd w:id="17"/>
    </w:p>
    <w:p w14:paraId="1507361D" w14:textId="0851D105" w:rsidR="0040038F" w:rsidRPr="0040038F" w:rsidRDefault="0040038F" w:rsidP="00187044">
      <w:pPr>
        <w:rPr>
          <w:rFonts w:ascii="Arial" w:hAnsi="Arial" w:cs="Arial"/>
          <w:color w:val="FF0000"/>
        </w:rPr>
      </w:pPr>
      <w:r w:rsidRPr="0040038F">
        <w:rPr>
          <w:rFonts w:ascii="Arial" w:hAnsi="Arial" w:cs="Arial"/>
          <w:color w:val="FF0000"/>
        </w:rPr>
        <w:t>[insert details of who may teach language]</w:t>
      </w:r>
    </w:p>
    <w:p w14:paraId="74D723D7" w14:textId="26BA1027" w:rsidR="0040038F" w:rsidRDefault="0040038F" w:rsidP="00187044">
      <w:pPr>
        <w:rPr>
          <w:rFonts w:ascii="Arial" w:hAnsi="Arial" w:cs="Arial"/>
        </w:rPr>
      </w:pPr>
      <w:r w:rsidRPr="0040038F">
        <w:rPr>
          <w:rFonts w:ascii="Arial" w:hAnsi="Arial" w:cs="Arial"/>
        </w:rPr>
        <w:t>The Language Reference Group may determine, with approval from the Language Owners, who may teach language.</w:t>
      </w:r>
    </w:p>
    <w:p w14:paraId="4B0A79FD" w14:textId="146DDBD0" w:rsidR="00F13340" w:rsidRPr="00F13340" w:rsidRDefault="00F13340" w:rsidP="00187044">
      <w:pPr>
        <w:rPr>
          <w:rFonts w:ascii="Arial" w:hAnsi="Arial" w:cs="Arial"/>
          <w:lang w:val="en-GB"/>
        </w:rPr>
      </w:pPr>
      <w:r>
        <w:rPr>
          <w:rFonts w:ascii="Arial" w:hAnsi="Arial" w:cs="Arial"/>
          <w:lang w:val="en-GB"/>
        </w:rPr>
        <w:lastRenderedPageBreak/>
        <w:t xml:space="preserve">The </w:t>
      </w:r>
      <w:r w:rsidRPr="00F13340">
        <w:rPr>
          <w:rFonts w:ascii="Arial" w:hAnsi="Arial" w:cs="Arial"/>
          <w:lang w:val="en-GB"/>
        </w:rPr>
        <w:t>School</w:t>
      </w:r>
      <w:r>
        <w:rPr>
          <w:rFonts w:ascii="Arial" w:hAnsi="Arial" w:cs="Arial"/>
          <w:lang w:val="en-GB"/>
        </w:rPr>
        <w:t xml:space="preserve"> agrees to, where possible and appropriate (as decided by the Language Reference Group), create paid</w:t>
      </w:r>
      <w:r w:rsidRPr="00F13340">
        <w:rPr>
          <w:rFonts w:ascii="Arial" w:hAnsi="Arial" w:cs="Arial"/>
          <w:lang w:val="en-GB"/>
        </w:rPr>
        <w:t xml:space="preserve"> opportunities for Language Owners to </w:t>
      </w:r>
      <w:r>
        <w:rPr>
          <w:rFonts w:ascii="Arial" w:hAnsi="Arial" w:cs="Arial"/>
          <w:lang w:val="en-GB"/>
        </w:rPr>
        <w:t xml:space="preserve">teach language </w:t>
      </w:r>
      <w:r w:rsidRPr="00F13340">
        <w:rPr>
          <w:rFonts w:ascii="Arial" w:hAnsi="Arial" w:cs="Arial"/>
          <w:lang w:val="en-GB"/>
        </w:rPr>
        <w:t>as part of the activities of its Language Program.</w:t>
      </w:r>
    </w:p>
    <w:p w14:paraId="66E2B130" w14:textId="55967348" w:rsidR="002E7610" w:rsidRDefault="002E7610" w:rsidP="00B23092">
      <w:pPr>
        <w:pStyle w:val="ListParagraph"/>
        <w:numPr>
          <w:ilvl w:val="1"/>
          <w:numId w:val="1"/>
        </w:numPr>
        <w:outlineLvl w:val="1"/>
        <w:rPr>
          <w:rFonts w:ascii="Arial" w:hAnsi="Arial" w:cs="Arial"/>
          <w:b/>
          <w:bCs/>
        </w:rPr>
      </w:pPr>
      <w:bookmarkStart w:id="18" w:name="_Toc57300422"/>
      <w:r>
        <w:rPr>
          <w:rFonts w:ascii="Arial" w:hAnsi="Arial" w:cs="Arial"/>
          <w:b/>
          <w:bCs/>
        </w:rPr>
        <w:t>Collection of language and culture</w:t>
      </w:r>
      <w:bookmarkEnd w:id="18"/>
    </w:p>
    <w:p w14:paraId="6BBEEF00" w14:textId="3BACD3A8" w:rsidR="00FB3552" w:rsidRDefault="00FB3552" w:rsidP="00F13340">
      <w:pPr>
        <w:rPr>
          <w:rFonts w:ascii="Arial" w:hAnsi="Arial" w:cs="Arial"/>
        </w:rPr>
      </w:pPr>
      <w:r>
        <w:rPr>
          <w:rFonts w:ascii="Arial" w:hAnsi="Arial" w:cs="Arial"/>
        </w:rPr>
        <w:t>The School agrees to get the free prior and informed consent of the Language Owners and the individual language speaker before</w:t>
      </w:r>
      <w:r w:rsidR="009C6582">
        <w:rPr>
          <w:rFonts w:ascii="Arial" w:hAnsi="Arial" w:cs="Arial"/>
        </w:rPr>
        <w:t xml:space="preserve"> </w:t>
      </w:r>
      <w:r w:rsidR="009F1522">
        <w:rPr>
          <w:rFonts w:ascii="Arial" w:hAnsi="Arial" w:cs="Arial"/>
        </w:rPr>
        <w:t>recording language speakers and creating language resources.</w:t>
      </w:r>
    </w:p>
    <w:p w14:paraId="0CC9BE05" w14:textId="4872C33D" w:rsidR="00A25AAD" w:rsidRDefault="0007553C" w:rsidP="00B23092">
      <w:pPr>
        <w:pStyle w:val="ListParagraph"/>
        <w:numPr>
          <w:ilvl w:val="1"/>
          <w:numId w:val="1"/>
        </w:numPr>
        <w:outlineLvl w:val="1"/>
        <w:rPr>
          <w:rFonts w:ascii="Arial" w:hAnsi="Arial" w:cs="Arial"/>
          <w:b/>
          <w:bCs/>
        </w:rPr>
      </w:pPr>
      <w:bookmarkStart w:id="19" w:name="_Toc57300423"/>
      <w:r>
        <w:rPr>
          <w:rFonts w:ascii="Arial" w:hAnsi="Arial" w:cs="Arial"/>
          <w:b/>
          <w:bCs/>
        </w:rPr>
        <w:t>Resources</w:t>
      </w:r>
      <w:bookmarkEnd w:id="19"/>
    </w:p>
    <w:p w14:paraId="75B8DE4A" w14:textId="58578CE6" w:rsidR="00F13340" w:rsidRPr="00F13340" w:rsidRDefault="00F13340" w:rsidP="00FD01A4">
      <w:pPr>
        <w:rPr>
          <w:rFonts w:ascii="Arial" w:hAnsi="Arial" w:cs="Arial"/>
        </w:rPr>
      </w:pPr>
      <w:r w:rsidRPr="00F13340">
        <w:rPr>
          <w:rFonts w:ascii="Arial" w:hAnsi="Arial" w:cs="Arial"/>
        </w:rPr>
        <w:t>The Language Program may result in the creation of new language resources.</w:t>
      </w:r>
    </w:p>
    <w:p w14:paraId="31C52AEC" w14:textId="72B81E0A" w:rsidR="00F13340" w:rsidRPr="00F13340" w:rsidRDefault="00F13340" w:rsidP="00FD01A4">
      <w:pPr>
        <w:rPr>
          <w:rFonts w:ascii="Arial" w:hAnsi="Arial" w:cs="Arial"/>
        </w:rPr>
      </w:pPr>
      <w:r w:rsidRPr="00F13340">
        <w:rPr>
          <w:rFonts w:ascii="Arial" w:hAnsi="Arial" w:cs="Arial"/>
        </w:rPr>
        <w:t>The School and the Language Owners agree that, as a matter of priority, to decide:</w:t>
      </w:r>
    </w:p>
    <w:p w14:paraId="4B10CAAC" w14:textId="4A33F59A" w:rsidR="00F13340" w:rsidRPr="00FD01A4" w:rsidRDefault="00F13340" w:rsidP="00FD01A4">
      <w:pPr>
        <w:pStyle w:val="ListParagraph"/>
        <w:numPr>
          <w:ilvl w:val="0"/>
          <w:numId w:val="11"/>
        </w:numPr>
        <w:rPr>
          <w:rFonts w:ascii="Arial" w:hAnsi="Arial" w:cs="Arial"/>
        </w:rPr>
      </w:pPr>
      <w:r w:rsidRPr="00FD01A4">
        <w:rPr>
          <w:rFonts w:ascii="Arial" w:hAnsi="Arial" w:cs="Arial"/>
        </w:rPr>
        <w:t>Who will own copyright in language Resources that are newly created;</w:t>
      </w:r>
    </w:p>
    <w:p w14:paraId="4661E45F" w14:textId="49C00DA8" w:rsidR="00F13340" w:rsidRPr="00FD01A4" w:rsidRDefault="00F13340" w:rsidP="00FD01A4">
      <w:pPr>
        <w:pStyle w:val="ListParagraph"/>
        <w:numPr>
          <w:ilvl w:val="0"/>
          <w:numId w:val="11"/>
        </w:numPr>
        <w:rPr>
          <w:rFonts w:ascii="Arial" w:hAnsi="Arial" w:cs="Arial"/>
        </w:rPr>
      </w:pPr>
      <w:r w:rsidRPr="00FD01A4">
        <w:rPr>
          <w:rFonts w:ascii="Arial" w:hAnsi="Arial" w:cs="Arial"/>
        </w:rPr>
        <w:t>How language Resources may be used by the school and in the wider community;</w:t>
      </w:r>
    </w:p>
    <w:p w14:paraId="2EC755BA" w14:textId="37FE3A37" w:rsidR="00F13340" w:rsidRPr="00FD01A4" w:rsidRDefault="00F13340" w:rsidP="00FD01A4">
      <w:pPr>
        <w:pStyle w:val="ListParagraph"/>
        <w:numPr>
          <w:ilvl w:val="0"/>
          <w:numId w:val="11"/>
        </w:numPr>
        <w:rPr>
          <w:rFonts w:ascii="Arial" w:hAnsi="Arial" w:cs="Arial"/>
        </w:rPr>
      </w:pPr>
      <w:r w:rsidRPr="00FD01A4">
        <w:rPr>
          <w:rFonts w:ascii="Arial" w:hAnsi="Arial" w:cs="Arial"/>
        </w:rPr>
        <w:t>How the language resources will be stored for long-term safekeeping.</w:t>
      </w:r>
    </w:p>
    <w:p w14:paraId="2F0C1BCF" w14:textId="1A87523D" w:rsidR="00F13340" w:rsidRDefault="00F13340" w:rsidP="00FD01A4">
      <w:pPr>
        <w:rPr>
          <w:rFonts w:ascii="Arial" w:hAnsi="Arial" w:cs="Arial"/>
        </w:rPr>
      </w:pPr>
      <w:r>
        <w:rPr>
          <w:rFonts w:ascii="Arial" w:hAnsi="Arial" w:cs="Arial"/>
        </w:rPr>
        <w:t>The Language Owners and the School will then enter into a written agreement to give effect to the decisions made.</w:t>
      </w:r>
    </w:p>
    <w:p w14:paraId="5E3B9296" w14:textId="3A8C384A" w:rsidR="00362D53" w:rsidRDefault="00362D53" w:rsidP="00FD01A4">
      <w:pPr>
        <w:rPr>
          <w:rFonts w:ascii="Arial" w:hAnsi="Arial" w:cs="Arial"/>
        </w:rPr>
      </w:pPr>
      <w:r>
        <w:rPr>
          <w:rFonts w:ascii="Arial" w:hAnsi="Arial" w:cs="Arial"/>
        </w:rPr>
        <w:t>Where possible, the Language Owners will be recognised as the copyright owners of the new resources</w:t>
      </w:r>
      <w:r w:rsidR="00FA7B55">
        <w:rPr>
          <w:rFonts w:ascii="Arial" w:hAnsi="Arial" w:cs="Arial"/>
        </w:rPr>
        <w:t xml:space="preserve"> and attributed as the owners of the ICIP.</w:t>
      </w:r>
    </w:p>
    <w:p w14:paraId="550E2456" w14:textId="77777777" w:rsidR="00FA7B55" w:rsidRDefault="00FA7B55" w:rsidP="00FA7B55">
      <w:pPr>
        <w:pStyle w:val="ListParagraph"/>
        <w:numPr>
          <w:ilvl w:val="1"/>
          <w:numId w:val="1"/>
        </w:numPr>
        <w:outlineLvl w:val="1"/>
        <w:rPr>
          <w:rFonts w:ascii="Arial" w:hAnsi="Arial" w:cs="Arial"/>
          <w:b/>
          <w:bCs/>
        </w:rPr>
      </w:pPr>
      <w:bookmarkStart w:id="20" w:name="_Toc57300424"/>
      <w:r>
        <w:rPr>
          <w:rFonts w:ascii="Arial" w:hAnsi="Arial" w:cs="Arial"/>
          <w:b/>
          <w:bCs/>
        </w:rPr>
        <w:t>Review of Language Program</w:t>
      </w:r>
      <w:bookmarkEnd w:id="20"/>
    </w:p>
    <w:p w14:paraId="1A94EB75" w14:textId="399CB83B" w:rsidR="00FA7B55" w:rsidRDefault="00FA7B55" w:rsidP="00FA7B55">
      <w:pPr>
        <w:rPr>
          <w:rFonts w:ascii="Arial" w:hAnsi="Arial" w:cs="Arial"/>
        </w:rPr>
      </w:pPr>
      <w:r>
        <w:rPr>
          <w:rFonts w:ascii="Arial" w:hAnsi="Arial" w:cs="Arial"/>
        </w:rPr>
        <w:t xml:space="preserve">Once the Language Program is approved by the Language Owners, the </w:t>
      </w:r>
      <w:r w:rsidR="0065017A">
        <w:rPr>
          <w:rFonts w:ascii="Arial" w:hAnsi="Arial" w:cs="Arial"/>
        </w:rPr>
        <w:t>p</w:t>
      </w:r>
      <w:r>
        <w:rPr>
          <w:rFonts w:ascii="Arial" w:hAnsi="Arial" w:cs="Arial"/>
        </w:rPr>
        <w:t>arties must agree how long the Language Program may be in effect for, including:</w:t>
      </w:r>
    </w:p>
    <w:p w14:paraId="5E19B6C7" w14:textId="77777777" w:rsidR="00FA7B55" w:rsidRPr="00187044" w:rsidRDefault="00FA7B55" w:rsidP="00FA7B55">
      <w:pPr>
        <w:pStyle w:val="ListParagraph"/>
        <w:numPr>
          <w:ilvl w:val="0"/>
          <w:numId w:val="14"/>
        </w:numPr>
        <w:rPr>
          <w:rFonts w:ascii="Arial" w:hAnsi="Arial" w:cs="Arial"/>
        </w:rPr>
      </w:pPr>
      <w:r w:rsidRPr="00187044">
        <w:rPr>
          <w:rFonts w:ascii="Arial" w:hAnsi="Arial" w:cs="Arial"/>
        </w:rPr>
        <w:t>How long the Language Program is to be in effect for (including how the Language Owners may extend the period of the Language Program);</w:t>
      </w:r>
    </w:p>
    <w:p w14:paraId="1B85D0E1" w14:textId="77777777" w:rsidR="00FA7B55" w:rsidRPr="00187044" w:rsidRDefault="00FA7B55" w:rsidP="00FA7B55">
      <w:pPr>
        <w:pStyle w:val="ListParagraph"/>
        <w:numPr>
          <w:ilvl w:val="0"/>
          <w:numId w:val="14"/>
        </w:numPr>
        <w:rPr>
          <w:rFonts w:ascii="Arial" w:hAnsi="Arial" w:cs="Arial"/>
        </w:rPr>
      </w:pPr>
      <w:r w:rsidRPr="00187044">
        <w:rPr>
          <w:rFonts w:ascii="Arial" w:hAnsi="Arial" w:cs="Arial"/>
        </w:rPr>
        <w:t>How often the Language Program must be reviewed;</w:t>
      </w:r>
    </w:p>
    <w:p w14:paraId="77AB0062" w14:textId="77777777" w:rsidR="00FA7B55" w:rsidRPr="00187044" w:rsidRDefault="00FA7B55" w:rsidP="00FA7B55">
      <w:pPr>
        <w:pStyle w:val="ListParagraph"/>
        <w:numPr>
          <w:ilvl w:val="0"/>
          <w:numId w:val="14"/>
        </w:numPr>
        <w:rPr>
          <w:rFonts w:ascii="Arial" w:hAnsi="Arial" w:cs="Arial"/>
        </w:rPr>
      </w:pPr>
      <w:r w:rsidRPr="00187044">
        <w:rPr>
          <w:rFonts w:ascii="Arial" w:hAnsi="Arial" w:cs="Arial"/>
        </w:rPr>
        <w:t>Events that trigger the termination of the Language Program;</w:t>
      </w:r>
    </w:p>
    <w:p w14:paraId="477D20C6" w14:textId="760DDDA8" w:rsidR="00FA7B55" w:rsidRPr="0065017A" w:rsidRDefault="00FA7B55" w:rsidP="00FD01A4">
      <w:pPr>
        <w:pStyle w:val="ListParagraph"/>
        <w:numPr>
          <w:ilvl w:val="0"/>
          <w:numId w:val="14"/>
        </w:numPr>
        <w:rPr>
          <w:rFonts w:ascii="Arial" w:hAnsi="Arial" w:cs="Arial"/>
          <w:b/>
          <w:bCs/>
        </w:rPr>
      </w:pPr>
      <w:r w:rsidRPr="00187044">
        <w:rPr>
          <w:rFonts w:ascii="Arial" w:hAnsi="Arial" w:cs="Arial"/>
        </w:rPr>
        <w:t>How (including required notice periods and involvement of Language Reference Group) Language Owners may withdraw their support for the Language Program once it has been approved.</w:t>
      </w:r>
    </w:p>
    <w:p w14:paraId="73A7C25D" w14:textId="77777777" w:rsidR="0065017A" w:rsidRPr="0065017A" w:rsidRDefault="0065017A" w:rsidP="0065017A">
      <w:pPr>
        <w:pStyle w:val="ListParagraph"/>
        <w:rPr>
          <w:rFonts w:ascii="Arial" w:hAnsi="Arial" w:cs="Arial"/>
          <w:b/>
          <w:bCs/>
        </w:rPr>
      </w:pPr>
    </w:p>
    <w:p w14:paraId="181E0322" w14:textId="03F4F75D" w:rsidR="002E7610" w:rsidRDefault="002678AB" w:rsidP="00B23092">
      <w:pPr>
        <w:pStyle w:val="ListParagraph"/>
        <w:numPr>
          <w:ilvl w:val="0"/>
          <w:numId w:val="1"/>
        </w:numPr>
        <w:outlineLvl w:val="0"/>
        <w:rPr>
          <w:rFonts w:ascii="Arial" w:hAnsi="Arial" w:cs="Arial"/>
          <w:b/>
          <w:bCs/>
        </w:rPr>
      </w:pPr>
      <w:bookmarkStart w:id="21" w:name="_Toc57300425"/>
      <w:r>
        <w:rPr>
          <w:rFonts w:ascii="Arial" w:hAnsi="Arial" w:cs="Arial"/>
          <w:b/>
          <w:bCs/>
        </w:rPr>
        <w:t>Feedback and Resolving Complaints</w:t>
      </w:r>
      <w:bookmarkEnd w:id="21"/>
    </w:p>
    <w:p w14:paraId="7C9EAAA4" w14:textId="6C7E0B1A" w:rsidR="001D7D6B" w:rsidRPr="00CA24DB" w:rsidRDefault="00CA24DB" w:rsidP="00FD01A4">
      <w:pPr>
        <w:rPr>
          <w:rFonts w:ascii="Arial" w:hAnsi="Arial" w:cs="Arial"/>
          <w:color w:val="000000" w:themeColor="text1"/>
        </w:rPr>
      </w:pPr>
      <w:r w:rsidRPr="00CA24DB">
        <w:rPr>
          <w:rFonts w:ascii="Arial" w:hAnsi="Arial" w:cs="Arial"/>
          <w:bCs/>
          <w:color w:val="000000" w:themeColor="text1"/>
        </w:rPr>
        <w:t>W</w:t>
      </w:r>
      <w:r w:rsidR="001D7D6B" w:rsidRPr="00CA24DB">
        <w:rPr>
          <w:rFonts w:ascii="Arial" w:hAnsi="Arial" w:cs="Arial"/>
          <w:bCs/>
          <w:color w:val="000000" w:themeColor="text1"/>
        </w:rPr>
        <w:t>e will work together to establish a process of working together that is mutually beneficial, and which enables the flow of communications between the parties</w:t>
      </w:r>
      <w:r w:rsidR="006B69CC" w:rsidRPr="00CA24DB">
        <w:rPr>
          <w:rFonts w:ascii="Arial" w:hAnsi="Arial" w:cs="Arial"/>
          <w:bCs/>
          <w:color w:val="000000" w:themeColor="text1"/>
        </w:rPr>
        <w:t>.</w:t>
      </w:r>
    </w:p>
    <w:p w14:paraId="59A0101D" w14:textId="0942C7C4" w:rsidR="00FD2D51" w:rsidRDefault="00FD2D51" w:rsidP="00FD01A4">
      <w:pPr>
        <w:rPr>
          <w:rFonts w:ascii="Arial" w:hAnsi="Arial" w:cs="Arial"/>
        </w:rPr>
      </w:pPr>
      <w:r w:rsidRPr="00CA24DB">
        <w:rPr>
          <w:rFonts w:ascii="Arial" w:hAnsi="Arial" w:cs="Arial"/>
        </w:rPr>
        <w:t xml:space="preserve">We will work through our differences in good faith and by meeting, listening to each other, and seeking to understand each other’s point of view. </w:t>
      </w:r>
    </w:p>
    <w:p w14:paraId="621E5A9F" w14:textId="7541B162" w:rsidR="00FD01A4" w:rsidRDefault="00FD01A4" w:rsidP="00FD01A4">
      <w:pPr>
        <w:pStyle w:val="ListParagraph"/>
        <w:numPr>
          <w:ilvl w:val="1"/>
          <w:numId w:val="1"/>
        </w:numPr>
        <w:outlineLvl w:val="1"/>
        <w:rPr>
          <w:rFonts w:ascii="Arial" w:hAnsi="Arial" w:cs="Arial"/>
          <w:b/>
          <w:bCs/>
        </w:rPr>
      </w:pPr>
      <w:bookmarkStart w:id="22" w:name="_Toc57300426"/>
      <w:r>
        <w:rPr>
          <w:rFonts w:ascii="Arial" w:hAnsi="Arial" w:cs="Arial"/>
          <w:b/>
          <w:bCs/>
        </w:rPr>
        <w:t>Withdrawing support for the Language Program</w:t>
      </w:r>
      <w:bookmarkEnd w:id="22"/>
    </w:p>
    <w:p w14:paraId="06A12C9D" w14:textId="3EA2447F" w:rsidR="00FD01A4" w:rsidRDefault="00FD01A4" w:rsidP="00FD01A4">
      <w:pPr>
        <w:rPr>
          <w:rFonts w:ascii="Arial" w:hAnsi="Arial" w:cs="Arial"/>
        </w:rPr>
      </w:pPr>
      <w:r>
        <w:rPr>
          <w:rFonts w:ascii="Arial" w:hAnsi="Arial" w:cs="Arial"/>
        </w:rPr>
        <w:t xml:space="preserve">Up to the </w:t>
      </w:r>
      <w:r w:rsidR="004A059C">
        <w:rPr>
          <w:rFonts w:ascii="Arial" w:hAnsi="Arial" w:cs="Arial"/>
        </w:rPr>
        <w:t xml:space="preserve">date </w:t>
      </w:r>
      <w:r>
        <w:rPr>
          <w:rFonts w:ascii="Arial" w:hAnsi="Arial" w:cs="Arial"/>
        </w:rPr>
        <w:t>that the Language Program is approved</w:t>
      </w:r>
      <w:r w:rsidR="004A059C">
        <w:rPr>
          <w:rFonts w:ascii="Arial" w:hAnsi="Arial" w:cs="Arial"/>
        </w:rPr>
        <w:t xml:space="preserve"> by the Language Owners</w:t>
      </w:r>
      <w:r>
        <w:rPr>
          <w:rFonts w:ascii="Arial" w:hAnsi="Arial" w:cs="Arial"/>
        </w:rPr>
        <w:t>, the Language Owners may withdraw their support for the Language Program by notifying the Principal of the School in writing.</w:t>
      </w:r>
      <w:r w:rsidR="004A059C">
        <w:rPr>
          <w:rFonts w:ascii="Arial" w:hAnsi="Arial" w:cs="Arial"/>
        </w:rPr>
        <w:t xml:space="preserve">  The decision to approve (or not approve) the Language Program must be communicated to the School by </w:t>
      </w:r>
      <w:commentRangeStart w:id="23"/>
      <w:r w:rsidR="004A059C">
        <w:rPr>
          <w:rFonts w:ascii="Arial" w:hAnsi="Arial" w:cs="Arial"/>
        </w:rPr>
        <w:t>[insert date]</w:t>
      </w:r>
      <w:commentRangeEnd w:id="23"/>
      <w:r w:rsidR="004A059C">
        <w:rPr>
          <w:rStyle w:val="CommentReference"/>
        </w:rPr>
        <w:commentReference w:id="23"/>
      </w:r>
      <w:r w:rsidR="004A059C">
        <w:rPr>
          <w:rFonts w:ascii="Arial" w:hAnsi="Arial" w:cs="Arial"/>
        </w:rPr>
        <w:t xml:space="preserve"> to ensure that </w:t>
      </w:r>
      <w:r w:rsidR="003813F9">
        <w:rPr>
          <w:rFonts w:ascii="Arial" w:hAnsi="Arial" w:cs="Arial"/>
        </w:rPr>
        <w:t xml:space="preserve">planning and </w:t>
      </w:r>
      <w:r w:rsidR="004A059C">
        <w:rPr>
          <w:rFonts w:ascii="Arial" w:hAnsi="Arial" w:cs="Arial"/>
        </w:rPr>
        <w:t xml:space="preserve">appropriate resources can be </w:t>
      </w:r>
      <w:r w:rsidR="004A4E06">
        <w:rPr>
          <w:rFonts w:ascii="Arial" w:hAnsi="Arial" w:cs="Arial"/>
        </w:rPr>
        <w:t>committed by the School</w:t>
      </w:r>
      <w:r w:rsidR="004A059C">
        <w:rPr>
          <w:rFonts w:ascii="Arial" w:hAnsi="Arial" w:cs="Arial"/>
        </w:rPr>
        <w:t xml:space="preserve">. </w:t>
      </w:r>
    </w:p>
    <w:p w14:paraId="00F7290B" w14:textId="2CA36D2B" w:rsidR="00187044" w:rsidRPr="005A14ED" w:rsidRDefault="00187044" w:rsidP="005A14ED">
      <w:pPr>
        <w:rPr>
          <w:rFonts w:ascii="Arial" w:hAnsi="Arial" w:cs="Arial"/>
        </w:rPr>
      </w:pPr>
      <w:r>
        <w:rPr>
          <w:rFonts w:ascii="Arial" w:hAnsi="Arial" w:cs="Arial"/>
        </w:rPr>
        <w:lastRenderedPageBreak/>
        <w:t xml:space="preserve">After the Language Program has been approved, the Language Owners may withdraw their support for the Language Program by following the process agreed by the Language Owners and the School. </w:t>
      </w:r>
    </w:p>
    <w:p w14:paraId="467455D6" w14:textId="61ECB267" w:rsidR="0007553C" w:rsidRDefault="005A14ED" w:rsidP="00B23092">
      <w:pPr>
        <w:pStyle w:val="ListParagraph"/>
        <w:numPr>
          <w:ilvl w:val="1"/>
          <w:numId w:val="1"/>
        </w:numPr>
        <w:outlineLvl w:val="1"/>
        <w:rPr>
          <w:rFonts w:ascii="Arial" w:hAnsi="Arial" w:cs="Arial"/>
          <w:b/>
          <w:bCs/>
        </w:rPr>
      </w:pPr>
      <w:bookmarkStart w:id="24" w:name="_Toc57300427"/>
      <w:r>
        <w:rPr>
          <w:rFonts w:ascii="Arial" w:hAnsi="Arial" w:cs="Arial"/>
          <w:b/>
          <w:bCs/>
        </w:rPr>
        <w:t>Developing a feedback and complaints process</w:t>
      </w:r>
      <w:bookmarkEnd w:id="24"/>
    </w:p>
    <w:p w14:paraId="156CB2C3" w14:textId="2D8BEAFA" w:rsidR="002678AB" w:rsidRDefault="005A14ED" w:rsidP="00187044">
      <w:pPr>
        <w:rPr>
          <w:rFonts w:ascii="Arial" w:hAnsi="Arial" w:cs="Arial"/>
        </w:rPr>
      </w:pPr>
      <w:r>
        <w:rPr>
          <w:rFonts w:ascii="Arial" w:hAnsi="Arial" w:cs="Arial"/>
        </w:rPr>
        <w:t>We will work together to establish</w:t>
      </w:r>
      <w:r w:rsidR="00C95BEB">
        <w:rPr>
          <w:rFonts w:ascii="Arial" w:hAnsi="Arial" w:cs="Arial"/>
        </w:rPr>
        <w:t xml:space="preserve"> appropriate processes for the handling of feedback and complaints</w:t>
      </w:r>
      <w:r w:rsidR="003516D5">
        <w:rPr>
          <w:rFonts w:ascii="Arial" w:hAnsi="Arial" w:cs="Arial"/>
        </w:rPr>
        <w:t xml:space="preserve"> by others.</w:t>
      </w:r>
      <w:r w:rsidR="00C95BEB">
        <w:rPr>
          <w:rFonts w:ascii="Arial" w:hAnsi="Arial" w:cs="Arial"/>
        </w:rPr>
        <w:t xml:space="preserve"> The</w:t>
      </w:r>
      <w:r>
        <w:rPr>
          <w:rFonts w:ascii="Arial" w:hAnsi="Arial" w:cs="Arial"/>
        </w:rPr>
        <w:t xml:space="preserve"> </w:t>
      </w:r>
      <w:r w:rsidR="00187044" w:rsidRPr="00187044">
        <w:rPr>
          <w:rFonts w:ascii="Arial" w:hAnsi="Arial" w:cs="Arial"/>
        </w:rPr>
        <w:t xml:space="preserve">Language Reference Group </w:t>
      </w:r>
      <w:r w:rsidR="00C95BEB">
        <w:rPr>
          <w:rFonts w:ascii="Arial" w:hAnsi="Arial" w:cs="Arial"/>
        </w:rPr>
        <w:t>may wish to establish</w:t>
      </w:r>
      <w:r w:rsidR="00187044" w:rsidRPr="00187044">
        <w:rPr>
          <w:rFonts w:ascii="Arial" w:hAnsi="Arial" w:cs="Arial"/>
        </w:rPr>
        <w:t xml:space="preserve"> their own methods of responding to feedback and complaints from </w:t>
      </w:r>
      <w:r w:rsidR="003516D5">
        <w:rPr>
          <w:rFonts w:ascii="Arial" w:hAnsi="Arial" w:cs="Arial"/>
        </w:rPr>
        <w:t>Language Owners or other community members.</w:t>
      </w:r>
    </w:p>
    <w:p w14:paraId="535436C4" w14:textId="05B1704E" w:rsidR="00187044" w:rsidRDefault="00187044" w:rsidP="004C5D60">
      <w:pPr>
        <w:rPr>
          <w:rFonts w:ascii="Arial" w:hAnsi="Arial" w:cs="Arial"/>
        </w:rPr>
      </w:pPr>
      <w:r>
        <w:rPr>
          <w:rFonts w:ascii="Arial" w:hAnsi="Arial" w:cs="Arial"/>
        </w:rPr>
        <w:t xml:space="preserve">The School </w:t>
      </w:r>
      <w:r w:rsidR="004C5D60">
        <w:rPr>
          <w:rFonts w:ascii="Arial" w:hAnsi="Arial" w:cs="Arial"/>
        </w:rPr>
        <w:t>agrees</w:t>
      </w:r>
      <w:r>
        <w:rPr>
          <w:rFonts w:ascii="Arial" w:hAnsi="Arial" w:cs="Arial"/>
        </w:rPr>
        <w:t xml:space="preserve"> </w:t>
      </w:r>
      <w:r w:rsidR="000243C9">
        <w:rPr>
          <w:rFonts w:ascii="Arial" w:hAnsi="Arial" w:cs="Arial"/>
        </w:rPr>
        <w:t xml:space="preserve">to </w:t>
      </w:r>
      <w:r>
        <w:rPr>
          <w:rFonts w:ascii="Arial" w:hAnsi="Arial" w:cs="Arial"/>
        </w:rPr>
        <w:t>provide support to the Language Reference Group to deal with complaints</w:t>
      </w:r>
      <w:r w:rsidR="004C5D60">
        <w:rPr>
          <w:rFonts w:ascii="Arial" w:hAnsi="Arial" w:cs="Arial"/>
        </w:rPr>
        <w:t>.</w:t>
      </w:r>
    </w:p>
    <w:p w14:paraId="4EC223A6" w14:textId="77777777" w:rsidR="00E50E8D" w:rsidRPr="0065017A" w:rsidRDefault="00E50E8D" w:rsidP="0065017A">
      <w:pPr>
        <w:pStyle w:val="ListParagraph"/>
        <w:numPr>
          <w:ilvl w:val="0"/>
          <w:numId w:val="1"/>
        </w:numPr>
        <w:outlineLvl w:val="0"/>
        <w:rPr>
          <w:rFonts w:ascii="Arial" w:hAnsi="Arial" w:cs="Arial"/>
          <w:b/>
          <w:bCs/>
        </w:rPr>
      </w:pPr>
      <w:bookmarkStart w:id="25" w:name="_Toc57300428"/>
      <w:r w:rsidRPr="0065017A">
        <w:rPr>
          <w:rFonts w:ascii="Arial" w:hAnsi="Arial" w:cs="Arial"/>
          <w:b/>
          <w:bCs/>
        </w:rPr>
        <w:t>Signing of this document</w:t>
      </w:r>
      <w:bookmarkEnd w:id="25"/>
    </w:p>
    <w:p w14:paraId="597C208B" w14:textId="6AB22BAC" w:rsidR="00E50E8D" w:rsidRPr="00E9436B" w:rsidRDefault="00E50E8D" w:rsidP="0065017A">
      <w:pPr>
        <w:rPr>
          <w:rFonts w:ascii="Arial" w:hAnsi="Arial" w:cs="Arial"/>
          <w:b/>
          <w:bCs/>
          <w:color w:val="000000" w:themeColor="text1"/>
        </w:rPr>
      </w:pPr>
      <w:r w:rsidRPr="00E9436B">
        <w:rPr>
          <w:rFonts w:ascii="Arial" w:hAnsi="Arial" w:cs="Arial"/>
          <w:bCs/>
          <w:color w:val="000000" w:themeColor="text1"/>
        </w:rPr>
        <w:t>The parties agree to come together for the mutual purposes outlined in this Statement of Intent. This document is not legally binding.  We hereby sign this document to give effect to our intention to collaborate and engage in a meaningful way and to set a strong foundation for our continuing relationship.</w:t>
      </w:r>
    </w:p>
    <w:p w14:paraId="1DF9BCC0" w14:textId="42756194" w:rsidR="004C6B47" w:rsidRPr="004C6B47" w:rsidRDefault="00B23092" w:rsidP="004C6B47">
      <w:pPr>
        <w:outlineLvl w:val="0"/>
        <w:rPr>
          <w:rFonts w:ascii="Arial" w:hAnsi="Arial" w:cs="Arial"/>
          <w:b/>
          <w:bCs/>
        </w:rPr>
      </w:pPr>
      <w:bookmarkStart w:id="26" w:name="_Toc57300429"/>
      <w:r w:rsidRPr="00B23092">
        <w:rPr>
          <w:rFonts w:ascii="Arial" w:hAnsi="Arial" w:cs="Arial"/>
          <w:b/>
          <w:bCs/>
        </w:rPr>
        <w:t>SIGNED BY THE PARTIES</w:t>
      </w:r>
      <w:bookmarkEnd w:id="26"/>
    </w:p>
    <w:p w14:paraId="1C9F1414" w14:textId="77777777" w:rsidR="00515982" w:rsidRDefault="00515982" w:rsidP="00515982">
      <w:pPr>
        <w:pStyle w:val="BodyText"/>
        <w:rPr>
          <w:b/>
        </w:rPr>
      </w:pPr>
    </w:p>
    <w:p w14:paraId="1417D87B" w14:textId="722A8065" w:rsidR="00676803" w:rsidRDefault="00676803" w:rsidP="00E9436B">
      <w:pPr>
        <w:rPr>
          <w:rFonts w:ascii="Arial" w:hAnsi="Arial" w:cs="Arial"/>
          <w:b/>
          <w:bCs/>
        </w:rPr>
      </w:pPr>
    </w:p>
    <w:tbl>
      <w:tblPr>
        <w:tblW w:w="9356" w:type="dxa"/>
        <w:tblLayout w:type="fixed"/>
        <w:tblCellMar>
          <w:left w:w="0" w:type="dxa"/>
          <w:right w:w="0" w:type="dxa"/>
        </w:tblCellMar>
        <w:tblLook w:val="0000" w:firstRow="0" w:lastRow="0" w:firstColumn="0" w:lastColumn="0" w:noHBand="0" w:noVBand="0"/>
      </w:tblPr>
      <w:tblGrid>
        <w:gridCol w:w="3969"/>
        <w:gridCol w:w="709"/>
        <w:gridCol w:w="3969"/>
        <w:gridCol w:w="709"/>
      </w:tblGrid>
      <w:tr w:rsidR="00D1157A" w14:paraId="68EDFA87" w14:textId="77777777" w:rsidTr="00416A61">
        <w:trPr>
          <w:cantSplit/>
          <w:trHeight w:val="719"/>
        </w:trPr>
        <w:tc>
          <w:tcPr>
            <w:tcW w:w="3969" w:type="dxa"/>
          </w:tcPr>
          <w:p w14:paraId="52443ED1" w14:textId="20FAD84F" w:rsidR="00D1157A" w:rsidRPr="00D1157A" w:rsidRDefault="00D1157A" w:rsidP="00D1157A">
            <w:pPr>
              <w:rPr>
                <w:rFonts w:ascii="Arial" w:eastAsia="SimSun" w:hAnsi="Arial"/>
                <w:b/>
                <w:sz w:val="20"/>
                <w:szCs w:val="24"/>
              </w:rPr>
            </w:pPr>
            <w:bookmarkStart w:id="27" w:name="_DTBK303" w:colFirst="0" w:colLast="0"/>
            <w:r>
              <w:rPr>
                <w:rFonts w:ascii="Arial" w:hAnsi="Arial" w:cs="Arial"/>
                <w:b/>
                <w:bCs/>
              </w:rPr>
              <w:t>Signed by an authorised representative of the School in the presence of</w:t>
            </w:r>
          </w:p>
        </w:tc>
        <w:tc>
          <w:tcPr>
            <w:tcW w:w="709" w:type="dxa"/>
          </w:tcPr>
          <w:p w14:paraId="1F2AB9EF" w14:textId="77777777" w:rsidR="00D1157A" w:rsidRDefault="00D1157A" w:rsidP="00416A61">
            <w:pPr>
              <w:keepNext/>
              <w:spacing w:after="0" w:line="240" w:lineRule="auto"/>
              <w:rPr>
                <w:rFonts w:ascii="Arial" w:eastAsia="SimSun" w:hAnsi="Arial"/>
                <w:sz w:val="20"/>
                <w:szCs w:val="24"/>
              </w:rPr>
            </w:pPr>
          </w:p>
        </w:tc>
        <w:tc>
          <w:tcPr>
            <w:tcW w:w="3969" w:type="dxa"/>
          </w:tcPr>
          <w:p w14:paraId="452BCFC7" w14:textId="77777777" w:rsidR="00D1157A" w:rsidRDefault="00D1157A" w:rsidP="00416A61">
            <w:pPr>
              <w:keepNext/>
              <w:spacing w:after="0" w:line="240" w:lineRule="auto"/>
              <w:rPr>
                <w:rFonts w:ascii="Arial" w:eastAsia="SimSun" w:hAnsi="Arial"/>
                <w:sz w:val="20"/>
                <w:szCs w:val="24"/>
              </w:rPr>
            </w:pPr>
          </w:p>
        </w:tc>
        <w:tc>
          <w:tcPr>
            <w:tcW w:w="709" w:type="dxa"/>
            <w:vAlign w:val="bottom"/>
          </w:tcPr>
          <w:p w14:paraId="3CCEE9D9" w14:textId="77777777" w:rsidR="00D1157A" w:rsidRDefault="00D1157A" w:rsidP="00416A61">
            <w:pPr>
              <w:keepNext/>
              <w:spacing w:after="0" w:line="240" w:lineRule="auto"/>
              <w:jc w:val="center"/>
              <w:rPr>
                <w:rFonts w:ascii="Arial" w:eastAsia="SimSun" w:hAnsi="Arial"/>
                <w:sz w:val="32"/>
                <w:szCs w:val="24"/>
              </w:rPr>
            </w:pPr>
          </w:p>
        </w:tc>
      </w:tr>
      <w:bookmarkEnd w:id="27"/>
      <w:tr w:rsidR="00D1157A" w14:paraId="7B1264FA" w14:textId="77777777" w:rsidTr="00416A61">
        <w:trPr>
          <w:cantSplit/>
          <w:trHeight w:val="711"/>
        </w:trPr>
        <w:tc>
          <w:tcPr>
            <w:tcW w:w="3969" w:type="dxa"/>
            <w:tcBorders>
              <w:bottom w:val="single" w:sz="4" w:space="0" w:color="auto"/>
            </w:tcBorders>
          </w:tcPr>
          <w:p w14:paraId="0CB0FEF0" w14:textId="77777777" w:rsidR="00D1157A" w:rsidRPr="00D1157A" w:rsidRDefault="00D1157A" w:rsidP="00416A61">
            <w:pPr>
              <w:keepNext/>
              <w:spacing w:after="0" w:line="240" w:lineRule="auto"/>
              <w:rPr>
                <w:rFonts w:ascii="Arial" w:eastAsia="SimSun" w:hAnsi="Arial" w:cs="Arial"/>
                <w:bCs/>
                <w:sz w:val="16"/>
                <w:szCs w:val="20"/>
              </w:rPr>
            </w:pPr>
          </w:p>
        </w:tc>
        <w:tc>
          <w:tcPr>
            <w:tcW w:w="709" w:type="dxa"/>
          </w:tcPr>
          <w:p w14:paraId="7D30F442" w14:textId="77777777" w:rsidR="00D1157A" w:rsidRPr="005B5157" w:rsidRDefault="00D1157A" w:rsidP="00416A61">
            <w:pPr>
              <w:keepNext/>
              <w:spacing w:after="0" w:line="240" w:lineRule="auto"/>
              <w:rPr>
                <w:rFonts w:ascii="Arial" w:hAnsi="Arial" w:cs="Arial"/>
                <w:sz w:val="32"/>
              </w:rPr>
            </w:pPr>
          </w:p>
          <w:p w14:paraId="5A177539" w14:textId="77777777" w:rsidR="00D1157A" w:rsidRPr="00D1157A" w:rsidRDefault="00D1157A" w:rsidP="00416A61">
            <w:pPr>
              <w:keepNext/>
              <w:spacing w:after="0" w:line="240" w:lineRule="auto"/>
              <w:rPr>
                <w:rFonts w:ascii="Arial" w:eastAsia="SimSun" w:hAnsi="Arial" w:cs="Arial"/>
                <w:sz w:val="20"/>
                <w:szCs w:val="24"/>
              </w:rPr>
            </w:pPr>
            <w:r w:rsidRPr="00D1157A">
              <w:rPr>
                <w:rFonts w:ascii="Arial" w:hAnsi="Arial" w:cs="Arial"/>
                <w:sz w:val="32"/>
              </w:rPr>
              <w:sym w:font="Symbol" w:char="F0AC"/>
            </w:r>
          </w:p>
        </w:tc>
        <w:tc>
          <w:tcPr>
            <w:tcW w:w="3969" w:type="dxa"/>
            <w:tcBorders>
              <w:bottom w:val="single" w:sz="4" w:space="0" w:color="auto"/>
            </w:tcBorders>
          </w:tcPr>
          <w:p w14:paraId="50F8DF40" w14:textId="77777777" w:rsidR="00D1157A" w:rsidRPr="005B5157" w:rsidRDefault="00D1157A" w:rsidP="00416A61">
            <w:pPr>
              <w:keepNext/>
              <w:spacing w:after="0" w:line="240" w:lineRule="auto"/>
              <w:rPr>
                <w:rFonts w:ascii="Arial" w:eastAsia="SimSun" w:hAnsi="Arial" w:cs="Arial"/>
                <w:bCs/>
                <w:sz w:val="16"/>
                <w:szCs w:val="20"/>
              </w:rPr>
            </w:pPr>
          </w:p>
        </w:tc>
        <w:tc>
          <w:tcPr>
            <w:tcW w:w="709" w:type="dxa"/>
            <w:vAlign w:val="bottom"/>
          </w:tcPr>
          <w:p w14:paraId="76998864" w14:textId="77777777" w:rsidR="00D1157A" w:rsidRDefault="00D1157A" w:rsidP="00416A61">
            <w:pPr>
              <w:keepNext/>
              <w:spacing w:after="0" w:line="240" w:lineRule="auto"/>
              <w:jc w:val="center"/>
              <w:rPr>
                <w:rFonts w:ascii="Arial" w:eastAsia="SimSun" w:hAnsi="Arial"/>
                <w:sz w:val="32"/>
                <w:szCs w:val="24"/>
              </w:rPr>
            </w:pPr>
            <w:r>
              <w:rPr>
                <w:rFonts w:ascii="Arial" w:hAnsi="Arial"/>
                <w:sz w:val="32"/>
              </w:rPr>
              <w:sym w:font="Symbol" w:char="F0AC"/>
            </w:r>
          </w:p>
        </w:tc>
      </w:tr>
      <w:tr w:rsidR="00D1157A" w14:paraId="67F99FEB" w14:textId="77777777" w:rsidTr="00416A61">
        <w:trPr>
          <w:cantSplit/>
          <w:trHeight w:val="711"/>
        </w:trPr>
        <w:tc>
          <w:tcPr>
            <w:tcW w:w="3969" w:type="dxa"/>
            <w:tcBorders>
              <w:top w:val="single" w:sz="4" w:space="0" w:color="auto"/>
              <w:bottom w:val="single" w:sz="4" w:space="0" w:color="auto"/>
            </w:tcBorders>
          </w:tcPr>
          <w:p w14:paraId="0BB8C661" w14:textId="77777777" w:rsidR="00D1157A" w:rsidRPr="00D1157A" w:rsidRDefault="00D1157A" w:rsidP="00416A61">
            <w:pPr>
              <w:keepNext/>
              <w:spacing w:after="0" w:line="240" w:lineRule="auto"/>
              <w:rPr>
                <w:rFonts w:ascii="Arial" w:eastAsia="SimSun" w:hAnsi="Arial" w:cs="Arial"/>
                <w:b/>
                <w:sz w:val="20"/>
                <w:szCs w:val="24"/>
              </w:rPr>
            </w:pPr>
            <w:bookmarkStart w:id="28" w:name="_DTBK304" w:colFirst="2" w:colLast="2"/>
            <w:r w:rsidRPr="00D1157A">
              <w:rPr>
                <w:rFonts w:ascii="Arial" w:eastAsia="SimSun" w:hAnsi="Arial" w:cs="Arial"/>
                <w:bCs/>
                <w:sz w:val="16"/>
                <w:szCs w:val="20"/>
              </w:rPr>
              <w:t>Signature of witness</w:t>
            </w:r>
          </w:p>
        </w:tc>
        <w:tc>
          <w:tcPr>
            <w:tcW w:w="709" w:type="dxa"/>
          </w:tcPr>
          <w:p w14:paraId="4A9F3EF2" w14:textId="77777777" w:rsidR="00D1157A" w:rsidRPr="005B5157" w:rsidRDefault="00D1157A" w:rsidP="00416A61">
            <w:pPr>
              <w:keepNext/>
              <w:spacing w:after="0" w:line="240" w:lineRule="auto"/>
              <w:rPr>
                <w:rFonts w:ascii="Arial" w:eastAsia="SimSun" w:hAnsi="Arial" w:cs="Arial"/>
                <w:sz w:val="20"/>
                <w:szCs w:val="24"/>
              </w:rPr>
            </w:pPr>
          </w:p>
        </w:tc>
        <w:tc>
          <w:tcPr>
            <w:tcW w:w="3969" w:type="dxa"/>
            <w:tcBorders>
              <w:bottom w:val="single" w:sz="4" w:space="0" w:color="auto"/>
            </w:tcBorders>
          </w:tcPr>
          <w:p w14:paraId="5A3E9D3C" w14:textId="0E79C8CD" w:rsidR="00D1157A" w:rsidRPr="00D1157A" w:rsidRDefault="00D1157A" w:rsidP="00416A61">
            <w:pPr>
              <w:keepNext/>
              <w:spacing w:after="0" w:line="240" w:lineRule="auto"/>
              <w:rPr>
                <w:rFonts w:ascii="Arial" w:eastAsia="SimSun" w:hAnsi="Arial" w:cs="Arial"/>
                <w:sz w:val="20"/>
                <w:szCs w:val="24"/>
              </w:rPr>
            </w:pPr>
            <w:r w:rsidRPr="005B5157">
              <w:rPr>
                <w:rFonts w:ascii="Arial" w:eastAsia="SimSun" w:hAnsi="Arial" w:cs="Arial"/>
                <w:bCs/>
                <w:sz w:val="16"/>
                <w:szCs w:val="20"/>
              </w:rPr>
              <w:t xml:space="preserve">Signature of </w:t>
            </w:r>
            <w:commentRangeStart w:id="29"/>
            <w:r>
              <w:rPr>
                <w:rFonts w:ascii="Arial" w:eastAsia="SimSun" w:hAnsi="Arial" w:cs="Arial"/>
                <w:bCs/>
                <w:sz w:val="16"/>
                <w:szCs w:val="20"/>
              </w:rPr>
              <w:t>Principal</w:t>
            </w:r>
            <w:commentRangeEnd w:id="29"/>
            <w:r>
              <w:rPr>
                <w:rStyle w:val="CommentReference"/>
              </w:rPr>
              <w:commentReference w:id="29"/>
            </w:r>
            <w:r>
              <w:rPr>
                <w:rFonts w:ascii="Arial" w:eastAsia="SimSun" w:hAnsi="Arial" w:cs="Arial"/>
                <w:bCs/>
                <w:sz w:val="16"/>
                <w:szCs w:val="20"/>
              </w:rPr>
              <w:t xml:space="preserve"> (</w:t>
            </w:r>
            <w:r w:rsidRPr="00D1157A">
              <w:rPr>
                <w:rFonts w:ascii="Arial" w:eastAsia="SimSun" w:hAnsi="Arial" w:cs="Arial"/>
                <w:bCs/>
                <w:sz w:val="16"/>
                <w:szCs w:val="20"/>
              </w:rPr>
              <w:t>authorised representative</w:t>
            </w:r>
            <w:r>
              <w:rPr>
                <w:rFonts w:ascii="Arial" w:eastAsia="SimSun" w:hAnsi="Arial" w:cs="Arial"/>
                <w:bCs/>
                <w:sz w:val="16"/>
                <w:szCs w:val="20"/>
              </w:rPr>
              <w:t>)</w:t>
            </w:r>
          </w:p>
        </w:tc>
        <w:tc>
          <w:tcPr>
            <w:tcW w:w="709" w:type="dxa"/>
            <w:vAlign w:val="bottom"/>
          </w:tcPr>
          <w:p w14:paraId="2F22E00A" w14:textId="77777777" w:rsidR="00D1157A" w:rsidRDefault="00D1157A" w:rsidP="00416A61">
            <w:pPr>
              <w:keepNext/>
              <w:spacing w:after="0" w:line="240" w:lineRule="auto"/>
              <w:jc w:val="center"/>
              <w:rPr>
                <w:rFonts w:ascii="Arial" w:eastAsia="SimSun" w:hAnsi="Arial"/>
                <w:sz w:val="32"/>
                <w:szCs w:val="24"/>
              </w:rPr>
            </w:pPr>
          </w:p>
        </w:tc>
      </w:tr>
      <w:tr w:rsidR="00D1157A" w14:paraId="5CC866ED" w14:textId="77777777" w:rsidTr="00416A61">
        <w:trPr>
          <w:cantSplit/>
          <w:trHeight w:val="693"/>
        </w:trPr>
        <w:tc>
          <w:tcPr>
            <w:tcW w:w="3969" w:type="dxa"/>
            <w:tcBorders>
              <w:top w:val="single" w:sz="4" w:space="0" w:color="auto"/>
              <w:bottom w:val="single" w:sz="4" w:space="0" w:color="auto"/>
            </w:tcBorders>
          </w:tcPr>
          <w:p w14:paraId="6E78F4BA" w14:textId="77777777" w:rsidR="00D1157A" w:rsidRPr="00D1157A" w:rsidRDefault="00D1157A" w:rsidP="00416A61">
            <w:pPr>
              <w:keepNext/>
              <w:spacing w:after="0" w:line="240" w:lineRule="auto"/>
              <w:rPr>
                <w:rFonts w:ascii="Arial" w:eastAsia="SimSun" w:hAnsi="Arial" w:cs="Arial"/>
                <w:bCs/>
                <w:sz w:val="16"/>
                <w:szCs w:val="20"/>
              </w:rPr>
            </w:pPr>
            <w:bookmarkStart w:id="30" w:name="_DTBK305" w:colFirst="0" w:colLast="0"/>
            <w:bookmarkStart w:id="31" w:name="_DTBK306" w:colFirst="2" w:colLast="2"/>
            <w:bookmarkEnd w:id="28"/>
            <w:r w:rsidRPr="00D1157A">
              <w:rPr>
                <w:rFonts w:ascii="Arial" w:eastAsia="SimSun" w:hAnsi="Arial" w:cs="Arial"/>
                <w:bCs/>
                <w:sz w:val="16"/>
                <w:szCs w:val="20"/>
              </w:rPr>
              <w:t>Name of witness (print)</w:t>
            </w:r>
          </w:p>
        </w:tc>
        <w:tc>
          <w:tcPr>
            <w:tcW w:w="709" w:type="dxa"/>
          </w:tcPr>
          <w:p w14:paraId="3151752A" w14:textId="77777777" w:rsidR="00D1157A" w:rsidRPr="00D1157A" w:rsidRDefault="00D1157A" w:rsidP="00416A61">
            <w:pPr>
              <w:keepNext/>
              <w:spacing w:after="0" w:line="240" w:lineRule="auto"/>
              <w:rPr>
                <w:rFonts w:ascii="Arial" w:eastAsia="SimSun" w:hAnsi="Arial" w:cs="Arial"/>
                <w:bCs/>
                <w:sz w:val="16"/>
                <w:szCs w:val="20"/>
              </w:rPr>
            </w:pPr>
          </w:p>
        </w:tc>
        <w:tc>
          <w:tcPr>
            <w:tcW w:w="3969" w:type="dxa"/>
            <w:tcBorders>
              <w:bottom w:val="single" w:sz="4" w:space="0" w:color="auto"/>
            </w:tcBorders>
          </w:tcPr>
          <w:p w14:paraId="1D088DD3" w14:textId="77777777" w:rsidR="00D1157A" w:rsidRPr="005B5157" w:rsidRDefault="00D1157A" w:rsidP="00416A61">
            <w:pPr>
              <w:keepNext/>
              <w:spacing w:after="0" w:line="240" w:lineRule="auto"/>
              <w:rPr>
                <w:rFonts w:ascii="Arial" w:eastAsia="SimSun" w:hAnsi="Arial" w:cs="Arial"/>
                <w:bCs/>
                <w:sz w:val="16"/>
                <w:szCs w:val="20"/>
              </w:rPr>
            </w:pPr>
            <w:r w:rsidRPr="005B5157">
              <w:rPr>
                <w:rFonts w:ascii="Arial" w:eastAsia="SimSun" w:hAnsi="Arial" w:cs="Arial"/>
                <w:bCs/>
                <w:sz w:val="16"/>
                <w:szCs w:val="20"/>
              </w:rPr>
              <w:t>Name of authorised representative (print)</w:t>
            </w:r>
          </w:p>
        </w:tc>
        <w:tc>
          <w:tcPr>
            <w:tcW w:w="709" w:type="dxa"/>
            <w:vAlign w:val="bottom"/>
          </w:tcPr>
          <w:p w14:paraId="6C3588A7" w14:textId="77777777" w:rsidR="00D1157A" w:rsidRDefault="00D1157A" w:rsidP="00416A61">
            <w:pPr>
              <w:keepNext/>
              <w:spacing w:after="0" w:line="240" w:lineRule="auto"/>
              <w:jc w:val="center"/>
              <w:rPr>
                <w:rFonts w:ascii="Arial" w:eastAsia="SimSun" w:hAnsi="Arial"/>
                <w:sz w:val="32"/>
                <w:szCs w:val="24"/>
              </w:rPr>
            </w:pPr>
          </w:p>
        </w:tc>
      </w:tr>
      <w:tr w:rsidR="00D1157A" w14:paraId="7B3180BD" w14:textId="77777777" w:rsidTr="00416A61">
        <w:trPr>
          <w:cantSplit/>
          <w:trHeight w:val="653"/>
        </w:trPr>
        <w:tc>
          <w:tcPr>
            <w:tcW w:w="3969" w:type="dxa"/>
            <w:tcBorders>
              <w:top w:val="single" w:sz="4" w:space="0" w:color="auto"/>
            </w:tcBorders>
          </w:tcPr>
          <w:p w14:paraId="0F218078" w14:textId="77777777" w:rsidR="00D1157A" w:rsidRPr="00D1157A" w:rsidRDefault="00D1157A" w:rsidP="00416A61">
            <w:pPr>
              <w:keepNext/>
              <w:spacing w:after="0" w:line="240" w:lineRule="auto"/>
              <w:rPr>
                <w:rFonts w:ascii="Arial" w:eastAsia="SimSun" w:hAnsi="Arial" w:cs="Arial"/>
                <w:bCs/>
                <w:sz w:val="16"/>
                <w:szCs w:val="20"/>
              </w:rPr>
            </w:pPr>
            <w:bookmarkStart w:id="32" w:name="_DTBK307" w:colFirst="0" w:colLast="0"/>
            <w:bookmarkStart w:id="33" w:name="_DTBK308" w:colFirst="2" w:colLast="2"/>
            <w:bookmarkEnd w:id="30"/>
            <w:bookmarkEnd w:id="31"/>
            <w:r w:rsidRPr="00D1157A">
              <w:rPr>
                <w:rFonts w:ascii="Arial" w:eastAsia="SimSun" w:hAnsi="Arial" w:cs="Arial"/>
                <w:bCs/>
                <w:sz w:val="16"/>
                <w:szCs w:val="20"/>
              </w:rPr>
              <w:t>Date</w:t>
            </w:r>
          </w:p>
        </w:tc>
        <w:tc>
          <w:tcPr>
            <w:tcW w:w="709" w:type="dxa"/>
          </w:tcPr>
          <w:p w14:paraId="134A446D" w14:textId="77777777" w:rsidR="00D1157A" w:rsidRPr="00D1157A" w:rsidRDefault="00D1157A" w:rsidP="00416A61">
            <w:pPr>
              <w:keepNext/>
              <w:spacing w:after="0" w:line="240" w:lineRule="auto"/>
              <w:rPr>
                <w:rFonts w:ascii="Arial" w:eastAsia="SimSun" w:hAnsi="Arial" w:cs="Arial"/>
                <w:bCs/>
                <w:sz w:val="16"/>
                <w:szCs w:val="20"/>
              </w:rPr>
            </w:pPr>
          </w:p>
        </w:tc>
        <w:tc>
          <w:tcPr>
            <w:tcW w:w="3969" w:type="dxa"/>
            <w:tcBorders>
              <w:top w:val="single" w:sz="4" w:space="0" w:color="auto"/>
            </w:tcBorders>
          </w:tcPr>
          <w:p w14:paraId="232FD25B" w14:textId="77777777" w:rsidR="00D1157A" w:rsidRPr="005B5157" w:rsidRDefault="00D1157A" w:rsidP="00416A61">
            <w:pPr>
              <w:keepNext/>
              <w:spacing w:after="0" w:line="240" w:lineRule="auto"/>
              <w:rPr>
                <w:rFonts w:ascii="Arial" w:eastAsia="SimSun" w:hAnsi="Arial" w:cs="Arial"/>
                <w:bCs/>
                <w:sz w:val="16"/>
                <w:szCs w:val="20"/>
              </w:rPr>
            </w:pPr>
            <w:r w:rsidRPr="005B5157">
              <w:rPr>
                <w:rFonts w:ascii="Arial" w:eastAsia="SimSun" w:hAnsi="Arial" w:cs="Arial"/>
                <w:bCs/>
                <w:sz w:val="16"/>
                <w:szCs w:val="20"/>
              </w:rPr>
              <w:t>Date</w:t>
            </w:r>
          </w:p>
        </w:tc>
        <w:tc>
          <w:tcPr>
            <w:tcW w:w="709" w:type="dxa"/>
            <w:vAlign w:val="bottom"/>
          </w:tcPr>
          <w:p w14:paraId="7CA5AED8" w14:textId="77777777" w:rsidR="00D1157A" w:rsidRDefault="00D1157A" w:rsidP="00416A61">
            <w:pPr>
              <w:keepNext/>
              <w:spacing w:after="0" w:line="240" w:lineRule="auto"/>
              <w:jc w:val="center"/>
              <w:rPr>
                <w:rFonts w:ascii="Arial" w:eastAsia="SimSun" w:hAnsi="Arial"/>
                <w:sz w:val="32"/>
                <w:szCs w:val="24"/>
              </w:rPr>
            </w:pPr>
          </w:p>
        </w:tc>
      </w:tr>
    </w:tbl>
    <w:bookmarkEnd w:id="32"/>
    <w:bookmarkEnd w:id="33"/>
    <w:p w14:paraId="3B72508F" w14:textId="56ABD626" w:rsidR="00275706" w:rsidRPr="00676803" w:rsidRDefault="00275706" w:rsidP="00E9436B">
      <w:pPr>
        <w:rPr>
          <w:rFonts w:ascii="Arial" w:hAnsi="Arial" w:cs="Arial"/>
          <w:b/>
          <w:bCs/>
        </w:rPr>
      </w:pPr>
      <w:r>
        <w:rPr>
          <w:rFonts w:ascii="Arial" w:hAnsi="Arial" w:cs="Arial"/>
          <w:b/>
          <w:bCs/>
        </w:rPr>
        <w:t>Signed by the Language Owners</w:t>
      </w:r>
    </w:p>
    <w:tbl>
      <w:tblPr>
        <w:tblStyle w:val="TableGrid"/>
        <w:tblW w:w="0" w:type="auto"/>
        <w:tblLook w:val="04A0" w:firstRow="1" w:lastRow="0" w:firstColumn="1" w:lastColumn="0" w:noHBand="0" w:noVBand="1"/>
      </w:tblPr>
      <w:tblGrid>
        <w:gridCol w:w="4508"/>
        <w:gridCol w:w="4508"/>
      </w:tblGrid>
      <w:tr w:rsidR="00887CE0" w14:paraId="249136F0" w14:textId="77777777" w:rsidTr="00887CE0">
        <w:tc>
          <w:tcPr>
            <w:tcW w:w="4508" w:type="dxa"/>
          </w:tcPr>
          <w:p w14:paraId="3B768CCF" w14:textId="77777777" w:rsidR="00887CE0" w:rsidRDefault="00887CE0" w:rsidP="00307AD8">
            <w:pPr>
              <w:rPr>
                <w:rFonts w:ascii="Arial" w:hAnsi="Arial" w:cs="Arial"/>
                <w:b/>
                <w:bCs/>
              </w:rPr>
            </w:pPr>
            <w:r>
              <w:rPr>
                <w:rFonts w:ascii="Arial" w:hAnsi="Arial" w:cs="Arial"/>
                <w:b/>
                <w:bCs/>
              </w:rPr>
              <w:t>Name</w:t>
            </w:r>
          </w:p>
        </w:tc>
        <w:tc>
          <w:tcPr>
            <w:tcW w:w="4508" w:type="dxa"/>
          </w:tcPr>
          <w:p w14:paraId="4E04ADED" w14:textId="77777777" w:rsidR="00887CE0" w:rsidRDefault="00887CE0" w:rsidP="00307AD8">
            <w:pPr>
              <w:rPr>
                <w:rFonts w:ascii="Arial" w:hAnsi="Arial" w:cs="Arial"/>
                <w:b/>
                <w:bCs/>
              </w:rPr>
            </w:pPr>
            <w:r>
              <w:rPr>
                <w:rFonts w:ascii="Arial" w:hAnsi="Arial" w:cs="Arial"/>
                <w:b/>
                <w:bCs/>
              </w:rPr>
              <w:t>Signature</w:t>
            </w:r>
          </w:p>
        </w:tc>
      </w:tr>
      <w:tr w:rsidR="00887CE0" w14:paraId="07BECE5E" w14:textId="77777777" w:rsidTr="00887CE0">
        <w:tc>
          <w:tcPr>
            <w:tcW w:w="4508" w:type="dxa"/>
          </w:tcPr>
          <w:p w14:paraId="71F566DB" w14:textId="77777777" w:rsidR="00887CE0" w:rsidRDefault="00887CE0" w:rsidP="00307AD8">
            <w:pPr>
              <w:rPr>
                <w:rFonts w:ascii="Arial" w:hAnsi="Arial" w:cs="Arial"/>
                <w:b/>
                <w:bCs/>
              </w:rPr>
            </w:pPr>
            <w:r>
              <w:rPr>
                <w:rFonts w:ascii="Arial" w:hAnsi="Arial" w:cs="Arial"/>
                <w:b/>
                <w:bCs/>
              </w:rPr>
              <w:t>Name</w:t>
            </w:r>
          </w:p>
        </w:tc>
        <w:tc>
          <w:tcPr>
            <w:tcW w:w="4508" w:type="dxa"/>
          </w:tcPr>
          <w:p w14:paraId="6E77DF4F" w14:textId="77777777" w:rsidR="00887CE0" w:rsidRDefault="00887CE0" w:rsidP="00307AD8">
            <w:pPr>
              <w:rPr>
                <w:rFonts w:ascii="Arial" w:hAnsi="Arial" w:cs="Arial"/>
                <w:b/>
                <w:bCs/>
              </w:rPr>
            </w:pPr>
            <w:r>
              <w:rPr>
                <w:rFonts w:ascii="Arial" w:hAnsi="Arial" w:cs="Arial"/>
                <w:b/>
                <w:bCs/>
              </w:rPr>
              <w:t>Signature</w:t>
            </w:r>
          </w:p>
        </w:tc>
      </w:tr>
    </w:tbl>
    <w:p w14:paraId="7DD73339" w14:textId="77777777" w:rsidR="00F255B4" w:rsidRPr="00F255B4" w:rsidRDefault="00F255B4" w:rsidP="00E9436B">
      <w:pPr>
        <w:rPr>
          <w:rFonts w:ascii="Arial" w:hAnsi="Arial" w:cs="Arial"/>
          <w:b/>
          <w:bCs/>
        </w:rPr>
      </w:pPr>
    </w:p>
    <w:sectPr w:rsidR="00F255B4" w:rsidRPr="00F255B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AUSER, Sharon" w:date="2021-04-01T11:04:00Z" w:initials="HS">
    <w:p w14:paraId="0BFE28A1" w14:textId="26FD4E59" w:rsidR="00D16E5F" w:rsidRDefault="000B3421">
      <w:pPr>
        <w:pStyle w:val="CommentText"/>
      </w:pPr>
      <w:r>
        <w:rPr>
          <w:rStyle w:val="CommentReference"/>
        </w:rPr>
        <w:annotationRef/>
      </w:r>
      <w:r>
        <w:t>Guidance Note</w:t>
      </w:r>
      <w:r w:rsidR="00D16E5F">
        <w:t>#1</w:t>
      </w:r>
      <w:r>
        <w:t xml:space="preserve">: </w:t>
      </w:r>
    </w:p>
    <w:p w14:paraId="4C6E3911" w14:textId="0A113833" w:rsidR="00D16E5F" w:rsidRDefault="00D16E5F">
      <w:pPr>
        <w:pStyle w:val="CommentText"/>
      </w:pPr>
      <w:r>
        <w:t xml:space="preserve">This must name all the persons who will be signing the Statement of Intent as members or authorised representatives of the Language Owners. </w:t>
      </w:r>
    </w:p>
    <w:p w14:paraId="3AAB50AB" w14:textId="0671C906" w:rsidR="000B3421" w:rsidRDefault="00D16E5F">
      <w:pPr>
        <w:pStyle w:val="CommentText"/>
      </w:pPr>
      <w:r>
        <w:t>Please l</w:t>
      </w:r>
      <w:r w:rsidR="000B3421">
        <w:t xml:space="preserve">ist </w:t>
      </w:r>
      <w:r>
        <w:t xml:space="preserve">full </w:t>
      </w:r>
      <w:r w:rsidR="000B3421">
        <w:t>names of</w:t>
      </w:r>
      <w:r>
        <w:t xml:space="preserve"> all</w:t>
      </w:r>
      <w:r w:rsidR="000B3421">
        <w:t xml:space="preserve"> individuals</w:t>
      </w:r>
      <w:r>
        <w:t>, i.e. Janet Jagerra, or if there is an organisation representing the traditional owners and custodians that will be signing the document, i.e. Turrbal Language Co Pty Ltd A</w:t>
      </w:r>
      <w:r w:rsidR="00AA6C33">
        <w:t>C</w:t>
      </w:r>
      <w:r>
        <w:t xml:space="preserve">N 001 002 333. </w:t>
      </w:r>
    </w:p>
    <w:p w14:paraId="1A3A4330" w14:textId="4EFF7EAB" w:rsidR="000B3421" w:rsidRDefault="000B3421">
      <w:pPr>
        <w:pStyle w:val="CommentText"/>
      </w:pPr>
    </w:p>
  </w:comment>
  <w:comment w:id="3" w:author="HAUSER, Sharon" w:date="2021-04-01T11:22:00Z" w:initials="HS">
    <w:p w14:paraId="37C05C7D" w14:textId="5DC2304C" w:rsidR="00D16E5F" w:rsidRDefault="00D16E5F" w:rsidP="00D16E5F">
      <w:pPr>
        <w:pStyle w:val="CommentText"/>
      </w:pPr>
      <w:r>
        <w:rPr>
          <w:rStyle w:val="CommentReference"/>
        </w:rPr>
        <w:annotationRef/>
      </w:r>
      <w:r>
        <w:t xml:space="preserve">Guidance Note#2: </w:t>
      </w:r>
    </w:p>
    <w:p w14:paraId="56138CF6" w14:textId="2C63A806" w:rsidR="00D16E5F" w:rsidRDefault="00D16E5F" w:rsidP="00AA6C33">
      <w:pPr>
        <w:pStyle w:val="CommentText"/>
      </w:pPr>
      <w:r>
        <w:t xml:space="preserve">The </w:t>
      </w:r>
      <w:r w:rsidR="00AA6C33">
        <w:t xml:space="preserve">correct legal entity is the State of Queensland.  Please enter the school’s name where indicated </w:t>
      </w:r>
      <w:r w:rsidR="0070010B">
        <w:t>as well as</w:t>
      </w:r>
      <w:r w:rsidR="00AA6C33">
        <w:t xml:space="preserve"> it</w:t>
      </w:r>
      <w:r w:rsidR="00FC1720">
        <w:t>’</w:t>
      </w:r>
      <w:r w:rsidR="00AA6C33">
        <w:t>s ABN.</w:t>
      </w:r>
    </w:p>
    <w:p w14:paraId="51A5AE0E" w14:textId="5C132B65" w:rsidR="00D16E5F" w:rsidRDefault="00D16E5F">
      <w:pPr>
        <w:pStyle w:val="CommentText"/>
      </w:pPr>
    </w:p>
  </w:comment>
  <w:comment w:id="11" w:author="HAUSER, Sharon" w:date="2021-04-01T11:53:00Z" w:initials="HS">
    <w:p w14:paraId="512C8097" w14:textId="4085A28E" w:rsidR="00F02A1B" w:rsidRDefault="00F02A1B">
      <w:pPr>
        <w:pStyle w:val="CommentText"/>
      </w:pPr>
      <w:r>
        <w:rPr>
          <w:rStyle w:val="CommentReference"/>
        </w:rPr>
        <w:annotationRef/>
      </w:r>
      <w:r>
        <w:t>Guidance note</w:t>
      </w:r>
      <w:r w:rsidR="00A2385B">
        <w:t xml:space="preserve"> #3</w:t>
      </w:r>
      <w:r>
        <w:t>:</w:t>
      </w:r>
    </w:p>
    <w:p w14:paraId="7299A481" w14:textId="7B5EE7EE" w:rsidR="00F02A1B" w:rsidRDefault="00F02A1B">
      <w:pPr>
        <w:pStyle w:val="CommentText"/>
      </w:pPr>
      <w:r>
        <w:t>If the school is offering school facilities for regular meetings, then a Hire Agreement should be entered into between the school and Language Reference Group</w:t>
      </w:r>
      <w:r w:rsidR="003A0706">
        <w:t xml:space="preserve"> pursuant to the</w:t>
      </w:r>
      <w:r w:rsidR="007F78BD">
        <w:t xml:space="preserve"> Department’s</w:t>
      </w:r>
      <w:r w:rsidR="003A0706">
        <w:t xml:space="preserve"> </w:t>
      </w:r>
      <w:hyperlink r:id="rId1" w:history="1">
        <w:r w:rsidR="003A0706">
          <w:rPr>
            <w:rFonts w:ascii="OpenSans" w:hAnsi="OpenSans" w:cs="Segoe UI"/>
            <w:color w:val="428BCA"/>
            <w:sz w:val="18"/>
            <w:szCs w:val="18"/>
            <w:u w:val="single"/>
            <w:lang w:val="en"/>
          </w:rPr>
          <w:t>Community Use of School Facilities</w:t>
        </w:r>
      </w:hyperlink>
      <w:r w:rsidR="003A0706">
        <w:rPr>
          <w:rFonts w:ascii="OpenSans" w:hAnsi="OpenSans" w:cs="Segoe UI"/>
          <w:color w:val="333333"/>
          <w:sz w:val="18"/>
          <w:szCs w:val="18"/>
          <w:lang w:val="en"/>
        </w:rPr>
        <w:t> </w:t>
      </w:r>
      <w:r w:rsidR="003A0706">
        <w:rPr>
          <w:rFonts w:ascii="OpenSans" w:hAnsi="OpenSans" w:cs="Segoe UI"/>
          <w:noProof/>
          <w:color w:val="333333"/>
          <w:sz w:val="18"/>
          <w:szCs w:val="18"/>
          <w:lang w:val="en"/>
        </w:rPr>
        <w:drawing>
          <wp:inline distT="0" distB="0" distL="0" distR="0" wp14:anchorId="78232287" wp14:editId="170B5D58">
            <wp:extent cx="104775" cy="104775"/>
            <wp:effectExtent l="0" t="0" r="9525" b="9525"/>
            <wp:docPr id="2" name="Picture 2" descr="https://intranet.qed.qld.gov.au/SiteCollectionImages/external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tranet.qed.qld.gov.au/SiteCollectionImages/externallin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3A0706">
        <w:rPr>
          <w:rFonts w:ascii="OpenSans" w:hAnsi="OpenSans" w:cs="Segoe UI"/>
          <w:color w:val="333333"/>
          <w:sz w:val="18"/>
          <w:szCs w:val="18"/>
          <w:lang w:val="en"/>
        </w:rPr>
        <w:t xml:space="preserve"> procedure</w:t>
      </w:r>
      <w:r>
        <w:t xml:space="preserve">. </w:t>
      </w:r>
    </w:p>
  </w:comment>
  <w:comment w:id="16" w:author="BURFORD, Suzanne" w:date="2020-12-10T15:34:00Z" w:initials="BS">
    <w:p w14:paraId="20FAD9C5" w14:textId="082A19CE" w:rsidR="007F78BD" w:rsidRDefault="009A51F5">
      <w:pPr>
        <w:pStyle w:val="CommentText"/>
      </w:pPr>
      <w:r>
        <w:rPr>
          <w:rStyle w:val="CommentReference"/>
        </w:rPr>
        <w:annotationRef/>
      </w:r>
      <w:r w:rsidR="007F78BD">
        <w:t>Guidance Note</w:t>
      </w:r>
      <w:r w:rsidR="00A2385B">
        <w:t xml:space="preserve"> #4</w:t>
      </w:r>
      <w:r w:rsidR="007F78BD">
        <w:t xml:space="preserve">: </w:t>
      </w:r>
    </w:p>
    <w:p w14:paraId="101DE319" w14:textId="0A50131C" w:rsidR="009A51F5" w:rsidRDefault="009A51F5">
      <w:pPr>
        <w:pStyle w:val="CommentText"/>
      </w:pPr>
      <w:r>
        <w:t xml:space="preserve">It could be specified here </w:t>
      </w:r>
      <w:r w:rsidR="000243C9">
        <w:t>when the</w:t>
      </w:r>
      <w:r w:rsidR="007F78BD">
        <w:t xml:space="preserve"> School</w:t>
      </w:r>
      <w:r w:rsidR="000243C9">
        <w:t xml:space="preserve"> </w:t>
      </w:r>
      <w:r w:rsidR="007F78BD">
        <w:t>anticipates</w:t>
      </w:r>
      <w:r w:rsidR="000243C9">
        <w:t xml:space="preserve"> begin</w:t>
      </w:r>
      <w:r w:rsidR="007F78BD">
        <w:t>ning classes</w:t>
      </w:r>
      <w:r w:rsidR="000243C9">
        <w:t xml:space="preserve">. Eg. </w:t>
      </w:r>
      <w:r w:rsidR="00A2385B">
        <w:t>I</w:t>
      </w:r>
      <w:r>
        <w:t>n the first year the Pre</w:t>
      </w:r>
      <w:r w:rsidR="000243C9">
        <w:t>p</w:t>
      </w:r>
      <w:r>
        <w:t xml:space="preserve"> to Grade Two will begin learning and then </w:t>
      </w:r>
      <w:r w:rsidR="000243C9">
        <w:t>over the next few years extend to the whole school etc.</w:t>
      </w:r>
      <w:r>
        <w:t xml:space="preserve"> </w:t>
      </w:r>
    </w:p>
  </w:comment>
  <w:comment w:id="23" w:author="HAUSER, Sharon" w:date="2021-04-01T12:30:00Z" w:initials="HS">
    <w:p w14:paraId="4B318963" w14:textId="65A2B5AA" w:rsidR="004A059C" w:rsidRDefault="004A059C">
      <w:pPr>
        <w:pStyle w:val="CommentText"/>
      </w:pPr>
      <w:r>
        <w:rPr>
          <w:rStyle w:val="CommentReference"/>
        </w:rPr>
        <w:annotationRef/>
      </w:r>
      <w:r>
        <w:t>Guidance Note</w:t>
      </w:r>
      <w:r w:rsidR="00A2385B">
        <w:t xml:space="preserve"> #5</w:t>
      </w:r>
      <w:r>
        <w:t>:</w:t>
      </w:r>
    </w:p>
    <w:p w14:paraId="30DF3B43" w14:textId="228CD5A3" w:rsidR="004A059C" w:rsidRDefault="004A059C">
      <w:pPr>
        <w:pStyle w:val="CommentText"/>
      </w:pPr>
      <w:r>
        <w:t>Schools should consider and provide input on a critical date by which they need to know whether the language program is approved or not.  For example, noting that school staff go on holiday leave in December, is this approval required by start of Term 4 of the year prior to beginning teaching</w:t>
      </w:r>
      <w:r w:rsidR="003813F9">
        <w:t xml:space="preserve"> the Language Program</w:t>
      </w:r>
      <w:r>
        <w:t xml:space="preserve">?  </w:t>
      </w:r>
      <w:r w:rsidR="003813F9">
        <w:t xml:space="preserve">Or </w:t>
      </w:r>
      <w:r>
        <w:t>does this date need to be referrable to when the curriculum for the language program needs to be settled and approved?</w:t>
      </w:r>
    </w:p>
  </w:comment>
  <w:comment w:id="29" w:author="HAUSER, Sharon" w:date="2021-04-01T12:48:00Z" w:initials="HS">
    <w:p w14:paraId="22B80C17" w14:textId="090E9CA5" w:rsidR="00D1157A" w:rsidRDefault="00D1157A">
      <w:pPr>
        <w:pStyle w:val="CommentText"/>
      </w:pPr>
      <w:r>
        <w:rPr>
          <w:rStyle w:val="CommentReference"/>
        </w:rPr>
        <w:annotationRef/>
      </w:r>
      <w:r>
        <w:t>Guidance Note</w:t>
      </w:r>
      <w:r w:rsidR="00A2385B">
        <w:t xml:space="preserve"> #6</w:t>
      </w:r>
      <w:r>
        <w:t>:</w:t>
      </w:r>
    </w:p>
    <w:p w14:paraId="71191F56" w14:textId="191A2188" w:rsidR="00D1157A" w:rsidRDefault="00D1157A">
      <w:pPr>
        <w:pStyle w:val="CommentText"/>
      </w:pPr>
      <w:r>
        <w:t>We recommend that the Statement of Intent be signed by the Principal of the School.  If the Principal is not available, please contact Legal Services Branch for advice regarding delegate powers.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3A4330" w15:done="0"/>
  <w15:commentEx w15:paraId="51A5AE0E" w15:done="0"/>
  <w15:commentEx w15:paraId="7299A481" w15:done="0"/>
  <w15:commentEx w15:paraId="101DE319" w15:done="0"/>
  <w15:commentEx w15:paraId="30DF3B43" w15:done="0"/>
  <w15:commentEx w15:paraId="71191F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3A4330" w16cid:durableId="24102747"/>
  <w16cid:commentId w16cid:paraId="51A5AE0E" w16cid:durableId="24102B77"/>
  <w16cid:commentId w16cid:paraId="7299A481" w16cid:durableId="241032BE"/>
  <w16cid:commentId w16cid:paraId="101DE319" w16cid:durableId="2410200E"/>
  <w16cid:commentId w16cid:paraId="30DF3B43" w16cid:durableId="24103B4B"/>
  <w16cid:commentId w16cid:paraId="71191F56" w16cid:durableId="24103F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12DB0" w14:textId="77777777" w:rsidR="00060A63" w:rsidRDefault="00060A63" w:rsidP="00DD0564">
      <w:pPr>
        <w:spacing w:after="0" w:line="240" w:lineRule="auto"/>
      </w:pPr>
      <w:r>
        <w:separator/>
      </w:r>
    </w:p>
  </w:endnote>
  <w:endnote w:type="continuationSeparator" w:id="0">
    <w:p w14:paraId="0DB7F05A" w14:textId="77777777" w:rsidR="00060A63" w:rsidRDefault="00060A63" w:rsidP="00DD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San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912E" w14:textId="77777777" w:rsidR="00130870" w:rsidRDefault="00130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893F" w14:textId="77777777" w:rsidR="00130870" w:rsidRDefault="001308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93696" w14:textId="77777777" w:rsidR="00130870" w:rsidRDefault="00130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D6A14" w14:textId="77777777" w:rsidR="00060A63" w:rsidRDefault="00060A63" w:rsidP="00DD0564">
      <w:pPr>
        <w:spacing w:after="0" w:line="240" w:lineRule="auto"/>
      </w:pPr>
      <w:r>
        <w:separator/>
      </w:r>
    </w:p>
  </w:footnote>
  <w:footnote w:type="continuationSeparator" w:id="0">
    <w:p w14:paraId="41EBF3AB" w14:textId="77777777" w:rsidR="00060A63" w:rsidRDefault="00060A63" w:rsidP="00DD0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FC07" w14:textId="77777777" w:rsidR="00130870" w:rsidRDefault="00130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CCB72" w14:textId="1105B45D" w:rsidR="00DD0564" w:rsidRDefault="00DD05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66692" w14:textId="77777777" w:rsidR="00130870" w:rsidRDefault="00130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95D"/>
    <w:multiLevelType w:val="hybridMultilevel"/>
    <w:tmpl w:val="30185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A71BE1"/>
    <w:multiLevelType w:val="hybridMultilevel"/>
    <w:tmpl w:val="8D8A8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55F58"/>
    <w:multiLevelType w:val="hybridMultilevel"/>
    <w:tmpl w:val="17B85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BF582E"/>
    <w:multiLevelType w:val="hybridMultilevel"/>
    <w:tmpl w:val="3618B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206F51"/>
    <w:multiLevelType w:val="hybridMultilevel"/>
    <w:tmpl w:val="7F043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382D92"/>
    <w:multiLevelType w:val="hybridMultilevel"/>
    <w:tmpl w:val="06625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C710AB"/>
    <w:multiLevelType w:val="hybridMultilevel"/>
    <w:tmpl w:val="62AA8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3B53FB"/>
    <w:multiLevelType w:val="multilevel"/>
    <w:tmpl w:val="5B6A84F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sz w:val="22"/>
        <w:szCs w:val="22"/>
      </w:rPr>
    </w:lvl>
    <w:lvl w:ilvl="2">
      <w:start w:val="1"/>
      <w:numFmt w:val="decimal"/>
      <w:isLgl/>
      <w:lvlText w:val="%1.%2.%3"/>
      <w:lvlJc w:val="left"/>
      <w:pPr>
        <w:ind w:left="1571" w:hanging="720"/>
      </w:pPr>
      <w:rPr>
        <w:rFonts w:hint="default"/>
        <w:b w:val="0"/>
        <w:bCs w:val="0"/>
        <w:i w:val="0"/>
        <w:color w:val="auto"/>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FB2604C"/>
    <w:multiLevelType w:val="hybridMultilevel"/>
    <w:tmpl w:val="32729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83757B"/>
    <w:multiLevelType w:val="hybridMultilevel"/>
    <w:tmpl w:val="5F2A2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344508"/>
    <w:multiLevelType w:val="hybridMultilevel"/>
    <w:tmpl w:val="F8C674A8"/>
    <w:lvl w:ilvl="0" w:tplc="0C09000F">
      <w:start w:val="1"/>
      <w:numFmt w:val="decimal"/>
      <w:lvlText w:val="%1."/>
      <w:lvlJc w:val="left"/>
      <w:pPr>
        <w:ind w:left="720" w:hanging="360"/>
      </w:pPr>
      <w:rPr>
        <w:rFonts w:hint="default"/>
      </w:rPr>
    </w:lvl>
    <w:lvl w:ilvl="1" w:tplc="D6E22654">
      <w:start w:val="1"/>
      <w:numFmt w:val="lowerLetter"/>
      <w:lvlText w:val="%2."/>
      <w:lvlJc w:val="left"/>
      <w:pPr>
        <w:ind w:left="1440" w:hanging="360"/>
      </w:pPr>
      <w:rPr>
        <w:b/>
        <w:bCs/>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4997B9E"/>
    <w:multiLevelType w:val="hybridMultilevel"/>
    <w:tmpl w:val="75165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290AD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554DBA"/>
    <w:multiLevelType w:val="hybridMultilevel"/>
    <w:tmpl w:val="17184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0A3E45"/>
    <w:multiLevelType w:val="hybridMultilevel"/>
    <w:tmpl w:val="4A5CF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083F57"/>
    <w:multiLevelType w:val="hybridMultilevel"/>
    <w:tmpl w:val="381CF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DC7791"/>
    <w:multiLevelType w:val="multilevel"/>
    <w:tmpl w:val="983A8F32"/>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134" w:hanging="567"/>
      </w:pPr>
      <w:rPr>
        <w:rFonts w:hint="default"/>
      </w:rPr>
    </w:lvl>
    <w:lvl w:ilvl="2">
      <w:start w:val="1"/>
      <w:numFmt w:val="decimal"/>
      <w:pStyle w:val="Heading3"/>
      <w:lvlText w:val="%1.%2.%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7" w15:restartNumberingAfterBreak="0">
    <w:nsid w:val="7FCE5825"/>
    <w:multiLevelType w:val="hybridMultilevel"/>
    <w:tmpl w:val="B0D6B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5"/>
  </w:num>
  <w:num w:numId="5">
    <w:abstractNumId w:val="16"/>
  </w:num>
  <w:num w:numId="6">
    <w:abstractNumId w:val="0"/>
  </w:num>
  <w:num w:numId="7">
    <w:abstractNumId w:val="17"/>
  </w:num>
  <w:num w:numId="8">
    <w:abstractNumId w:val="13"/>
  </w:num>
  <w:num w:numId="9">
    <w:abstractNumId w:val="7"/>
  </w:num>
  <w:num w:numId="10">
    <w:abstractNumId w:val="15"/>
  </w:num>
  <w:num w:numId="11">
    <w:abstractNumId w:val="9"/>
  </w:num>
  <w:num w:numId="12">
    <w:abstractNumId w:val="14"/>
  </w:num>
  <w:num w:numId="13">
    <w:abstractNumId w:val="11"/>
  </w:num>
  <w:num w:numId="14">
    <w:abstractNumId w:val="2"/>
  </w:num>
  <w:num w:numId="15">
    <w:abstractNumId w:val="8"/>
  </w:num>
  <w:num w:numId="16">
    <w:abstractNumId w:val="4"/>
  </w:num>
  <w:num w:numId="17">
    <w:abstractNumId w:val="12"/>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USER, Sharon">
    <w15:presenceInfo w15:providerId="AD" w15:userId="S-1-5-21-484763869-861567501-725345543-326055"/>
  </w15:person>
  <w15:person w15:author="BURFORD, Suzanne">
    <w15:presenceInfo w15:providerId="AD" w15:userId="S-1-5-21-484763869-861567501-725345543-291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5B4"/>
    <w:rsid w:val="00001583"/>
    <w:rsid w:val="0000742D"/>
    <w:rsid w:val="00016ECC"/>
    <w:rsid w:val="000213F6"/>
    <w:rsid w:val="000243C9"/>
    <w:rsid w:val="0003389B"/>
    <w:rsid w:val="00060A63"/>
    <w:rsid w:val="0007553C"/>
    <w:rsid w:val="00095FAE"/>
    <w:rsid w:val="000B3421"/>
    <w:rsid w:val="000E3913"/>
    <w:rsid w:val="001116E5"/>
    <w:rsid w:val="00116FB1"/>
    <w:rsid w:val="00126D97"/>
    <w:rsid w:val="00130870"/>
    <w:rsid w:val="0017481F"/>
    <w:rsid w:val="0018532D"/>
    <w:rsid w:val="00187044"/>
    <w:rsid w:val="001B334E"/>
    <w:rsid w:val="001D144D"/>
    <w:rsid w:val="001D2A07"/>
    <w:rsid w:val="001D7D6B"/>
    <w:rsid w:val="001F025C"/>
    <w:rsid w:val="001F75E5"/>
    <w:rsid w:val="00217074"/>
    <w:rsid w:val="00236C3D"/>
    <w:rsid w:val="00257BC3"/>
    <w:rsid w:val="002678AB"/>
    <w:rsid w:val="00271955"/>
    <w:rsid w:val="00272387"/>
    <w:rsid w:val="00275706"/>
    <w:rsid w:val="00292E55"/>
    <w:rsid w:val="002C4588"/>
    <w:rsid w:val="002E7610"/>
    <w:rsid w:val="003516D5"/>
    <w:rsid w:val="00354C0C"/>
    <w:rsid w:val="00362D53"/>
    <w:rsid w:val="00373561"/>
    <w:rsid w:val="00375FC2"/>
    <w:rsid w:val="003813F9"/>
    <w:rsid w:val="00385746"/>
    <w:rsid w:val="003A0706"/>
    <w:rsid w:val="003B5800"/>
    <w:rsid w:val="003C0104"/>
    <w:rsid w:val="003F217A"/>
    <w:rsid w:val="0040038F"/>
    <w:rsid w:val="00407F36"/>
    <w:rsid w:val="0046320D"/>
    <w:rsid w:val="004A059C"/>
    <w:rsid w:val="004A4E06"/>
    <w:rsid w:val="004C5D60"/>
    <w:rsid w:val="004C6B47"/>
    <w:rsid w:val="004D1EF3"/>
    <w:rsid w:val="004D67EA"/>
    <w:rsid w:val="004E6ED4"/>
    <w:rsid w:val="00515982"/>
    <w:rsid w:val="00523C72"/>
    <w:rsid w:val="00545C73"/>
    <w:rsid w:val="00556E51"/>
    <w:rsid w:val="005607C1"/>
    <w:rsid w:val="00584379"/>
    <w:rsid w:val="005A14ED"/>
    <w:rsid w:val="005B5157"/>
    <w:rsid w:val="005D3D24"/>
    <w:rsid w:val="005F1392"/>
    <w:rsid w:val="005F5283"/>
    <w:rsid w:val="00616ADB"/>
    <w:rsid w:val="00631503"/>
    <w:rsid w:val="00631C0D"/>
    <w:rsid w:val="0065017A"/>
    <w:rsid w:val="0065610A"/>
    <w:rsid w:val="00666B18"/>
    <w:rsid w:val="00670C03"/>
    <w:rsid w:val="00676803"/>
    <w:rsid w:val="00687267"/>
    <w:rsid w:val="00690984"/>
    <w:rsid w:val="006931BE"/>
    <w:rsid w:val="006A1BAB"/>
    <w:rsid w:val="006B1CE3"/>
    <w:rsid w:val="006B27F1"/>
    <w:rsid w:val="006B434E"/>
    <w:rsid w:val="006B69CC"/>
    <w:rsid w:val="006C4190"/>
    <w:rsid w:val="006D02D1"/>
    <w:rsid w:val="006F730A"/>
    <w:rsid w:val="0070010B"/>
    <w:rsid w:val="00740DC5"/>
    <w:rsid w:val="0075027B"/>
    <w:rsid w:val="007A372E"/>
    <w:rsid w:val="007B3A32"/>
    <w:rsid w:val="007E1A43"/>
    <w:rsid w:val="007E785A"/>
    <w:rsid w:val="007F78BD"/>
    <w:rsid w:val="008465F7"/>
    <w:rsid w:val="0085226A"/>
    <w:rsid w:val="00880CCB"/>
    <w:rsid w:val="00887CE0"/>
    <w:rsid w:val="008B72AC"/>
    <w:rsid w:val="00951EC2"/>
    <w:rsid w:val="00952266"/>
    <w:rsid w:val="00970FD8"/>
    <w:rsid w:val="00997B8C"/>
    <w:rsid w:val="009A51F5"/>
    <w:rsid w:val="009B6659"/>
    <w:rsid w:val="009C6582"/>
    <w:rsid w:val="009D2F2F"/>
    <w:rsid w:val="009E3AEB"/>
    <w:rsid w:val="009E60A4"/>
    <w:rsid w:val="009F1522"/>
    <w:rsid w:val="00A2385B"/>
    <w:rsid w:val="00A25AAD"/>
    <w:rsid w:val="00A40445"/>
    <w:rsid w:val="00A40648"/>
    <w:rsid w:val="00A52A85"/>
    <w:rsid w:val="00A66D8C"/>
    <w:rsid w:val="00A73E3C"/>
    <w:rsid w:val="00A80376"/>
    <w:rsid w:val="00AA6C33"/>
    <w:rsid w:val="00B16F34"/>
    <w:rsid w:val="00B23092"/>
    <w:rsid w:val="00B722B8"/>
    <w:rsid w:val="00B95D82"/>
    <w:rsid w:val="00BB77BB"/>
    <w:rsid w:val="00BC770C"/>
    <w:rsid w:val="00BD0BD7"/>
    <w:rsid w:val="00BE6F34"/>
    <w:rsid w:val="00BF03A2"/>
    <w:rsid w:val="00C4710E"/>
    <w:rsid w:val="00C50551"/>
    <w:rsid w:val="00C544D0"/>
    <w:rsid w:val="00C752A0"/>
    <w:rsid w:val="00C95BEB"/>
    <w:rsid w:val="00CA24DB"/>
    <w:rsid w:val="00CE7D1B"/>
    <w:rsid w:val="00D038CC"/>
    <w:rsid w:val="00D1157A"/>
    <w:rsid w:val="00D16E5F"/>
    <w:rsid w:val="00D273DC"/>
    <w:rsid w:val="00D4135C"/>
    <w:rsid w:val="00D66547"/>
    <w:rsid w:val="00D816E2"/>
    <w:rsid w:val="00D91EEF"/>
    <w:rsid w:val="00DA40FB"/>
    <w:rsid w:val="00DC470E"/>
    <w:rsid w:val="00DC5CB6"/>
    <w:rsid w:val="00DD0564"/>
    <w:rsid w:val="00DD6E6C"/>
    <w:rsid w:val="00DF3C70"/>
    <w:rsid w:val="00E25C4A"/>
    <w:rsid w:val="00E50E8D"/>
    <w:rsid w:val="00E60ADA"/>
    <w:rsid w:val="00E67151"/>
    <w:rsid w:val="00E76F67"/>
    <w:rsid w:val="00E9436B"/>
    <w:rsid w:val="00EA184B"/>
    <w:rsid w:val="00F02A1B"/>
    <w:rsid w:val="00F13340"/>
    <w:rsid w:val="00F255B4"/>
    <w:rsid w:val="00F54C82"/>
    <w:rsid w:val="00FA7B55"/>
    <w:rsid w:val="00FB3552"/>
    <w:rsid w:val="00FC1720"/>
    <w:rsid w:val="00FD01A4"/>
    <w:rsid w:val="00FD1887"/>
    <w:rsid w:val="00FD2D5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D893A5"/>
  <w15:chartTrackingRefBased/>
  <w15:docId w15:val="{DB32FBF8-F0CF-46CE-9AA0-D0119ABF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BC3"/>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ListParagraph"/>
    <w:next w:val="Normal"/>
    <w:link w:val="Heading2Char"/>
    <w:uiPriority w:val="9"/>
    <w:unhideWhenUsed/>
    <w:qFormat/>
    <w:rsid w:val="00272387"/>
    <w:pPr>
      <w:numPr>
        <w:ilvl w:val="1"/>
        <w:numId w:val="5"/>
      </w:numPr>
      <w:spacing w:after="200" w:line="276" w:lineRule="auto"/>
      <w:outlineLvl w:val="1"/>
    </w:pPr>
    <w:rPr>
      <w:rFonts w:ascii="Arial" w:hAnsi="Arial"/>
      <w:b/>
      <w:bCs/>
      <w:sz w:val="28"/>
      <w:szCs w:val="28"/>
      <w:lang w:val="en-US"/>
    </w:rPr>
  </w:style>
  <w:style w:type="paragraph" w:styleId="Heading3">
    <w:name w:val="heading 3"/>
    <w:basedOn w:val="ListParagraph"/>
    <w:next w:val="Normal"/>
    <w:link w:val="Heading3Char"/>
    <w:uiPriority w:val="9"/>
    <w:unhideWhenUsed/>
    <w:qFormat/>
    <w:rsid w:val="00272387"/>
    <w:pPr>
      <w:numPr>
        <w:ilvl w:val="2"/>
        <w:numId w:val="5"/>
      </w:numPr>
      <w:spacing w:after="200" w:line="276" w:lineRule="auto"/>
      <w:outlineLvl w:val="2"/>
    </w:pPr>
    <w:rPr>
      <w:rFonts w:ascii="Arial" w:hAnsi="Arial"/>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C3D"/>
    <w:rPr>
      <w:rFonts w:ascii="Segoe UI" w:hAnsi="Segoe UI" w:cs="Segoe UI"/>
      <w:sz w:val="18"/>
      <w:szCs w:val="18"/>
    </w:rPr>
  </w:style>
  <w:style w:type="paragraph" w:styleId="ListParagraph">
    <w:name w:val="List Paragraph"/>
    <w:aliases w:val="Bullet copy,Bullet Point,Bullet point,Bulletr List Paragraph,Content descriptions,FooterText,L,List Bullet 1,List Paragraph1,List Paragraph11,List Paragraph2,List Paragraph21,Listeafsnit1,NFP GP Bulleted List,Paragraphe de liste1,リスト段落"/>
    <w:basedOn w:val="Normal"/>
    <w:link w:val="ListParagraphChar"/>
    <w:uiPriority w:val="34"/>
    <w:qFormat/>
    <w:rsid w:val="0007553C"/>
    <w:pPr>
      <w:ind w:left="720"/>
      <w:contextualSpacing/>
    </w:pPr>
  </w:style>
  <w:style w:type="character" w:customStyle="1" w:styleId="Heading1Char">
    <w:name w:val="Heading 1 Char"/>
    <w:basedOn w:val="DefaultParagraphFont"/>
    <w:link w:val="Heading1"/>
    <w:uiPriority w:val="9"/>
    <w:rsid w:val="00257BC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57BC3"/>
    <w:pPr>
      <w:outlineLvl w:val="9"/>
    </w:pPr>
    <w:rPr>
      <w:lang w:val="en-US"/>
    </w:rPr>
  </w:style>
  <w:style w:type="paragraph" w:styleId="TOC1">
    <w:name w:val="toc 1"/>
    <w:basedOn w:val="Normal"/>
    <w:next w:val="Normal"/>
    <w:autoRedefine/>
    <w:uiPriority w:val="39"/>
    <w:unhideWhenUsed/>
    <w:rsid w:val="00257BC3"/>
    <w:pPr>
      <w:spacing w:after="100"/>
    </w:pPr>
  </w:style>
  <w:style w:type="paragraph" w:styleId="TOC2">
    <w:name w:val="toc 2"/>
    <w:basedOn w:val="Normal"/>
    <w:next w:val="Normal"/>
    <w:autoRedefine/>
    <w:uiPriority w:val="39"/>
    <w:unhideWhenUsed/>
    <w:rsid w:val="00257BC3"/>
    <w:pPr>
      <w:spacing w:after="100"/>
      <w:ind w:left="220"/>
    </w:pPr>
  </w:style>
  <w:style w:type="character" w:styleId="Hyperlink">
    <w:name w:val="Hyperlink"/>
    <w:basedOn w:val="DefaultParagraphFont"/>
    <w:uiPriority w:val="99"/>
    <w:unhideWhenUsed/>
    <w:rsid w:val="00257BC3"/>
    <w:rPr>
      <w:color w:val="0563C1" w:themeColor="hyperlink"/>
      <w:u w:val="single"/>
    </w:rPr>
  </w:style>
  <w:style w:type="character" w:customStyle="1" w:styleId="Heading2Char">
    <w:name w:val="Heading 2 Char"/>
    <w:basedOn w:val="DefaultParagraphFont"/>
    <w:link w:val="Heading2"/>
    <w:uiPriority w:val="9"/>
    <w:rsid w:val="00272387"/>
    <w:rPr>
      <w:rFonts w:ascii="Arial" w:hAnsi="Arial"/>
      <w:b/>
      <w:bCs/>
      <w:sz w:val="28"/>
      <w:szCs w:val="28"/>
      <w:lang w:val="en-US"/>
    </w:rPr>
  </w:style>
  <w:style w:type="character" w:customStyle="1" w:styleId="Heading3Char">
    <w:name w:val="Heading 3 Char"/>
    <w:basedOn w:val="DefaultParagraphFont"/>
    <w:link w:val="Heading3"/>
    <w:uiPriority w:val="9"/>
    <w:rsid w:val="00272387"/>
    <w:rPr>
      <w:rFonts w:ascii="Arial" w:hAnsi="Arial"/>
      <w:i/>
      <w:iCs/>
      <w:sz w:val="24"/>
      <w:szCs w:val="24"/>
      <w:lang w:val="en-US"/>
    </w:rPr>
  </w:style>
  <w:style w:type="character" w:customStyle="1" w:styleId="ListParagraphChar">
    <w:name w:val="List Paragraph Char"/>
    <w:aliases w:val="Bullet copy Char,Bullet Point Char,Bullet point Char,Bulletr List Paragraph Char,Content descriptions Char,FooterText Char,L Char,List Bullet 1 Char,List Paragraph1 Char,List Paragraph11 Char,List Paragraph2 Char,Listeafsnit1 Char"/>
    <w:link w:val="ListParagraph"/>
    <w:uiPriority w:val="34"/>
    <w:rsid w:val="00272387"/>
  </w:style>
  <w:style w:type="paragraph" w:styleId="BodyText">
    <w:name w:val="Body Text"/>
    <w:basedOn w:val="Normal"/>
    <w:link w:val="BodyTextChar"/>
    <w:uiPriority w:val="1"/>
    <w:qFormat/>
    <w:rsid w:val="004C6B47"/>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4C6B47"/>
    <w:rPr>
      <w:rFonts w:ascii="Arial" w:eastAsia="Arial" w:hAnsi="Arial" w:cs="Arial"/>
      <w:sz w:val="20"/>
      <w:szCs w:val="20"/>
      <w:lang w:val="en-US"/>
    </w:rPr>
  </w:style>
  <w:style w:type="paragraph" w:styleId="Header">
    <w:name w:val="header"/>
    <w:basedOn w:val="Normal"/>
    <w:link w:val="HeaderChar"/>
    <w:uiPriority w:val="99"/>
    <w:unhideWhenUsed/>
    <w:rsid w:val="00DD0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564"/>
  </w:style>
  <w:style w:type="paragraph" w:styleId="Footer">
    <w:name w:val="footer"/>
    <w:basedOn w:val="Normal"/>
    <w:link w:val="FooterChar"/>
    <w:uiPriority w:val="99"/>
    <w:unhideWhenUsed/>
    <w:rsid w:val="00DD0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564"/>
  </w:style>
  <w:style w:type="table" w:styleId="TableGrid">
    <w:name w:val="Table Grid"/>
    <w:basedOn w:val="TableNormal"/>
    <w:uiPriority w:val="39"/>
    <w:rsid w:val="00887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3E3C"/>
    <w:rPr>
      <w:sz w:val="16"/>
      <w:szCs w:val="16"/>
    </w:rPr>
  </w:style>
  <w:style w:type="paragraph" w:styleId="CommentText">
    <w:name w:val="annotation text"/>
    <w:basedOn w:val="Normal"/>
    <w:link w:val="CommentTextChar"/>
    <w:uiPriority w:val="99"/>
    <w:unhideWhenUsed/>
    <w:rsid w:val="00A73E3C"/>
    <w:pPr>
      <w:spacing w:line="240" w:lineRule="auto"/>
    </w:pPr>
    <w:rPr>
      <w:sz w:val="20"/>
      <w:szCs w:val="20"/>
    </w:rPr>
  </w:style>
  <w:style w:type="character" w:customStyle="1" w:styleId="CommentTextChar">
    <w:name w:val="Comment Text Char"/>
    <w:basedOn w:val="DefaultParagraphFont"/>
    <w:link w:val="CommentText"/>
    <w:uiPriority w:val="99"/>
    <w:rsid w:val="00A73E3C"/>
    <w:rPr>
      <w:sz w:val="20"/>
      <w:szCs w:val="20"/>
    </w:rPr>
  </w:style>
  <w:style w:type="paragraph" w:styleId="CommentSubject">
    <w:name w:val="annotation subject"/>
    <w:basedOn w:val="CommentText"/>
    <w:next w:val="CommentText"/>
    <w:link w:val="CommentSubjectChar"/>
    <w:uiPriority w:val="99"/>
    <w:semiHidden/>
    <w:unhideWhenUsed/>
    <w:rsid w:val="00A73E3C"/>
    <w:rPr>
      <w:b/>
      <w:bCs/>
    </w:rPr>
  </w:style>
  <w:style w:type="character" w:customStyle="1" w:styleId="CommentSubjectChar">
    <w:name w:val="Comment Subject Char"/>
    <w:basedOn w:val="CommentTextChar"/>
    <w:link w:val="CommentSubject"/>
    <w:uiPriority w:val="99"/>
    <w:semiHidden/>
    <w:rsid w:val="00A73E3C"/>
    <w:rPr>
      <w:b/>
      <w:bCs/>
      <w:sz w:val="20"/>
      <w:szCs w:val="20"/>
    </w:rPr>
  </w:style>
  <w:style w:type="paragraph" w:styleId="Revision">
    <w:name w:val="Revision"/>
    <w:hidden/>
    <w:uiPriority w:val="99"/>
    <w:semiHidden/>
    <w:rsid w:val="00A23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ppr.qed.qld.gov.au/pp/community-use-of-school-facilities-procedure"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SPECHT, Lisa</DisplayName>
        <AccountId>64</AccountId>
        <AccountType/>
      </UserInfo>
    </PPModeratedBy>
    <PPContentApprover xmlns="f114f5df-7614-43c1-ba8e-2daa6e537108">
      <UserInfo>
        <DisplayName/>
        <AccountId xsi:nil="true"/>
        <AccountType/>
      </UserInfo>
    </PPContentApprover>
    <PPLastReviewedDate xmlns="f114f5df-7614-43c1-ba8e-2daa6e537108">2022-10-09T23:41:47+00:00</PPLastReviewedDate>
    <PPPublishedNotificationAddresses xmlns="f114f5df-7614-43c1-ba8e-2daa6e537108" xsi:nil="true"/>
    <PPModeratedDate xmlns="f114f5df-7614-43c1-ba8e-2daa6e537108">2022-10-09T23:41:47+00:00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SPECHT, Lisa</DisplayName>
        <AccountId>64</AccountId>
        <AccountType/>
      </UserInfo>
    </PPSubmittedBy>
    <PPReviewDate xmlns="f114f5df-7614-43c1-ba8e-2daa6e537108" xsi:nil="true"/>
    <PPLastReviewedBy xmlns="f114f5df-7614-43c1-ba8e-2daa6e537108">
      <UserInfo>
        <DisplayName>SPECHT, Lisa</DisplayName>
        <AccountId>64</AccountId>
        <AccountType/>
      </UserInfo>
    </PPLastReviewedBy>
    <PPSubmittedDate xmlns="f114f5df-7614-43c1-ba8e-2daa6e537108">2022-10-09T23:41:22+00:00</PPSubmittedDate>
    <PPReferenceNumber xmlns="f114f5df-7614-43c1-ba8e-2daa6e537108" xsi:nil="true"/>
    <Category_x0020_Students xmlns="f114f5df-7614-43c1-ba8e-2daa6e5371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2043E-2E96-4228-8F47-7338CFAB728A}"/>
</file>

<file path=customXml/itemProps2.xml><?xml version="1.0" encoding="utf-8"?>
<ds:datastoreItem xmlns:ds="http://schemas.openxmlformats.org/officeDocument/2006/customXml" ds:itemID="{B5B374D4-B16D-42D9-8E36-A2CF16FD5CB7}"/>
</file>

<file path=customXml/itemProps3.xml><?xml version="1.0" encoding="utf-8"?>
<ds:datastoreItem xmlns:ds="http://schemas.openxmlformats.org/officeDocument/2006/customXml" ds:itemID="{7EB12813-6270-4A46-A9AE-322CE64C3CDB}"/>
</file>

<file path=customXml/itemProps4.xml><?xml version="1.0" encoding="utf-8"?>
<ds:datastoreItem xmlns:ds="http://schemas.openxmlformats.org/officeDocument/2006/customXml" ds:itemID="{0287F44F-A381-40E8-A168-1D97F668BED3}"/>
</file>

<file path=docProps/app.xml><?xml version="1.0" encoding="utf-8"?>
<Properties xmlns="http://schemas.openxmlformats.org/officeDocument/2006/extended-properties" xmlns:vt="http://schemas.openxmlformats.org/officeDocument/2006/docPropsVTypes">
  <Template>Normal.dotm</Template>
  <TotalTime>128</TotalTime>
  <Pages>7</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Links>
    <vt:vector size="120" baseType="variant">
      <vt:variant>
        <vt:i4>1310774</vt:i4>
      </vt:variant>
      <vt:variant>
        <vt:i4>116</vt:i4>
      </vt:variant>
      <vt:variant>
        <vt:i4>0</vt:i4>
      </vt:variant>
      <vt:variant>
        <vt:i4>5</vt:i4>
      </vt:variant>
      <vt:variant>
        <vt:lpwstr/>
      </vt:variant>
      <vt:variant>
        <vt:lpwstr>_Toc56776527</vt:lpwstr>
      </vt:variant>
      <vt:variant>
        <vt:i4>1376310</vt:i4>
      </vt:variant>
      <vt:variant>
        <vt:i4>110</vt:i4>
      </vt:variant>
      <vt:variant>
        <vt:i4>0</vt:i4>
      </vt:variant>
      <vt:variant>
        <vt:i4>5</vt:i4>
      </vt:variant>
      <vt:variant>
        <vt:lpwstr/>
      </vt:variant>
      <vt:variant>
        <vt:lpwstr>_Toc56776526</vt:lpwstr>
      </vt:variant>
      <vt:variant>
        <vt:i4>1441846</vt:i4>
      </vt:variant>
      <vt:variant>
        <vt:i4>104</vt:i4>
      </vt:variant>
      <vt:variant>
        <vt:i4>0</vt:i4>
      </vt:variant>
      <vt:variant>
        <vt:i4>5</vt:i4>
      </vt:variant>
      <vt:variant>
        <vt:lpwstr/>
      </vt:variant>
      <vt:variant>
        <vt:lpwstr>_Toc56776525</vt:lpwstr>
      </vt:variant>
      <vt:variant>
        <vt:i4>1507382</vt:i4>
      </vt:variant>
      <vt:variant>
        <vt:i4>98</vt:i4>
      </vt:variant>
      <vt:variant>
        <vt:i4>0</vt:i4>
      </vt:variant>
      <vt:variant>
        <vt:i4>5</vt:i4>
      </vt:variant>
      <vt:variant>
        <vt:lpwstr/>
      </vt:variant>
      <vt:variant>
        <vt:lpwstr>_Toc56776524</vt:lpwstr>
      </vt:variant>
      <vt:variant>
        <vt:i4>1048630</vt:i4>
      </vt:variant>
      <vt:variant>
        <vt:i4>92</vt:i4>
      </vt:variant>
      <vt:variant>
        <vt:i4>0</vt:i4>
      </vt:variant>
      <vt:variant>
        <vt:i4>5</vt:i4>
      </vt:variant>
      <vt:variant>
        <vt:lpwstr/>
      </vt:variant>
      <vt:variant>
        <vt:lpwstr>_Toc56776523</vt:lpwstr>
      </vt:variant>
      <vt:variant>
        <vt:i4>1114166</vt:i4>
      </vt:variant>
      <vt:variant>
        <vt:i4>86</vt:i4>
      </vt:variant>
      <vt:variant>
        <vt:i4>0</vt:i4>
      </vt:variant>
      <vt:variant>
        <vt:i4>5</vt:i4>
      </vt:variant>
      <vt:variant>
        <vt:lpwstr/>
      </vt:variant>
      <vt:variant>
        <vt:lpwstr>_Toc56776522</vt:lpwstr>
      </vt:variant>
      <vt:variant>
        <vt:i4>1179702</vt:i4>
      </vt:variant>
      <vt:variant>
        <vt:i4>80</vt:i4>
      </vt:variant>
      <vt:variant>
        <vt:i4>0</vt:i4>
      </vt:variant>
      <vt:variant>
        <vt:i4>5</vt:i4>
      </vt:variant>
      <vt:variant>
        <vt:lpwstr/>
      </vt:variant>
      <vt:variant>
        <vt:lpwstr>_Toc56776521</vt:lpwstr>
      </vt:variant>
      <vt:variant>
        <vt:i4>1245238</vt:i4>
      </vt:variant>
      <vt:variant>
        <vt:i4>74</vt:i4>
      </vt:variant>
      <vt:variant>
        <vt:i4>0</vt:i4>
      </vt:variant>
      <vt:variant>
        <vt:i4>5</vt:i4>
      </vt:variant>
      <vt:variant>
        <vt:lpwstr/>
      </vt:variant>
      <vt:variant>
        <vt:lpwstr>_Toc56776520</vt:lpwstr>
      </vt:variant>
      <vt:variant>
        <vt:i4>1703989</vt:i4>
      </vt:variant>
      <vt:variant>
        <vt:i4>68</vt:i4>
      </vt:variant>
      <vt:variant>
        <vt:i4>0</vt:i4>
      </vt:variant>
      <vt:variant>
        <vt:i4>5</vt:i4>
      </vt:variant>
      <vt:variant>
        <vt:lpwstr/>
      </vt:variant>
      <vt:variant>
        <vt:lpwstr>_Toc56776519</vt:lpwstr>
      </vt:variant>
      <vt:variant>
        <vt:i4>1769525</vt:i4>
      </vt:variant>
      <vt:variant>
        <vt:i4>62</vt:i4>
      </vt:variant>
      <vt:variant>
        <vt:i4>0</vt:i4>
      </vt:variant>
      <vt:variant>
        <vt:i4>5</vt:i4>
      </vt:variant>
      <vt:variant>
        <vt:lpwstr/>
      </vt:variant>
      <vt:variant>
        <vt:lpwstr>_Toc56776518</vt:lpwstr>
      </vt:variant>
      <vt:variant>
        <vt:i4>1310773</vt:i4>
      </vt:variant>
      <vt:variant>
        <vt:i4>56</vt:i4>
      </vt:variant>
      <vt:variant>
        <vt:i4>0</vt:i4>
      </vt:variant>
      <vt:variant>
        <vt:i4>5</vt:i4>
      </vt:variant>
      <vt:variant>
        <vt:lpwstr/>
      </vt:variant>
      <vt:variant>
        <vt:lpwstr>_Toc56776517</vt:lpwstr>
      </vt:variant>
      <vt:variant>
        <vt:i4>1376309</vt:i4>
      </vt:variant>
      <vt:variant>
        <vt:i4>50</vt:i4>
      </vt:variant>
      <vt:variant>
        <vt:i4>0</vt:i4>
      </vt:variant>
      <vt:variant>
        <vt:i4>5</vt:i4>
      </vt:variant>
      <vt:variant>
        <vt:lpwstr/>
      </vt:variant>
      <vt:variant>
        <vt:lpwstr>_Toc56776516</vt:lpwstr>
      </vt:variant>
      <vt:variant>
        <vt:i4>1441845</vt:i4>
      </vt:variant>
      <vt:variant>
        <vt:i4>44</vt:i4>
      </vt:variant>
      <vt:variant>
        <vt:i4>0</vt:i4>
      </vt:variant>
      <vt:variant>
        <vt:i4>5</vt:i4>
      </vt:variant>
      <vt:variant>
        <vt:lpwstr/>
      </vt:variant>
      <vt:variant>
        <vt:lpwstr>_Toc56776515</vt:lpwstr>
      </vt:variant>
      <vt:variant>
        <vt:i4>1507381</vt:i4>
      </vt:variant>
      <vt:variant>
        <vt:i4>38</vt:i4>
      </vt:variant>
      <vt:variant>
        <vt:i4>0</vt:i4>
      </vt:variant>
      <vt:variant>
        <vt:i4>5</vt:i4>
      </vt:variant>
      <vt:variant>
        <vt:lpwstr/>
      </vt:variant>
      <vt:variant>
        <vt:lpwstr>_Toc56776514</vt:lpwstr>
      </vt:variant>
      <vt:variant>
        <vt:i4>1048629</vt:i4>
      </vt:variant>
      <vt:variant>
        <vt:i4>32</vt:i4>
      </vt:variant>
      <vt:variant>
        <vt:i4>0</vt:i4>
      </vt:variant>
      <vt:variant>
        <vt:i4>5</vt:i4>
      </vt:variant>
      <vt:variant>
        <vt:lpwstr/>
      </vt:variant>
      <vt:variant>
        <vt:lpwstr>_Toc56776513</vt:lpwstr>
      </vt:variant>
      <vt:variant>
        <vt:i4>1114165</vt:i4>
      </vt:variant>
      <vt:variant>
        <vt:i4>26</vt:i4>
      </vt:variant>
      <vt:variant>
        <vt:i4>0</vt:i4>
      </vt:variant>
      <vt:variant>
        <vt:i4>5</vt:i4>
      </vt:variant>
      <vt:variant>
        <vt:lpwstr/>
      </vt:variant>
      <vt:variant>
        <vt:lpwstr>_Toc56776512</vt:lpwstr>
      </vt:variant>
      <vt:variant>
        <vt:i4>1179701</vt:i4>
      </vt:variant>
      <vt:variant>
        <vt:i4>20</vt:i4>
      </vt:variant>
      <vt:variant>
        <vt:i4>0</vt:i4>
      </vt:variant>
      <vt:variant>
        <vt:i4>5</vt:i4>
      </vt:variant>
      <vt:variant>
        <vt:lpwstr/>
      </vt:variant>
      <vt:variant>
        <vt:lpwstr>_Toc56776511</vt:lpwstr>
      </vt:variant>
      <vt:variant>
        <vt:i4>1245237</vt:i4>
      </vt:variant>
      <vt:variant>
        <vt:i4>14</vt:i4>
      </vt:variant>
      <vt:variant>
        <vt:i4>0</vt:i4>
      </vt:variant>
      <vt:variant>
        <vt:i4>5</vt:i4>
      </vt:variant>
      <vt:variant>
        <vt:lpwstr/>
      </vt:variant>
      <vt:variant>
        <vt:lpwstr>_Toc56776510</vt:lpwstr>
      </vt:variant>
      <vt:variant>
        <vt:i4>1703988</vt:i4>
      </vt:variant>
      <vt:variant>
        <vt:i4>8</vt:i4>
      </vt:variant>
      <vt:variant>
        <vt:i4>0</vt:i4>
      </vt:variant>
      <vt:variant>
        <vt:i4>5</vt:i4>
      </vt:variant>
      <vt:variant>
        <vt:lpwstr/>
      </vt:variant>
      <vt:variant>
        <vt:lpwstr>_Toc56776509</vt:lpwstr>
      </vt:variant>
      <vt:variant>
        <vt:i4>1769524</vt:i4>
      </vt:variant>
      <vt:variant>
        <vt:i4>2</vt:i4>
      </vt:variant>
      <vt:variant>
        <vt:i4>0</vt:i4>
      </vt:variant>
      <vt:variant>
        <vt:i4>5</vt:i4>
      </vt:variant>
      <vt:variant>
        <vt:lpwstr/>
      </vt:variant>
      <vt:variant>
        <vt:lpwstr>_Toc56776508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Statement of Intent</dc:title>
  <dc:subject/>
  <dc:creator>Elizabeth Mason</dc:creator>
  <cp:keywords/>
  <dc:description/>
  <cp:lastModifiedBy>MARSTON, Sally</cp:lastModifiedBy>
  <cp:revision>5</cp:revision>
  <dcterms:created xsi:type="dcterms:W3CDTF">2022-06-20T22:10:00Z</dcterms:created>
  <dcterms:modified xsi:type="dcterms:W3CDTF">2022-07-25T03:54:00Z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