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0B48C" w14:textId="6A581656" w:rsidR="00813AE0" w:rsidRPr="000627E2" w:rsidRDefault="00340F6E" w:rsidP="000627E2">
      <w:pPr>
        <w:pStyle w:val="Heading1"/>
      </w:pPr>
      <w:bookmarkStart w:id="0" w:name="_GoBack"/>
      <w:r w:rsidRPr="000627E2">
        <w:t>Local Community Engagement through Co-design</w:t>
      </w:r>
      <w:r w:rsidR="000627E2">
        <w:rPr>
          <w:rFonts w:ascii="Arial" w:hAnsi="Arial" w:cs="Arial"/>
          <w:sz w:val="26"/>
          <w:szCs w:val="26"/>
        </w:rPr>
        <w:t>—</w:t>
      </w:r>
      <w:r w:rsidRPr="000627E2">
        <w:t>Spinifex State College</w:t>
      </w:r>
      <w:r w:rsidR="004774A9">
        <w:rPr>
          <w:rFonts w:ascii="Arial" w:hAnsi="Arial" w:cs="Arial"/>
          <w:sz w:val="26"/>
          <w:szCs w:val="26"/>
        </w:rPr>
        <w:t>—</w:t>
      </w:r>
      <w:r w:rsidR="004774A9">
        <w:rPr>
          <w:rFonts w:ascii="Arial" w:hAnsi="Arial" w:cs="Arial"/>
          <w:sz w:val="26"/>
          <w:szCs w:val="26"/>
        </w:rPr>
        <w:t>video transcript</w:t>
      </w:r>
    </w:p>
    <w:bookmarkEnd w:id="0"/>
    <w:p w14:paraId="626F334E" w14:textId="77777777" w:rsidR="003F2720" w:rsidRPr="003F2720" w:rsidRDefault="003F2720" w:rsidP="003F2720">
      <w:pPr>
        <w:spacing w:after="0" w:line="240" w:lineRule="auto"/>
        <w:rPr>
          <w:sz w:val="24"/>
          <w:szCs w:val="24"/>
        </w:rPr>
      </w:pPr>
    </w:p>
    <w:p w14:paraId="0D1C06FC" w14:textId="1F154C34" w:rsidR="003F2720" w:rsidRDefault="00E50EE0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0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00</w:t>
      </w:r>
    </w:p>
    <w:p w14:paraId="6E7334BF" w14:textId="77777777" w:rsidR="003F2720" w:rsidRDefault="00E50EE0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[</w:t>
      </w:r>
      <w:r w:rsidR="002B30AE" w:rsidRPr="003F2720">
        <w:rPr>
          <w:sz w:val="24"/>
          <w:szCs w:val="24"/>
        </w:rPr>
        <w:t>Trauma warning]</w:t>
      </w:r>
      <w:r w:rsidR="00C131B3" w:rsidRPr="003F2720">
        <w:rPr>
          <w:sz w:val="24"/>
          <w:szCs w:val="24"/>
        </w:rPr>
        <w:t xml:space="preserve"> Aboriginal people and Torres Strait Islander people are advised that this video contains images and voices of people who may have passed away.</w:t>
      </w:r>
    </w:p>
    <w:p w14:paraId="00B6379F" w14:textId="07449E22" w:rsidR="00C131B3" w:rsidRPr="003F2720" w:rsidRDefault="00C131B3" w:rsidP="003F2720">
      <w:pPr>
        <w:spacing w:after="0" w:line="240" w:lineRule="auto"/>
        <w:rPr>
          <w:sz w:val="24"/>
          <w:szCs w:val="24"/>
        </w:rPr>
      </w:pPr>
    </w:p>
    <w:p w14:paraId="37F65223" w14:textId="51FB4F79" w:rsidR="003F2720" w:rsidRDefault="00E50EE0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0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10</w:t>
      </w:r>
    </w:p>
    <w:p w14:paraId="69807AC8" w14:textId="54BB7EA5" w:rsidR="0058334E" w:rsidRDefault="002B30AE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[Text on scree</w:t>
      </w:r>
      <w:r w:rsidR="00C131B3" w:rsidRPr="003F2720">
        <w:rPr>
          <w:sz w:val="24"/>
          <w:szCs w:val="24"/>
        </w:rPr>
        <w:t>n] In 2021, the Queensland Department of Education began a co-design pilot to improve educational outcomes for Aboriginal students and Torres Strait Islander students.</w:t>
      </w:r>
    </w:p>
    <w:p w14:paraId="6ED004B5" w14:textId="77777777" w:rsidR="003F2720" w:rsidRPr="003F2720" w:rsidRDefault="003F2720" w:rsidP="003F2720">
      <w:pPr>
        <w:spacing w:after="0" w:line="240" w:lineRule="auto"/>
        <w:rPr>
          <w:sz w:val="24"/>
          <w:szCs w:val="24"/>
        </w:rPr>
      </w:pPr>
    </w:p>
    <w:p w14:paraId="00F32CB5" w14:textId="69973FA8" w:rsidR="0058334E" w:rsidRPr="003F2720" w:rsidRDefault="00E50EE0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0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17</w:t>
      </w:r>
    </w:p>
    <w:p w14:paraId="1AB3820F" w14:textId="77777777" w:rsidR="003F2720" w:rsidRDefault="00C131B3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13 Queensland schools took part in the initial pilot. Here is the story of how Spinifex State College opened their gates to the community through co-design.</w:t>
      </w:r>
    </w:p>
    <w:p w14:paraId="27802337" w14:textId="77777777" w:rsidR="003F2720" w:rsidRDefault="003F2720" w:rsidP="003F2720">
      <w:pPr>
        <w:spacing w:after="0" w:line="240" w:lineRule="auto"/>
        <w:rPr>
          <w:sz w:val="24"/>
          <w:szCs w:val="24"/>
        </w:rPr>
      </w:pPr>
    </w:p>
    <w:p w14:paraId="0C06BB27" w14:textId="30CF4E8B" w:rsidR="002B30AE" w:rsidRPr="003F2720" w:rsidRDefault="00E50EE0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0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25</w:t>
      </w:r>
    </w:p>
    <w:p w14:paraId="79467EC3" w14:textId="725EE6FE" w:rsidR="00C131B3" w:rsidRPr="003F2720" w:rsidRDefault="00417FA0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 xml:space="preserve">[Will Blackley] </w:t>
      </w:r>
      <w:r w:rsidR="00C131B3" w:rsidRPr="003F2720">
        <w:rPr>
          <w:sz w:val="24"/>
          <w:szCs w:val="24"/>
        </w:rPr>
        <w:t xml:space="preserve">From my heart and spirit to your heart and spirit. </w:t>
      </w:r>
      <w:r w:rsidRPr="003F2720">
        <w:rPr>
          <w:sz w:val="24"/>
          <w:szCs w:val="24"/>
        </w:rPr>
        <w:t>I w</w:t>
      </w:r>
      <w:r w:rsidR="00C131B3" w:rsidRPr="003F2720">
        <w:rPr>
          <w:sz w:val="24"/>
          <w:szCs w:val="24"/>
        </w:rPr>
        <w:t>elcome you to</w:t>
      </w:r>
      <w:r w:rsidR="002B30AE" w:rsidRPr="003F2720">
        <w:rPr>
          <w:sz w:val="24"/>
          <w:szCs w:val="24"/>
        </w:rPr>
        <w:t xml:space="preserve"> </w:t>
      </w:r>
      <w:proofErr w:type="spellStart"/>
      <w:r w:rsidR="002B30AE" w:rsidRPr="003F2720">
        <w:rPr>
          <w:sz w:val="24"/>
          <w:szCs w:val="24"/>
        </w:rPr>
        <w:t>Kalkadoon</w:t>
      </w:r>
      <w:proofErr w:type="spellEnd"/>
      <w:r w:rsidR="002B30AE" w:rsidRPr="003F2720">
        <w:rPr>
          <w:sz w:val="24"/>
          <w:szCs w:val="24"/>
        </w:rPr>
        <w:t xml:space="preserve"> country.</w:t>
      </w:r>
    </w:p>
    <w:p w14:paraId="207A0201" w14:textId="77777777" w:rsidR="00C131B3" w:rsidRPr="003F2720" w:rsidRDefault="00C131B3" w:rsidP="003F2720">
      <w:pPr>
        <w:spacing w:after="0" w:line="240" w:lineRule="auto"/>
        <w:rPr>
          <w:sz w:val="24"/>
          <w:szCs w:val="24"/>
        </w:rPr>
      </w:pPr>
    </w:p>
    <w:p w14:paraId="03ABA5AD" w14:textId="080862F8" w:rsidR="000336EA" w:rsidRPr="003F2720" w:rsidRDefault="000336EA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0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32</w:t>
      </w:r>
    </w:p>
    <w:p w14:paraId="37673901" w14:textId="77777777" w:rsidR="003F2720" w:rsidRDefault="00C131B3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[Text on screen]</w:t>
      </w:r>
      <w:r w:rsidR="00417FA0" w:rsidRPr="003F2720">
        <w:rPr>
          <w:sz w:val="24"/>
          <w:szCs w:val="24"/>
        </w:rPr>
        <w:t xml:space="preserve"> </w:t>
      </w:r>
      <w:r w:rsidRPr="003F2720">
        <w:rPr>
          <w:sz w:val="24"/>
          <w:szCs w:val="24"/>
        </w:rPr>
        <w:t xml:space="preserve">When Aboriginal and Torres Strait Islander people have a genuine say in the design and delivery of policies, programs and services that affect them, </w:t>
      </w:r>
      <w:r w:rsidR="00666781" w:rsidRPr="003F2720">
        <w:rPr>
          <w:sz w:val="24"/>
          <w:szCs w:val="24"/>
        </w:rPr>
        <w:t>b</w:t>
      </w:r>
      <w:r w:rsidRPr="003F2720">
        <w:rPr>
          <w:sz w:val="24"/>
          <w:szCs w:val="24"/>
        </w:rPr>
        <w:t>etter life outcomes are achieved.</w:t>
      </w:r>
    </w:p>
    <w:p w14:paraId="17B22BCB" w14:textId="77777777" w:rsidR="003F2720" w:rsidRDefault="003F2720" w:rsidP="003F2720">
      <w:pPr>
        <w:spacing w:after="0" w:line="240" w:lineRule="auto"/>
        <w:rPr>
          <w:sz w:val="24"/>
          <w:szCs w:val="24"/>
        </w:rPr>
      </w:pPr>
    </w:p>
    <w:p w14:paraId="6AFF91FF" w14:textId="0E02ACF7" w:rsidR="00C131B3" w:rsidRPr="003F2720" w:rsidRDefault="001A7D1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National Agreement on Closing the Gap 2020.</w:t>
      </w:r>
    </w:p>
    <w:p w14:paraId="6990CDA8" w14:textId="77777777" w:rsidR="00C131B3" w:rsidRPr="003F2720" w:rsidRDefault="00C131B3" w:rsidP="003F2720">
      <w:pPr>
        <w:spacing w:after="0" w:line="240" w:lineRule="auto"/>
        <w:rPr>
          <w:sz w:val="24"/>
          <w:szCs w:val="24"/>
        </w:rPr>
      </w:pPr>
    </w:p>
    <w:p w14:paraId="732EA721" w14:textId="0041EA9C" w:rsidR="000336EA" w:rsidRPr="003F2720" w:rsidRDefault="000336EA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0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40</w:t>
      </w:r>
    </w:p>
    <w:p w14:paraId="5FCE9BEA" w14:textId="77777777" w:rsidR="002B30AE" w:rsidRPr="003F2720" w:rsidRDefault="00417FA0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 xml:space="preserve">[Will Blackley] </w:t>
      </w:r>
      <w:r w:rsidR="001A7D15" w:rsidRPr="003F2720">
        <w:rPr>
          <w:sz w:val="24"/>
          <w:szCs w:val="24"/>
        </w:rPr>
        <w:t xml:space="preserve">This is Kalkadoon country. </w:t>
      </w:r>
      <w:r w:rsidRPr="003F2720">
        <w:rPr>
          <w:sz w:val="24"/>
          <w:szCs w:val="24"/>
        </w:rPr>
        <w:t xml:space="preserve">This is </w:t>
      </w:r>
      <w:proofErr w:type="spellStart"/>
      <w:r w:rsidRPr="003F2720">
        <w:rPr>
          <w:sz w:val="24"/>
          <w:szCs w:val="24"/>
        </w:rPr>
        <w:t>Kal</w:t>
      </w:r>
      <w:r w:rsidR="00666781" w:rsidRPr="003F2720">
        <w:rPr>
          <w:sz w:val="24"/>
          <w:szCs w:val="24"/>
        </w:rPr>
        <w:t>k</w:t>
      </w:r>
      <w:r w:rsidRPr="003F2720">
        <w:rPr>
          <w:sz w:val="24"/>
          <w:szCs w:val="24"/>
        </w:rPr>
        <w:t>atunga</w:t>
      </w:r>
      <w:proofErr w:type="spellEnd"/>
      <w:r w:rsidRPr="003F2720">
        <w:rPr>
          <w:sz w:val="24"/>
          <w:szCs w:val="24"/>
        </w:rPr>
        <w:t xml:space="preserve"> country. </w:t>
      </w:r>
      <w:r w:rsidR="002B30AE" w:rsidRPr="003F2720">
        <w:rPr>
          <w:sz w:val="24"/>
          <w:szCs w:val="24"/>
        </w:rPr>
        <w:t>Our history didn't start, you know, 230 odd years ago, it's been here forever and I think it's something that the whole community, the whole country should embrace.</w:t>
      </w:r>
    </w:p>
    <w:p w14:paraId="144054D3" w14:textId="77777777" w:rsidR="00C44821" w:rsidRPr="003F2720" w:rsidRDefault="00C44821" w:rsidP="003F2720">
      <w:pPr>
        <w:spacing w:after="0" w:line="240" w:lineRule="auto"/>
        <w:rPr>
          <w:sz w:val="24"/>
          <w:szCs w:val="24"/>
        </w:rPr>
      </w:pPr>
    </w:p>
    <w:p w14:paraId="0302DCF3" w14:textId="48042652" w:rsidR="00C44821" w:rsidRPr="003F2720" w:rsidRDefault="00C44821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0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53</w:t>
      </w:r>
    </w:p>
    <w:p w14:paraId="49C9CCF7" w14:textId="77777777" w:rsidR="003F2720" w:rsidRDefault="001A7D1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[Leon Proud]</w:t>
      </w:r>
      <w:r w:rsidR="00666781"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For 50 years of Indigenous Education, we obviously haven't got it right,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and the data continues to show that.</w:t>
      </w:r>
    </w:p>
    <w:p w14:paraId="04430EE2" w14:textId="77777777" w:rsidR="003F2720" w:rsidRDefault="003F2720" w:rsidP="003F2720">
      <w:pPr>
        <w:spacing w:after="0" w:line="240" w:lineRule="auto"/>
        <w:rPr>
          <w:sz w:val="24"/>
          <w:szCs w:val="24"/>
        </w:rPr>
      </w:pPr>
    </w:p>
    <w:p w14:paraId="1FE315E5" w14:textId="22A90C18" w:rsidR="002B30AE" w:rsidRPr="003F2720" w:rsidRDefault="00C44821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1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00</w:t>
      </w:r>
    </w:p>
    <w:p w14:paraId="65CBADD6" w14:textId="77777777" w:rsidR="002B30AE" w:rsidRPr="003F2720" w:rsidRDefault="001A7D1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 xml:space="preserve">[Pricilla </w:t>
      </w:r>
      <w:proofErr w:type="spellStart"/>
      <w:r w:rsidRPr="003F2720">
        <w:rPr>
          <w:sz w:val="24"/>
          <w:szCs w:val="24"/>
        </w:rPr>
        <w:t>Holborn</w:t>
      </w:r>
      <w:proofErr w:type="spellEnd"/>
      <w:r w:rsidRPr="003F2720">
        <w:rPr>
          <w:sz w:val="24"/>
          <w:szCs w:val="24"/>
        </w:rPr>
        <w:t>]</w:t>
      </w:r>
      <w:r w:rsidR="00116D4B"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We're talking about systemic reform with the department and a system that was built not with us in mind.</w:t>
      </w:r>
    </w:p>
    <w:p w14:paraId="51D8CBB3" w14:textId="77777777" w:rsidR="002B30AE" w:rsidRPr="003F2720" w:rsidRDefault="002B30AE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We need to do things differently and that's what Co-design enables.</w:t>
      </w:r>
    </w:p>
    <w:p w14:paraId="32A65262" w14:textId="77777777" w:rsidR="003F2720" w:rsidRDefault="003F2720" w:rsidP="003F2720">
      <w:pPr>
        <w:spacing w:after="0" w:line="240" w:lineRule="auto"/>
        <w:rPr>
          <w:sz w:val="24"/>
          <w:szCs w:val="24"/>
        </w:rPr>
      </w:pPr>
    </w:p>
    <w:p w14:paraId="47A06735" w14:textId="58116778" w:rsidR="003F2720" w:rsidRDefault="00C44821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1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10</w:t>
      </w:r>
    </w:p>
    <w:p w14:paraId="050B6D85" w14:textId="31B353BE" w:rsidR="002B30AE" w:rsidRPr="003F2720" w:rsidRDefault="001A7D1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 xml:space="preserve">[Melissa </w:t>
      </w:r>
      <w:proofErr w:type="spellStart"/>
      <w:r w:rsidRPr="003F2720">
        <w:rPr>
          <w:sz w:val="24"/>
          <w:szCs w:val="24"/>
        </w:rPr>
        <w:t>Eggmolesse</w:t>
      </w:r>
      <w:proofErr w:type="spellEnd"/>
      <w:r w:rsidRPr="003F2720">
        <w:rPr>
          <w:sz w:val="24"/>
          <w:szCs w:val="24"/>
        </w:rPr>
        <w:t xml:space="preserve">] </w:t>
      </w:r>
      <w:r w:rsidR="002B30AE" w:rsidRPr="003F2720">
        <w:rPr>
          <w:sz w:val="24"/>
          <w:szCs w:val="24"/>
        </w:rPr>
        <w:t>For a principal to come down and ask Community what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they want for our kids is the biggest thing that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I've seen in schooling life for a long time.</w:t>
      </w:r>
    </w:p>
    <w:p w14:paraId="2275327A" w14:textId="77777777" w:rsidR="00C44821" w:rsidRPr="003F2720" w:rsidRDefault="00C44821" w:rsidP="003F2720">
      <w:pPr>
        <w:spacing w:after="0" w:line="240" w:lineRule="auto"/>
        <w:rPr>
          <w:sz w:val="24"/>
          <w:szCs w:val="24"/>
        </w:rPr>
      </w:pPr>
    </w:p>
    <w:p w14:paraId="051E3DC7" w14:textId="5F8FC069" w:rsidR="001A7D15" w:rsidRPr="003F2720" w:rsidRDefault="00C44821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1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18</w:t>
      </w:r>
    </w:p>
    <w:p w14:paraId="3AB1C1BA" w14:textId="77777777" w:rsidR="000627E2" w:rsidRDefault="001A7D1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 xml:space="preserve">[Valerie Craigie] </w:t>
      </w:r>
      <w:r w:rsidR="002B30AE" w:rsidRPr="003F2720">
        <w:rPr>
          <w:sz w:val="24"/>
          <w:szCs w:val="24"/>
        </w:rPr>
        <w:t>I felt like it had value. I felt like this time...this is the best...this is the best thing that's happened in all the</w:t>
      </w:r>
      <w:r w:rsid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time that I've been coming and being involved in the school.</w:t>
      </w:r>
    </w:p>
    <w:p w14:paraId="541DAF4F" w14:textId="77777777" w:rsidR="000627E2" w:rsidRDefault="000627E2" w:rsidP="003F2720">
      <w:pPr>
        <w:spacing w:after="0" w:line="240" w:lineRule="auto"/>
        <w:rPr>
          <w:sz w:val="24"/>
          <w:szCs w:val="24"/>
        </w:rPr>
      </w:pPr>
    </w:p>
    <w:p w14:paraId="53D3998B" w14:textId="1D0B224E" w:rsidR="00C44821" w:rsidRPr="003F2720" w:rsidRDefault="00C44821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1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29</w:t>
      </w:r>
    </w:p>
    <w:p w14:paraId="77B65431" w14:textId="77777777" w:rsidR="002B30AE" w:rsidRPr="003F2720" w:rsidRDefault="00C44821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[</w:t>
      </w:r>
      <w:r w:rsidR="001A7D15" w:rsidRPr="003F2720">
        <w:rPr>
          <w:sz w:val="24"/>
          <w:szCs w:val="24"/>
        </w:rPr>
        <w:t>Text on screen]</w:t>
      </w:r>
      <w:r w:rsidR="00116D4B" w:rsidRPr="003F2720">
        <w:rPr>
          <w:sz w:val="24"/>
          <w:szCs w:val="24"/>
        </w:rPr>
        <w:t xml:space="preserve"> </w:t>
      </w:r>
      <w:r w:rsidR="001A7D15" w:rsidRPr="003F2720">
        <w:rPr>
          <w:sz w:val="24"/>
          <w:szCs w:val="24"/>
        </w:rPr>
        <w:t>Local Community Engagement Through Co-design Spinifex State College</w:t>
      </w:r>
    </w:p>
    <w:p w14:paraId="28C8CED1" w14:textId="77777777" w:rsidR="001A7D15" w:rsidRPr="003F2720" w:rsidRDefault="001A7D15" w:rsidP="003F2720">
      <w:pPr>
        <w:spacing w:after="0" w:line="240" w:lineRule="auto"/>
        <w:rPr>
          <w:sz w:val="24"/>
          <w:szCs w:val="24"/>
        </w:rPr>
      </w:pPr>
    </w:p>
    <w:p w14:paraId="18F30455" w14:textId="77777777" w:rsidR="000627E2" w:rsidRDefault="000627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B2FADF" w14:textId="62F981BC" w:rsidR="00C44821" w:rsidRPr="003F2720" w:rsidRDefault="00C44821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lastRenderedPageBreak/>
        <w:t>1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33</w:t>
      </w:r>
    </w:p>
    <w:p w14:paraId="2346CD1D" w14:textId="77777777" w:rsidR="000627E2" w:rsidRDefault="001A7D1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[Phil Sween</w:t>
      </w:r>
      <w:r w:rsidR="00666781" w:rsidRPr="003F2720">
        <w:rPr>
          <w:sz w:val="24"/>
          <w:szCs w:val="24"/>
        </w:rPr>
        <w:t>e</w:t>
      </w:r>
      <w:r w:rsidRPr="003F2720">
        <w:rPr>
          <w:sz w:val="24"/>
          <w:szCs w:val="24"/>
        </w:rPr>
        <w:t xml:space="preserve">y] </w:t>
      </w:r>
      <w:r w:rsidR="002B30AE" w:rsidRPr="003F2720">
        <w:rPr>
          <w:sz w:val="24"/>
          <w:szCs w:val="24"/>
        </w:rPr>
        <w:t>Spinifex State College is the only state high school in Mount Isa,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and we have 1000 students in our school and approximately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360 of those students are Aboriginal and Torres Strait Islander students.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Well, Co-design was a really welcome concept that came to us because our motto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 xml:space="preserve">is, Sharing Knowledge </w:t>
      </w:r>
      <w:r w:rsidR="003F2720" w:rsidRPr="003F2720">
        <w:rPr>
          <w:sz w:val="24"/>
          <w:szCs w:val="24"/>
        </w:rPr>
        <w:t>and</w:t>
      </w:r>
      <w:r w:rsidR="002B30AE" w:rsidRPr="003F2720">
        <w:rPr>
          <w:sz w:val="24"/>
          <w:szCs w:val="24"/>
        </w:rPr>
        <w:t xml:space="preserve"> Creating Futures.</w:t>
      </w:r>
      <w:r w:rsidR="003151F5"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It's about being open. It's about,</w:t>
      </w:r>
      <w:r w:rsidR="00666781"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you know, being transparent and welcoming people in.</w:t>
      </w:r>
      <w:r w:rsidR="003151F5"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And most importantly, it's about listening to your community.</w:t>
      </w:r>
    </w:p>
    <w:p w14:paraId="62C5B7F5" w14:textId="77777777" w:rsidR="000627E2" w:rsidRDefault="000627E2" w:rsidP="003F2720">
      <w:pPr>
        <w:spacing w:after="0" w:line="240" w:lineRule="auto"/>
        <w:rPr>
          <w:sz w:val="24"/>
          <w:szCs w:val="24"/>
        </w:rPr>
      </w:pPr>
    </w:p>
    <w:p w14:paraId="4A2C91D9" w14:textId="6E3783BC" w:rsidR="002B30AE" w:rsidRPr="003F2720" w:rsidRDefault="002B30AE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The first step in the process is really getting an understanding of what Co-design really is and what it means to</w:t>
      </w:r>
      <w:r w:rsidR="003151F5" w:rsidRPr="003F2720">
        <w:rPr>
          <w:sz w:val="24"/>
          <w:szCs w:val="24"/>
        </w:rPr>
        <w:t xml:space="preserve"> </w:t>
      </w:r>
      <w:r w:rsidRPr="003F2720">
        <w:rPr>
          <w:sz w:val="24"/>
          <w:szCs w:val="24"/>
        </w:rPr>
        <w:t>form a local community education body at your school and</w:t>
      </w:r>
      <w:r w:rsidR="003F2720">
        <w:rPr>
          <w:sz w:val="24"/>
          <w:szCs w:val="24"/>
        </w:rPr>
        <w:t xml:space="preserve"> </w:t>
      </w:r>
      <w:r w:rsidRPr="003F2720">
        <w:rPr>
          <w:sz w:val="24"/>
          <w:szCs w:val="24"/>
        </w:rPr>
        <w:t>how that interacts with the region and the department.</w:t>
      </w:r>
      <w:r w:rsidR="003151F5" w:rsidRPr="003F2720">
        <w:rPr>
          <w:sz w:val="24"/>
          <w:szCs w:val="24"/>
        </w:rPr>
        <w:t xml:space="preserve"> </w:t>
      </w:r>
      <w:r w:rsidRPr="003F2720">
        <w:rPr>
          <w:sz w:val="24"/>
          <w:szCs w:val="24"/>
        </w:rPr>
        <w:t>We were provided with an educational consultant in Justin Butler who is a Kalkadoon man himself.</w:t>
      </w:r>
    </w:p>
    <w:p w14:paraId="2AE415A3" w14:textId="77777777" w:rsidR="00C44821" w:rsidRPr="003F2720" w:rsidRDefault="00C44821" w:rsidP="003F2720">
      <w:pPr>
        <w:spacing w:after="0" w:line="240" w:lineRule="auto"/>
        <w:rPr>
          <w:sz w:val="24"/>
          <w:szCs w:val="24"/>
        </w:rPr>
      </w:pPr>
    </w:p>
    <w:p w14:paraId="0B1EE5F6" w14:textId="50CDDEF8" w:rsidR="003151F5" w:rsidRPr="003F2720" w:rsidRDefault="00C44821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2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22</w:t>
      </w:r>
    </w:p>
    <w:p w14:paraId="3B2980EE" w14:textId="42944273" w:rsidR="002B30AE" w:rsidRPr="003F2720" w:rsidRDefault="003151F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[Justin Butler]</w:t>
      </w:r>
      <w:r w:rsidR="00116D4B"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Being from this place and you know my grandmother's country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to build the rapport and develop relationships very fast</w:t>
      </w:r>
      <w:r w:rsid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and quickly through that connection to country and families and language, certainly helps with this process.</w:t>
      </w:r>
    </w:p>
    <w:p w14:paraId="4243EE32" w14:textId="77777777" w:rsidR="003151F5" w:rsidRPr="003F2720" w:rsidRDefault="003151F5" w:rsidP="003F2720">
      <w:pPr>
        <w:spacing w:after="0" w:line="240" w:lineRule="auto"/>
        <w:rPr>
          <w:sz w:val="24"/>
          <w:szCs w:val="24"/>
        </w:rPr>
      </w:pPr>
    </w:p>
    <w:p w14:paraId="4315D5CC" w14:textId="78AD6F20" w:rsidR="00846E8F" w:rsidRPr="003F2720" w:rsidRDefault="00846E8F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2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37</w:t>
      </w:r>
    </w:p>
    <w:p w14:paraId="37B7C096" w14:textId="77777777" w:rsidR="002B30AE" w:rsidRPr="003F2720" w:rsidRDefault="003151F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[Phil Sween</w:t>
      </w:r>
      <w:r w:rsidR="00666781" w:rsidRPr="003F2720">
        <w:rPr>
          <w:sz w:val="24"/>
          <w:szCs w:val="24"/>
        </w:rPr>
        <w:t>e</w:t>
      </w:r>
      <w:r w:rsidRPr="003F2720">
        <w:rPr>
          <w:sz w:val="24"/>
          <w:szCs w:val="24"/>
        </w:rPr>
        <w:t xml:space="preserve">y] </w:t>
      </w:r>
      <w:r w:rsidR="002B30AE" w:rsidRPr="003F2720">
        <w:rPr>
          <w:sz w:val="24"/>
          <w:szCs w:val="24"/>
        </w:rPr>
        <w:t>He went out there and did the work with our</w:t>
      </w:r>
      <w:r w:rsidR="00666781"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local community in consultation with the school,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and organised an authentic consultation.</w:t>
      </w:r>
    </w:p>
    <w:p w14:paraId="1F640D4A" w14:textId="77777777" w:rsidR="003151F5" w:rsidRPr="003F2720" w:rsidRDefault="003151F5" w:rsidP="003F2720">
      <w:pPr>
        <w:spacing w:after="0" w:line="240" w:lineRule="auto"/>
        <w:rPr>
          <w:sz w:val="24"/>
          <w:szCs w:val="24"/>
        </w:rPr>
      </w:pPr>
    </w:p>
    <w:p w14:paraId="5C5E9EB5" w14:textId="2D04C975" w:rsidR="00846E8F" w:rsidRPr="003F2720" w:rsidRDefault="00846E8F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2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46</w:t>
      </w:r>
    </w:p>
    <w:p w14:paraId="34FB62E4" w14:textId="77777777" w:rsidR="002B30AE" w:rsidRPr="003F2720" w:rsidRDefault="003151F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[Justin Butler]</w:t>
      </w:r>
      <w:r w:rsidR="00116D4B"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So that was done through numerous avenues. The Murri Grapevine was pretty much the main one.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People would just talk and that yarn just carries.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And that's something that our people do really well.</w:t>
      </w:r>
    </w:p>
    <w:p w14:paraId="2B0D9634" w14:textId="77777777" w:rsidR="003151F5" w:rsidRPr="003F2720" w:rsidRDefault="003151F5" w:rsidP="003F2720">
      <w:pPr>
        <w:spacing w:after="0" w:line="240" w:lineRule="auto"/>
        <w:rPr>
          <w:sz w:val="24"/>
          <w:szCs w:val="24"/>
        </w:rPr>
      </w:pPr>
    </w:p>
    <w:p w14:paraId="43480668" w14:textId="4C753391" w:rsidR="00846E8F" w:rsidRPr="003F2720" w:rsidRDefault="00846E8F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2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56</w:t>
      </w:r>
    </w:p>
    <w:p w14:paraId="3D2AA27E" w14:textId="77777777" w:rsidR="002B30AE" w:rsidRPr="003F2720" w:rsidRDefault="003151F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[Phil Sween</w:t>
      </w:r>
      <w:r w:rsidR="00666781" w:rsidRPr="003F2720">
        <w:rPr>
          <w:sz w:val="24"/>
          <w:szCs w:val="24"/>
        </w:rPr>
        <w:t>e</w:t>
      </w:r>
      <w:r w:rsidRPr="003F2720">
        <w:rPr>
          <w:sz w:val="24"/>
          <w:szCs w:val="24"/>
        </w:rPr>
        <w:t xml:space="preserve">y] </w:t>
      </w:r>
      <w:r w:rsidR="002B30AE" w:rsidRPr="003F2720">
        <w:rPr>
          <w:sz w:val="24"/>
          <w:szCs w:val="24"/>
        </w:rPr>
        <w:t>Parents of the school, community leaders within the school,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of course our Indigenous Elders within Mount Isa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and really, getting a broad range of agencies,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everybody who works with our school.</w:t>
      </w:r>
    </w:p>
    <w:p w14:paraId="27A88607" w14:textId="77777777" w:rsidR="003151F5" w:rsidRPr="003F2720" w:rsidRDefault="003151F5" w:rsidP="003F2720">
      <w:pPr>
        <w:spacing w:after="0" w:line="240" w:lineRule="auto"/>
        <w:rPr>
          <w:sz w:val="24"/>
          <w:szCs w:val="24"/>
        </w:rPr>
      </w:pPr>
    </w:p>
    <w:p w14:paraId="072A949C" w14:textId="362EB34A" w:rsidR="00316320" w:rsidRPr="003F2720" w:rsidRDefault="009A4116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3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08</w:t>
      </w:r>
    </w:p>
    <w:p w14:paraId="4FC0A57E" w14:textId="3E01D182" w:rsidR="002B30AE" w:rsidRPr="003F2720" w:rsidRDefault="003151F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 xml:space="preserve">[Justin Butler] </w:t>
      </w:r>
      <w:r w:rsidR="002B30AE" w:rsidRPr="003F2720">
        <w:rPr>
          <w:sz w:val="24"/>
          <w:szCs w:val="24"/>
        </w:rPr>
        <w:t>And the questions were</w:t>
      </w:r>
      <w:r w:rsidR="003F2720">
        <w:rPr>
          <w:sz w:val="24"/>
          <w:szCs w:val="24"/>
        </w:rPr>
        <w:t>,</w:t>
      </w:r>
      <w:r w:rsidR="002B30AE" w:rsidRPr="003F2720">
        <w:rPr>
          <w:sz w:val="24"/>
          <w:szCs w:val="24"/>
        </w:rPr>
        <w:t xml:space="preserve"> you know...</w:t>
      </w:r>
      <w:r w:rsid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Why is engagement with the College and the Community important and what's working well?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And what would you like to see strengthened?</w:t>
      </w:r>
    </w:p>
    <w:p w14:paraId="2C99A220" w14:textId="77777777" w:rsidR="003151F5" w:rsidRPr="003F2720" w:rsidRDefault="003151F5" w:rsidP="003F2720">
      <w:pPr>
        <w:spacing w:after="0" w:line="240" w:lineRule="auto"/>
        <w:rPr>
          <w:sz w:val="24"/>
          <w:szCs w:val="24"/>
        </w:rPr>
      </w:pPr>
    </w:p>
    <w:p w14:paraId="1CED66D1" w14:textId="0E1096A3" w:rsidR="009A4116" w:rsidRPr="003F2720" w:rsidRDefault="009A4116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3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16</w:t>
      </w:r>
    </w:p>
    <w:p w14:paraId="6A97B915" w14:textId="77777777" w:rsidR="000627E2" w:rsidRDefault="003151F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 xml:space="preserve">[Valerie Craigie] </w:t>
      </w:r>
      <w:r w:rsidR="002B30AE" w:rsidRPr="003F2720">
        <w:rPr>
          <w:sz w:val="24"/>
          <w:szCs w:val="24"/>
        </w:rPr>
        <w:t>It was really good because it had just about every</w:t>
      </w:r>
      <w:r w:rsid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 xml:space="preserve">different group of Aboriginal </w:t>
      </w:r>
      <w:proofErr w:type="gramStart"/>
      <w:r w:rsidR="002B30AE" w:rsidRPr="003F2720">
        <w:rPr>
          <w:sz w:val="24"/>
          <w:szCs w:val="24"/>
        </w:rPr>
        <w:t>mob</w:t>
      </w:r>
      <w:proofErr w:type="gramEnd"/>
      <w:r w:rsidR="002B30AE" w:rsidRPr="003F2720">
        <w:rPr>
          <w:sz w:val="24"/>
          <w:szCs w:val="24"/>
        </w:rPr>
        <w:t xml:space="preserve"> here that come because that's how important education is to everybody.</w:t>
      </w:r>
      <w:r w:rsidRPr="003F2720">
        <w:rPr>
          <w:sz w:val="24"/>
          <w:szCs w:val="24"/>
        </w:rPr>
        <w:t xml:space="preserve"> </w:t>
      </w:r>
      <w:proofErr w:type="gramStart"/>
      <w:r w:rsidR="002B30AE" w:rsidRPr="003F2720">
        <w:rPr>
          <w:sz w:val="24"/>
          <w:szCs w:val="24"/>
        </w:rPr>
        <w:t>So</w:t>
      </w:r>
      <w:proofErr w:type="gramEnd"/>
      <w:r w:rsidR="002B30AE" w:rsidRPr="003F2720">
        <w:rPr>
          <w:sz w:val="24"/>
          <w:szCs w:val="24"/>
        </w:rPr>
        <w:t xml:space="preserve"> the community was represented.</w:t>
      </w:r>
    </w:p>
    <w:p w14:paraId="0BFC2B94" w14:textId="77777777" w:rsidR="000627E2" w:rsidRDefault="000627E2" w:rsidP="003F2720">
      <w:pPr>
        <w:spacing w:after="0" w:line="240" w:lineRule="auto"/>
        <w:rPr>
          <w:sz w:val="24"/>
          <w:szCs w:val="24"/>
        </w:rPr>
      </w:pPr>
    </w:p>
    <w:p w14:paraId="4565B3DB" w14:textId="30F37DC6" w:rsidR="003F2720" w:rsidRDefault="009A4116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3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29</w:t>
      </w:r>
    </w:p>
    <w:p w14:paraId="6CF002C7" w14:textId="6F08CDAC" w:rsidR="002B30AE" w:rsidRPr="003F2720" w:rsidRDefault="003151F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 xml:space="preserve">[Justin Butler] </w:t>
      </w:r>
      <w:r w:rsidR="002B30AE" w:rsidRPr="003F2720">
        <w:rPr>
          <w:sz w:val="24"/>
          <w:szCs w:val="24"/>
        </w:rPr>
        <w:t>When people are positione</w:t>
      </w:r>
      <w:r w:rsidRPr="003F2720">
        <w:rPr>
          <w:sz w:val="24"/>
          <w:szCs w:val="24"/>
        </w:rPr>
        <w:t>d as,</w:t>
      </w:r>
      <w:r w:rsidR="002B30AE" w:rsidRPr="003F2720">
        <w:rPr>
          <w:sz w:val="24"/>
          <w:szCs w:val="24"/>
        </w:rPr>
        <w:t xml:space="preserve"> </w:t>
      </w:r>
      <w:r w:rsidRPr="003F2720">
        <w:rPr>
          <w:sz w:val="24"/>
          <w:szCs w:val="24"/>
        </w:rPr>
        <w:t>as</w:t>
      </w:r>
      <w:r w:rsidR="002B30AE" w:rsidRPr="003F2720">
        <w:rPr>
          <w:sz w:val="24"/>
          <w:szCs w:val="24"/>
        </w:rPr>
        <w:t xml:space="preserve"> experts o</w:t>
      </w:r>
      <w:r w:rsidRPr="003F2720">
        <w:rPr>
          <w:sz w:val="24"/>
          <w:szCs w:val="24"/>
        </w:rPr>
        <w:t>f</w:t>
      </w:r>
      <w:r w:rsidR="002B30AE" w:rsidRPr="003F2720">
        <w:rPr>
          <w:sz w:val="24"/>
          <w:szCs w:val="24"/>
        </w:rPr>
        <w:t xml:space="preserve"> their own story,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the conversations flow and they feel empowered to speak up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because they know the story.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They know the ins and outs of it.</w:t>
      </w:r>
      <w:r w:rsid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They know the details of it.</w:t>
      </w:r>
    </w:p>
    <w:p w14:paraId="4EA7715F" w14:textId="77777777" w:rsidR="003151F5" w:rsidRPr="003F2720" w:rsidRDefault="003151F5" w:rsidP="003F2720">
      <w:pPr>
        <w:spacing w:after="0" w:line="240" w:lineRule="auto"/>
        <w:rPr>
          <w:sz w:val="24"/>
          <w:szCs w:val="24"/>
        </w:rPr>
      </w:pPr>
    </w:p>
    <w:p w14:paraId="08B524B4" w14:textId="3A729F8C" w:rsidR="009A4116" w:rsidRPr="003F2720" w:rsidRDefault="009A4116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3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40</w:t>
      </w:r>
    </w:p>
    <w:p w14:paraId="284DC30B" w14:textId="77777777" w:rsidR="002B30AE" w:rsidRPr="003F2720" w:rsidRDefault="003151F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[Phil Sween</w:t>
      </w:r>
      <w:r w:rsidR="00666781" w:rsidRPr="003F2720">
        <w:rPr>
          <w:sz w:val="24"/>
          <w:szCs w:val="24"/>
        </w:rPr>
        <w:t>e</w:t>
      </w:r>
      <w:r w:rsidRPr="003F2720">
        <w:rPr>
          <w:sz w:val="24"/>
          <w:szCs w:val="24"/>
        </w:rPr>
        <w:t xml:space="preserve">y] </w:t>
      </w:r>
      <w:r w:rsidR="002B30AE" w:rsidRPr="003F2720">
        <w:rPr>
          <w:sz w:val="24"/>
          <w:szCs w:val="24"/>
        </w:rPr>
        <w:t>While Justin was doing that,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I was preparing myself and my leadership team to put on our listening ears and truly listen.</w:t>
      </w:r>
    </w:p>
    <w:p w14:paraId="4A403292" w14:textId="77777777" w:rsidR="003151F5" w:rsidRPr="003F2720" w:rsidRDefault="003151F5" w:rsidP="003F2720">
      <w:pPr>
        <w:spacing w:after="0" w:line="240" w:lineRule="auto"/>
        <w:rPr>
          <w:sz w:val="24"/>
          <w:szCs w:val="24"/>
        </w:rPr>
      </w:pPr>
    </w:p>
    <w:p w14:paraId="1BE0E003" w14:textId="1F00EE93" w:rsidR="009A4116" w:rsidRPr="003F2720" w:rsidRDefault="009A4116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3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53</w:t>
      </w:r>
    </w:p>
    <w:p w14:paraId="1CFE85D2" w14:textId="77777777" w:rsidR="002B30AE" w:rsidRPr="003F2720" w:rsidRDefault="003151F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 xml:space="preserve">[Justin Butler] </w:t>
      </w:r>
      <w:r w:rsidR="002B30AE" w:rsidRPr="003F2720">
        <w:rPr>
          <w:sz w:val="24"/>
          <w:szCs w:val="24"/>
        </w:rPr>
        <w:t>So, part of this process, the principal was required to collate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the information from the consultation and be accountable to that.</w:t>
      </w:r>
    </w:p>
    <w:p w14:paraId="6B607BA3" w14:textId="77777777" w:rsidR="002B30AE" w:rsidRPr="003F2720" w:rsidRDefault="002B30AE" w:rsidP="003F2720">
      <w:pPr>
        <w:spacing w:after="0" w:line="240" w:lineRule="auto"/>
        <w:rPr>
          <w:sz w:val="24"/>
          <w:szCs w:val="24"/>
        </w:rPr>
      </w:pPr>
    </w:p>
    <w:p w14:paraId="6166AEC2" w14:textId="77777777" w:rsidR="000627E2" w:rsidRDefault="000627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741ED0" w14:textId="040C27FC" w:rsidR="009A4116" w:rsidRPr="003F2720" w:rsidRDefault="009A4116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lastRenderedPageBreak/>
        <w:t>4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00</w:t>
      </w:r>
    </w:p>
    <w:p w14:paraId="249EF856" w14:textId="3BEB2161" w:rsidR="002B30AE" w:rsidRPr="003F2720" w:rsidRDefault="003151F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[Phil Sween</w:t>
      </w:r>
      <w:r w:rsidR="00666781" w:rsidRPr="003F2720">
        <w:rPr>
          <w:sz w:val="24"/>
          <w:szCs w:val="24"/>
        </w:rPr>
        <w:t>e</w:t>
      </w:r>
      <w:r w:rsidRPr="003F2720">
        <w:rPr>
          <w:sz w:val="24"/>
          <w:szCs w:val="24"/>
        </w:rPr>
        <w:t xml:space="preserve">y] </w:t>
      </w:r>
      <w:r w:rsidR="002B30AE" w:rsidRPr="003F2720">
        <w:rPr>
          <w:sz w:val="24"/>
          <w:szCs w:val="24"/>
        </w:rPr>
        <w:t xml:space="preserve">Myself and my </w:t>
      </w:r>
      <w:r w:rsidR="00666781" w:rsidRPr="003F2720">
        <w:rPr>
          <w:sz w:val="24"/>
          <w:szCs w:val="24"/>
        </w:rPr>
        <w:t>H</w:t>
      </w:r>
      <w:r w:rsidR="002B30AE" w:rsidRPr="003F2720">
        <w:rPr>
          <w:sz w:val="24"/>
          <w:szCs w:val="24"/>
        </w:rPr>
        <w:t xml:space="preserve">ead of </w:t>
      </w:r>
      <w:r w:rsidR="00666781" w:rsidRPr="003F2720">
        <w:rPr>
          <w:sz w:val="24"/>
          <w:szCs w:val="24"/>
        </w:rPr>
        <w:t>S</w:t>
      </w:r>
      <w:r w:rsidR="002B30AE" w:rsidRPr="003F2720">
        <w:rPr>
          <w:sz w:val="24"/>
          <w:szCs w:val="24"/>
        </w:rPr>
        <w:t xml:space="preserve">enior </w:t>
      </w:r>
      <w:r w:rsidR="00666781" w:rsidRPr="003F2720">
        <w:rPr>
          <w:sz w:val="24"/>
          <w:szCs w:val="24"/>
        </w:rPr>
        <w:t>S</w:t>
      </w:r>
      <w:r w:rsidR="002B30AE" w:rsidRPr="003F2720">
        <w:rPr>
          <w:sz w:val="24"/>
          <w:szCs w:val="24"/>
        </w:rPr>
        <w:t xml:space="preserve">chooling sat down with our community education </w:t>
      </w:r>
      <w:r w:rsidR="00666781" w:rsidRPr="003F2720">
        <w:rPr>
          <w:sz w:val="24"/>
          <w:szCs w:val="24"/>
        </w:rPr>
        <w:t>counsellors</w:t>
      </w:r>
      <w:r w:rsidR="002B30AE" w:rsidRPr="003F2720">
        <w:rPr>
          <w:sz w:val="24"/>
          <w:szCs w:val="24"/>
        </w:rPr>
        <w:t xml:space="preserve"> as well as our district support person to listen to that feedback.</w:t>
      </w:r>
      <w:r w:rsidR="00C01B43"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And that feedback is not always easy to listen to,</w:t>
      </w:r>
      <w:r w:rsidR="00C01B43"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but it's really worthwhile, because then we start to appreciate what people are thinking.</w:t>
      </w:r>
      <w:r w:rsidR="00C01B43"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Then it was my opportunity to provide a</w:t>
      </w:r>
      <w:r w:rsidR="00C01B43"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principal address to the same consultation group,</w:t>
      </w:r>
      <w:r w:rsid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which was about 60 people and I did that the next day.</w:t>
      </w:r>
    </w:p>
    <w:p w14:paraId="01A9B1F2" w14:textId="77777777" w:rsidR="00C01B43" w:rsidRPr="003F2720" w:rsidRDefault="00C01B43" w:rsidP="003F2720">
      <w:pPr>
        <w:spacing w:after="0" w:line="240" w:lineRule="auto"/>
        <w:rPr>
          <w:sz w:val="24"/>
          <w:szCs w:val="24"/>
        </w:rPr>
      </w:pPr>
    </w:p>
    <w:p w14:paraId="661C34F4" w14:textId="43FCE27B" w:rsidR="009A4116" w:rsidRPr="003F2720" w:rsidRDefault="009A4116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4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28</w:t>
      </w:r>
    </w:p>
    <w:p w14:paraId="1E76E961" w14:textId="7BDE537D" w:rsidR="002B30AE" w:rsidRPr="003F2720" w:rsidRDefault="00C01B43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 xml:space="preserve">[Valerie Craigie] </w:t>
      </w:r>
      <w:r w:rsidR="002B30AE" w:rsidRPr="003F2720">
        <w:rPr>
          <w:sz w:val="24"/>
          <w:szCs w:val="24"/>
        </w:rPr>
        <w:t>That was very pleasing to have a principal stand there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and to be able to, you know, talking the way that he was talking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and the absolute... you know h</w:t>
      </w:r>
      <w:r w:rsidRPr="003F2720">
        <w:rPr>
          <w:sz w:val="24"/>
          <w:szCs w:val="24"/>
        </w:rPr>
        <w:t>e’d</w:t>
      </w:r>
      <w:r w:rsidR="002B30AE" w:rsidRPr="003F2720">
        <w:rPr>
          <w:sz w:val="24"/>
          <w:szCs w:val="24"/>
        </w:rPr>
        <w:t xml:space="preserve"> be</w:t>
      </w:r>
      <w:r w:rsidRPr="003F2720">
        <w:rPr>
          <w:sz w:val="24"/>
          <w:szCs w:val="24"/>
        </w:rPr>
        <w:t>en</w:t>
      </w:r>
      <w:r w:rsidR="002B30AE" w:rsidRPr="003F2720">
        <w:rPr>
          <w:sz w:val="24"/>
          <w:szCs w:val="24"/>
        </w:rPr>
        <w:t xml:space="preserve"> excited about what's</w:t>
      </w:r>
      <w:r w:rsid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possible with our Indigenous perspectives in the school.</w:t>
      </w:r>
    </w:p>
    <w:p w14:paraId="52E3F3FF" w14:textId="77777777" w:rsidR="00C01B43" w:rsidRPr="003F2720" w:rsidRDefault="00C01B43" w:rsidP="003F2720">
      <w:pPr>
        <w:spacing w:after="0" w:line="240" w:lineRule="auto"/>
        <w:rPr>
          <w:sz w:val="24"/>
          <w:szCs w:val="24"/>
        </w:rPr>
      </w:pPr>
    </w:p>
    <w:p w14:paraId="0E145B9A" w14:textId="4E83EA1B" w:rsidR="009A4116" w:rsidRPr="003F2720" w:rsidRDefault="009A4116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4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42</w:t>
      </w:r>
    </w:p>
    <w:p w14:paraId="3E0ACDE1" w14:textId="77777777" w:rsidR="002B30AE" w:rsidRPr="003F2720" w:rsidRDefault="00C01B43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 xml:space="preserve">[Melissa </w:t>
      </w:r>
      <w:proofErr w:type="spellStart"/>
      <w:r w:rsidRPr="003F2720">
        <w:rPr>
          <w:sz w:val="24"/>
          <w:szCs w:val="24"/>
        </w:rPr>
        <w:t>Eggmolesse</w:t>
      </w:r>
      <w:proofErr w:type="spellEnd"/>
      <w:r w:rsidRPr="003F2720">
        <w:rPr>
          <w:sz w:val="24"/>
          <w:szCs w:val="24"/>
        </w:rPr>
        <w:t xml:space="preserve">] </w:t>
      </w:r>
      <w:r w:rsidR="002B30AE" w:rsidRPr="003F2720">
        <w:rPr>
          <w:sz w:val="24"/>
          <w:szCs w:val="24"/>
        </w:rPr>
        <w:t>He's empowering our mob to make choices for their kids.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He's giving us the empowerment back,</w:t>
      </w:r>
      <w:r w:rsidR="00666781"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you know what I mean, for us to empower our kids.</w:t>
      </w:r>
    </w:p>
    <w:p w14:paraId="3F890DA6" w14:textId="77777777" w:rsidR="00C01B43" w:rsidRPr="003F2720" w:rsidRDefault="00C01B43" w:rsidP="003F2720">
      <w:pPr>
        <w:spacing w:after="0" w:line="240" w:lineRule="auto"/>
        <w:rPr>
          <w:sz w:val="24"/>
          <w:szCs w:val="24"/>
        </w:rPr>
      </w:pPr>
    </w:p>
    <w:p w14:paraId="07DD7C24" w14:textId="148CBB19" w:rsidR="009A4116" w:rsidRPr="003F2720" w:rsidRDefault="009A4116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4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49</w:t>
      </w:r>
    </w:p>
    <w:p w14:paraId="2EB9FBA8" w14:textId="3174B8B9" w:rsidR="002B30AE" w:rsidRPr="003F2720" w:rsidRDefault="00C01B43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[Phil Sween</w:t>
      </w:r>
      <w:r w:rsidR="00666781" w:rsidRPr="003F2720">
        <w:rPr>
          <w:sz w:val="24"/>
          <w:szCs w:val="24"/>
        </w:rPr>
        <w:t>e</w:t>
      </w:r>
      <w:r w:rsidRPr="003F2720">
        <w:rPr>
          <w:sz w:val="24"/>
          <w:szCs w:val="24"/>
        </w:rPr>
        <w:t xml:space="preserve">y] </w:t>
      </w:r>
      <w:r w:rsidR="002B30AE" w:rsidRPr="003F2720">
        <w:rPr>
          <w:sz w:val="24"/>
          <w:szCs w:val="24"/>
        </w:rPr>
        <w:t>And I think the things that I was challenged with,</w:t>
      </w:r>
      <w:r w:rsid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was to be a little bit more out of my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comfort zone to be a bit more vulnerable at times,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but to also know that by embracing the process,</w:t>
      </w:r>
      <w:r w:rsid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you can create so many more opportunities for your school</w:t>
      </w:r>
    </w:p>
    <w:p w14:paraId="2FF82730" w14:textId="77777777" w:rsidR="002B30AE" w:rsidRPr="003F2720" w:rsidRDefault="002B30AE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and for your students</w:t>
      </w:r>
      <w:r w:rsidR="00C01B43" w:rsidRPr="003F2720">
        <w:rPr>
          <w:sz w:val="24"/>
          <w:szCs w:val="24"/>
        </w:rPr>
        <w:t xml:space="preserve"> </w:t>
      </w:r>
      <w:r w:rsidRPr="003F2720">
        <w:rPr>
          <w:sz w:val="24"/>
          <w:szCs w:val="24"/>
        </w:rPr>
        <w:t>right across the whole school.</w:t>
      </w:r>
    </w:p>
    <w:p w14:paraId="5E041708" w14:textId="77777777" w:rsidR="00C01B43" w:rsidRPr="003F2720" w:rsidRDefault="00C01B43" w:rsidP="003F2720">
      <w:pPr>
        <w:spacing w:after="0" w:line="240" w:lineRule="auto"/>
        <w:rPr>
          <w:sz w:val="24"/>
          <w:szCs w:val="24"/>
        </w:rPr>
      </w:pPr>
    </w:p>
    <w:p w14:paraId="5DF46964" w14:textId="6DAF86F7" w:rsidR="00C01B43" w:rsidRPr="003F2720" w:rsidRDefault="009A4116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5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13</w:t>
      </w:r>
    </w:p>
    <w:p w14:paraId="047C1938" w14:textId="77777777" w:rsidR="00C01B43" w:rsidRPr="003F2720" w:rsidRDefault="00C01B43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[Text on screen]</w:t>
      </w:r>
      <w:r w:rsidR="00116D4B" w:rsidRPr="003F2720">
        <w:rPr>
          <w:sz w:val="24"/>
          <w:szCs w:val="24"/>
        </w:rPr>
        <w:t xml:space="preserve"> </w:t>
      </w:r>
      <w:r w:rsidRPr="003F2720">
        <w:rPr>
          <w:sz w:val="24"/>
          <w:szCs w:val="24"/>
        </w:rPr>
        <w:t>Forming a Local Community Education Body (LCEB)</w:t>
      </w:r>
    </w:p>
    <w:p w14:paraId="27E01E6F" w14:textId="77777777" w:rsidR="00C01B43" w:rsidRPr="003F2720" w:rsidRDefault="00C01B43" w:rsidP="003F2720">
      <w:pPr>
        <w:spacing w:after="0" w:line="240" w:lineRule="auto"/>
        <w:rPr>
          <w:sz w:val="24"/>
          <w:szCs w:val="24"/>
        </w:rPr>
      </w:pPr>
    </w:p>
    <w:p w14:paraId="5BFC5ECA" w14:textId="152A8AFE" w:rsidR="009A4116" w:rsidRPr="003F2720" w:rsidRDefault="009A4116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5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13</w:t>
      </w:r>
    </w:p>
    <w:p w14:paraId="4F435CC1" w14:textId="4BECAF63" w:rsidR="003F2720" w:rsidRDefault="00C01B43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 xml:space="preserve">[Justin Butler] </w:t>
      </w:r>
      <w:r w:rsidR="002B30AE" w:rsidRPr="003F2720">
        <w:rPr>
          <w:sz w:val="24"/>
          <w:szCs w:val="24"/>
        </w:rPr>
        <w:t>There was a request put out to form membership</w:t>
      </w:r>
      <w:r w:rsid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to the first ever Spinifex State College Local Community Education Body,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 xml:space="preserve">and that's </w:t>
      </w:r>
      <w:proofErr w:type="spellStart"/>
      <w:r w:rsidR="002B30AE" w:rsidRPr="003F2720">
        <w:rPr>
          <w:sz w:val="24"/>
          <w:szCs w:val="24"/>
        </w:rPr>
        <w:t>acronymed</w:t>
      </w:r>
      <w:proofErr w:type="spellEnd"/>
      <w:r w:rsidR="002B30AE" w:rsidRPr="003F2720">
        <w:rPr>
          <w:sz w:val="24"/>
          <w:szCs w:val="24"/>
        </w:rPr>
        <w:t xml:space="preserve"> to LCEB.</w:t>
      </w:r>
    </w:p>
    <w:p w14:paraId="106C04C6" w14:textId="10F62DAF" w:rsidR="009A4116" w:rsidRPr="003F2720" w:rsidRDefault="009A4116" w:rsidP="003F2720">
      <w:pPr>
        <w:spacing w:after="0" w:line="240" w:lineRule="auto"/>
        <w:rPr>
          <w:sz w:val="24"/>
          <w:szCs w:val="24"/>
        </w:rPr>
      </w:pPr>
    </w:p>
    <w:p w14:paraId="1AFFDD4C" w14:textId="0181832E" w:rsidR="009A4116" w:rsidRPr="003F2720" w:rsidRDefault="009A4116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5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23</w:t>
      </w:r>
    </w:p>
    <w:p w14:paraId="1818A989" w14:textId="504482FF" w:rsidR="003F2720" w:rsidRDefault="00C01B43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[Phil Sween</w:t>
      </w:r>
      <w:r w:rsidR="00666781" w:rsidRPr="003F2720">
        <w:rPr>
          <w:sz w:val="24"/>
          <w:szCs w:val="24"/>
        </w:rPr>
        <w:t>e</w:t>
      </w:r>
      <w:r w:rsidRPr="003F2720">
        <w:rPr>
          <w:sz w:val="24"/>
          <w:szCs w:val="24"/>
        </w:rPr>
        <w:t xml:space="preserve">y] </w:t>
      </w:r>
      <w:r w:rsidR="002B30AE" w:rsidRPr="003F2720">
        <w:rPr>
          <w:sz w:val="24"/>
          <w:szCs w:val="24"/>
        </w:rPr>
        <w:t>The LCEB provides me with a window into our community,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and you know a window into the, into the world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that they want to create for their students...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that maybe we weren't hearing or seeing before.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And so, it's just it's just gold to us, really.</w:t>
      </w:r>
    </w:p>
    <w:p w14:paraId="6F62582F" w14:textId="77777777" w:rsidR="000627E2" w:rsidRDefault="000627E2" w:rsidP="003F2720">
      <w:pPr>
        <w:spacing w:after="0" w:line="240" w:lineRule="auto"/>
        <w:rPr>
          <w:sz w:val="24"/>
          <w:szCs w:val="24"/>
        </w:rPr>
      </w:pPr>
    </w:p>
    <w:p w14:paraId="0C66F766" w14:textId="62659EE7" w:rsidR="009A4116" w:rsidRPr="003F2720" w:rsidRDefault="009A4116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5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40</w:t>
      </w:r>
    </w:p>
    <w:p w14:paraId="28DD8BF0" w14:textId="6C3B2A8A" w:rsidR="002B30AE" w:rsidRPr="003F2720" w:rsidRDefault="00C01B43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 xml:space="preserve">[Valerie Craigie] </w:t>
      </w:r>
      <w:r w:rsidR="002B30AE" w:rsidRPr="003F2720">
        <w:rPr>
          <w:sz w:val="24"/>
          <w:szCs w:val="24"/>
        </w:rPr>
        <w:t>It's exciting because you know we have an input.</w:t>
      </w:r>
      <w:r w:rsid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We're the experts in our, with our language and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our culture and everything to do about us.</w:t>
      </w:r>
    </w:p>
    <w:p w14:paraId="564E41CA" w14:textId="77777777" w:rsidR="00C01B43" w:rsidRPr="003F2720" w:rsidRDefault="00C01B43" w:rsidP="003F2720">
      <w:pPr>
        <w:spacing w:after="0" w:line="240" w:lineRule="auto"/>
        <w:rPr>
          <w:sz w:val="24"/>
          <w:szCs w:val="24"/>
        </w:rPr>
      </w:pPr>
    </w:p>
    <w:p w14:paraId="133EC6CA" w14:textId="33E825F7" w:rsidR="009A4116" w:rsidRPr="003F2720" w:rsidRDefault="009A4116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5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49</w:t>
      </w:r>
    </w:p>
    <w:p w14:paraId="0B5BBD37" w14:textId="0C66089B" w:rsidR="002B30AE" w:rsidRPr="003F2720" w:rsidRDefault="00C01B43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 xml:space="preserve">[Will Blackley] </w:t>
      </w:r>
      <w:r w:rsidR="002B30AE" w:rsidRPr="003F2720">
        <w:rPr>
          <w:sz w:val="24"/>
          <w:szCs w:val="24"/>
        </w:rPr>
        <w:t>For our people, we're sort of always brought in at</w:t>
      </w:r>
      <w:r w:rsid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the end to sign something off.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But to be able to be consulted at the very beginning and develop something together is something really special.</w:t>
      </w:r>
    </w:p>
    <w:p w14:paraId="59769D4D" w14:textId="77777777" w:rsidR="009A4116" w:rsidRPr="003F2720" w:rsidRDefault="009A4116" w:rsidP="003F2720">
      <w:pPr>
        <w:spacing w:after="0" w:line="240" w:lineRule="auto"/>
        <w:rPr>
          <w:sz w:val="24"/>
          <w:szCs w:val="24"/>
        </w:rPr>
      </w:pPr>
    </w:p>
    <w:p w14:paraId="367D8743" w14:textId="1F6DEDB3" w:rsidR="009A4116" w:rsidRPr="003F2720" w:rsidRDefault="009A4116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6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00</w:t>
      </w:r>
    </w:p>
    <w:p w14:paraId="08BAEB96" w14:textId="77777777" w:rsidR="002B30AE" w:rsidRPr="003F2720" w:rsidRDefault="00B45774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[Phil Sween</w:t>
      </w:r>
      <w:r w:rsidR="00666781" w:rsidRPr="003F2720">
        <w:rPr>
          <w:sz w:val="24"/>
          <w:szCs w:val="24"/>
        </w:rPr>
        <w:t>e</w:t>
      </w:r>
      <w:r w:rsidRPr="003F2720">
        <w:rPr>
          <w:sz w:val="24"/>
          <w:szCs w:val="24"/>
        </w:rPr>
        <w:t xml:space="preserve">y] </w:t>
      </w:r>
      <w:r w:rsidR="002B30AE" w:rsidRPr="003F2720">
        <w:rPr>
          <w:sz w:val="24"/>
          <w:szCs w:val="24"/>
        </w:rPr>
        <w:t>It's very early days yet, but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there's so many little green shoots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you know happening already for us.</w:t>
      </w:r>
    </w:p>
    <w:p w14:paraId="05EC8F98" w14:textId="77777777" w:rsidR="00B45774" w:rsidRPr="003F2720" w:rsidRDefault="00B45774" w:rsidP="003F2720">
      <w:pPr>
        <w:spacing w:after="0" w:line="240" w:lineRule="auto"/>
        <w:rPr>
          <w:sz w:val="24"/>
          <w:szCs w:val="24"/>
        </w:rPr>
      </w:pPr>
    </w:p>
    <w:p w14:paraId="5F4D733D" w14:textId="4824CF2E" w:rsidR="009A4116" w:rsidRPr="003F2720" w:rsidRDefault="009A4116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6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05</w:t>
      </w:r>
    </w:p>
    <w:p w14:paraId="394ACDC4" w14:textId="77777777" w:rsidR="002B30AE" w:rsidRPr="003F2720" w:rsidRDefault="00B45774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 xml:space="preserve">[Valerie Craigie] </w:t>
      </w:r>
      <w:r w:rsidR="002B30AE" w:rsidRPr="003F2720">
        <w:rPr>
          <w:sz w:val="24"/>
          <w:szCs w:val="24"/>
        </w:rPr>
        <w:t>They're going to help us revitalise this language.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We're going to teach it to everybody like we want to.</w:t>
      </w:r>
    </w:p>
    <w:p w14:paraId="05C4B38B" w14:textId="77777777" w:rsidR="00B45774" w:rsidRPr="003F2720" w:rsidRDefault="00B45774" w:rsidP="003F2720">
      <w:pPr>
        <w:spacing w:after="0" w:line="240" w:lineRule="auto"/>
        <w:rPr>
          <w:sz w:val="24"/>
          <w:szCs w:val="24"/>
        </w:rPr>
      </w:pPr>
    </w:p>
    <w:p w14:paraId="2258CABB" w14:textId="77777777" w:rsidR="000627E2" w:rsidRDefault="000627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289F14" w14:textId="2ADE0454" w:rsidR="00FC4102" w:rsidRPr="003F2720" w:rsidRDefault="00FC4102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lastRenderedPageBreak/>
        <w:t>6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10</w:t>
      </w:r>
    </w:p>
    <w:p w14:paraId="2BBDAFC6" w14:textId="37215CF1" w:rsidR="006A48EE" w:rsidRPr="003F2720" w:rsidRDefault="006A48EE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[Phil Sween</w:t>
      </w:r>
      <w:r w:rsidR="00666781" w:rsidRPr="003F2720">
        <w:rPr>
          <w:sz w:val="24"/>
          <w:szCs w:val="24"/>
        </w:rPr>
        <w:t>ey</w:t>
      </w:r>
      <w:r w:rsidRPr="003F2720">
        <w:rPr>
          <w:sz w:val="24"/>
          <w:szCs w:val="24"/>
        </w:rPr>
        <w:t xml:space="preserve">] </w:t>
      </w:r>
      <w:r w:rsidR="002B30AE" w:rsidRPr="003F2720">
        <w:rPr>
          <w:sz w:val="24"/>
          <w:szCs w:val="24"/>
        </w:rPr>
        <w:t>We're looking at trying to, you know get some skills around what language programs look like in schools.</w:t>
      </w:r>
      <w:r w:rsid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What [are] the sort of training perspectives that we need to</w:t>
      </w:r>
      <w:r w:rsid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do and how we can actually bring local people into</w:t>
      </w:r>
      <w:r w:rsid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our school to enrich our school with language.</w:t>
      </w:r>
    </w:p>
    <w:p w14:paraId="270CF94D" w14:textId="77777777" w:rsidR="006A48EE" w:rsidRPr="003F2720" w:rsidRDefault="006A48EE" w:rsidP="003F2720">
      <w:pPr>
        <w:spacing w:after="0" w:line="240" w:lineRule="auto"/>
        <w:rPr>
          <w:sz w:val="24"/>
          <w:szCs w:val="24"/>
        </w:rPr>
      </w:pPr>
    </w:p>
    <w:p w14:paraId="37C4C58E" w14:textId="619BE859" w:rsidR="006A48EE" w:rsidRPr="003F2720" w:rsidRDefault="00FC4102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6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26</w:t>
      </w:r>
    </w:p>
    <w:p w14:paraId="12DBB679" w14:textId="77777777" w:rsidR="002B30AE" w:rsidRPr="003F2720" w:rsidRDefault="006A48EE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 xml:space="preserve">[Valerie Craigie] </w:t>
      </w:r>
      <w:r w:rsidR="002B30AE" w:rsidRPr="003F2720">
        <w:rPr>
          <w:sz w:val="24"/>
          <w:szCs w:val="24"/>
        </w:rPr>
        <w:t>There's no value big enough for that... having our language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which is... it's the core of us.</w:t>
      </w:r>
      <w:r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It's our... it's the heart and soul of us as Kalkadoon people.</w:t>
      </w:r>
    </w:p>
    <w:p w14:paraId="11F40A4A" w14:textId="77777777" w:rsidR="006A48EE" w:rsidRPr="003F2720" w:rsidRDefault="006A48EE" w:rsidP="003F2720">
      <w:pPr>
        <w:spacing w:after="0" w:line="240" w:lineRule="auto"/>
        <w:rPr>
          <w:sz w:val="24"/>
          <w:szCs w:val="24"/>
        </w:rPr>
      </w:pPr>
    </w:p>
    <w:p w14:paraId="5A3B738D" w14:textId="2F536008" w:rsidR="00FC4102" w:rsidRPr="003F2720" w:rsidRDefault="00FC4102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6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37</w:t>
      </w:r>
    </w:p>
    <w:p w14:paraId="35CCCAAE" w14:textId="77777777" w:rsidR="002B30AE" w:rsidRPr="003F2720" w:rsidRDefault="007D481A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[Leon Proud]</w:t>
      </w:r>
      <w:r w:rsidR="00FC4102"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We have to involve Aboriginal [and] Torres Strait Islander people who are experts in their communities.</w:t>
      </w:r>
      <w:r w:rsidR="00116D4B"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They know their local context,</w:t>
      </w:r>
      <w:r w:rsidR="006A48EE"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they know their local histories and they know what best</w:t>
      </w:r>
      <w:r w:rsidR="006A48EE"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works for their people on the ground,</w:t>
      </w:r>
      <w:r w:rsidR="006A48EE"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their students, and why would we not involve them from</w:t>
      </w:r>
      <w:r w:rsidR="006A48EE" w:rsidRPr="003F2720">
        <w:rPr>
          <w:sz w:val="24"/>
          <w:szCs w:val="24"/>
        </w:rPr>
        <w:t xml:space="preserve"> </w:t>
      </w:r>
      <w:r w:rsidR="002B30AE" w:rsidRPr="003F2720">
        <w:rPr>
          <w:sz w:val="24"/>
          <w:szCs w:val="24"/>
        </w:rPr>
        <w:t>the very word -Go- to develop the strategies to improve student outcomes.</w:t>
      </w:r>
    </w:p>
    <w:p w14:paraId="0C88429E" w14:textId="77777777" w:rsidR="002B30AE" w:rsidRPr="003F2720" w:rsidRDefault="002B30AE" w:rsidP="003F2720">
      <w:pPr>
        <w:spacing w:after="0" w:line="240" w:lineRule="auto"/>
        <w:rPr>
          <w:sz w:val="24"/>
          <w:szCs w:val="24"/>
        </w:rPr>
      </w:pPr>
    </w:p>
    <w:p w14:paraId="46687AF4" w14:textId="5BB8692D" w:rsidR="003F2720" w:rsidRDefault="00CA4F5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7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06</w:t>
      </w:r>
    </w:p>
    <w:p w14:paraId="63FFBF9F" w14:textId="77777777" w:rsidR="003F2720" w:rsidRDefault="00085AE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[Text on screen] The State of Queensland, Department of Education 2022. All material contained in this video is not licensed for use under any Creative Commons license.</w:t>
      </w:r>
    </w:p>
    <w:p w14:paraId="40841822" w14:textId="77777777" w:rsidR="003F2720" w:rsidRDefault="003F2720" w:rsidP="003F2720">
      <w:pPr>
        <w:spacing w:after="0" w:line="240" w:lineRule="auto"/>
        <w:rPr>
          <w:sz w:val="24"/>
          <w:szCs w:val="24"/>
        </w:rPr>
      </w:pPr>
    </w:p>
    <w:p w14:paraId="3FEEA31E" w14:textId="656721AF" w:rsidR="003F2720" w:rsidRDefault="00085AE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We acknowledge the Traditional Custodians of the land and water</w:t>
      </w:r>
      <w:r w:rsidR="00666781" w:rsidRPr="003F2720">
        <w:rPr>
          <w:sz w:val="24"/>
          <w:szCs w:val="24"/>
        </w:rPr>
        <w:t>s</w:t>
      </w:r>
      <w:r w:rsidRPr="003F2720">
        <w:rPr>
          <w:sz w:val="24"/>
          <w:szCs w:val="24"/>
        </w:rPr>
        <w:t xml:space="preserve"> of Australia, and pay </w:t>
      </w:r>
      <w:r w:rsidR="00914C5C" w:rsidRPr="003F2720">
        <w:rPr>
          <w:sz w:val="24"/>
          <w:szCs w:val="24"/>
        </w:rPr>
        <w:t>respect</w:t>
      </w:r>
      <w:r w:rsidRPr="003F2720">
        <w:rPr>
          <w:sz w:val="24"/>
          <w:szCs w:val="24"/>
        </w:rPr>
        <w:t xml:space="preserve"> to all </w:t>
      </w:r>
      <w:r w:rsidR="00666781" w:rsidRPr="003F2720">
        <w:rPr>
          <w:sz w:val="24"/>
          <w:szCs w:val="24"/>
        </w:rPr>
        <w:t>E</w:t>
      </w:r>
      <w:r w:rsidRPr="003F2720">
        <w:rPr>
          <w:sz w:val="24"/>
          <w:szCs w:val="24"/>
        </w:rPr>
        <w:t>lders</w:t>
      </w:r>
      <w:r w:rsidR="00914C5C" w:rsidRPr="003F2720">
        <w:rPr>
          <w:sz w:val="24"/>
          <w:szCs w:val="24"/>
        </w:rPr>
        <w:t xml:space="preserve"> </w:t>
      </w:r>
      <w:r w:rsidRPr="003F2720">
        <w:rPr>
          <w:sz w:val="24"/>
          <w:szCs w:val="24"/>
        </w:rPr>
        <w:t>- past, present and emerging.</w:t>
      </w:r>
    </w:p>
    <w:p w14:paraId="009FDE52" w14:textId="77777777" w:rsidR="003F2720" w:rsidRDefault="003F2720" w:rsidP="003F2720">
      <w:pPr>
        <w:spacing w:after="0" w:line="240" w:lineRule="auto"/>
        <w:rPr>
          <w:sz w:val="24"/>
          <w:szCs w:val="24"/>
        </w:rPr>
      </w:pPr>
    </w:p>
    <w:p w14:paraId="4DEDC758" w14:textId="5E787969" w:rsidR="003F2720" w:rsidRDefault="00CA4F5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7</w:t>
      </w:r>
      <w:r w:rsidR="003F2720">
        <w:rPr>
          <w:sz w:val="24"/>
          <w:szCs w:val="24"/>
        </w:rPr>
        <w:t>.</w:t>
      </w:r>
      <w:r w:rsidRPr="003F2720">
        <w:rPr>
          <w:sz w:val="24"/>
          <w:szCs w:val="24"/>
        </w:rPr>
        <w:t>15</w:t>
      </w:r>
    </w:p>
    <w:p w14:paraId="32D3ED32" w14:textId="18A6A28F" w:rsidR="00085AE5" w:rsidRPr="003F2720" w:rsidRDefault="00CA4F55" w:rsidP="003F2720">
      <w:pPr>
        <w:spacing w:after="0" w:line="240" w:lineRule="auto"/>
        <w:rPr>
          <w:sz w:val="24"/>
          <w:szCs w:val="24"/>
        </w:rPr>
      </w:pPr>
      <w:r w:rsidRPr="003F2720">
        <w:rPr>
          <w:sz w:val="24"/>
          <w:szCs w:val="24"/>
        </w:rPr>
        <w:t>End.</w:t>
      </w:r>
    </w:p>
    <w:sectPr w:rsidR="00085AE5" w:rsidRPr="003F2720" w:rsidSect="00062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AE"/>
    <w:rsid w:val="000336EA"/>
    <w:rsid w:val="00054819"/>
    <w:rsid w:val="00056428"/>
    <w:rsid w:val="000627E2"/>
    <w:rsid w:val="000852D1"/>
    <w:rsid w:val="00085AE5"/>
    <w:rsid w:val="000D302B"/>
    <w:rsid w:val="000E130E"/>
    <w:rsid w:val="0010578A"/>
    <w:rsid w:val="001169EA"/>
    <w:rsid w:val="00116D4B"/>
    <w:rsid w:val="00152F9E"/>
    <w:rsid w:val="001A7D15"/>
    <w:rsid w:val="001D2068"/>
    <w:rsid w:val="001D3239"/>
    <w:rsid w:val="001F25F7"/>
    <w:rsid w:val="00201472"/>
    <w:rsid w:val="00221299"/>
    <w:rsid w:val="002754F6"/>
    <w:rsid w:val="002B30AE"/>
    <w:rsid w:val="003111BD"/>
    <w:rsid w:val="00314D6A"/>
    <w:rsid w:val="003151F5"/>
    <w:rsid w:val="00316320"/>
    <w:rsid w:val="003232B5"/>
    <w:rsid w:val="00340F6E"/>
    <w:rsid w:val="003A231E"/>
    <w:rsid w:val="003F2720"/>
    <w:rsid w:val="004146E6"/>
    <w:rsid w:val="00417FA0"/>
    <w:rsid w:val="00442EE0"/>
    <w:rsid w:val="00455425"/>
    <w:rsid w:val="004774A9"/>
    <w:rsid w:val="00494DDC"/>
    <w:rsid w:val="004E07C6"/>
    <w:rsid w:val="004F0666"/>
    <w:rsid w:val="004F333B"/>
    <w:rsid w:val="00504AEB"/>
    <w:rsid w:val="005138B0"/>
    <w:rsid w:val="00556085"/>
    <w:rsid w:val="0058334E"/>
    <w:rsid w:val="00596D25"/>
    <w:rsid w:val="005A3BDA"/>
    <w:rsid w:val="00612103"/>
    <w:rsid w:val="00620171"/>
    <w:rsid w:val="00666781"/>
    <w:rsid w:val="006715F8"/>
    <w:rsid w:val="006901C0"/>
    <w:rsid w:val="00694438"/>
    <w:rsid w:val="006A48EE"/>
    <w:rsid w:val="006C6FA4"/>
    <w:rsid w:val="007143BD"/>
    <w:rsid w:val="00745C9B"/>
    <w:rsid w:val="0075211A"/>
    <w:rsid w:val="00781F5F"/>
    <w:rsid w:val="00797D71"/>
    <w:rsid w:val="007D481A"/>
    <w:rsid w:val="007F147B"/>
    <w:rsid w:val="007F1730"/>
    <w:rsid w:val="00804EAE"/>
    <w:rsid w:val="00832759"/>
    <w:rsid w:val="008402E9"/>
    <w:rsid w:val="00846E8F"/>
    <w:rsid w:val="00851AFE"/>
    <w:rsid w:val="00854555"/>
    <w:rsid w:val="00866C80"/>
    <w:rsid w:val="00876207"/>
    <w:rsid w:val="00914C5C"/>
    <w:rsid w:val="00924C5B"/>
    <w:rsid w:val="009A4116"/>
    <w:rsid w:val="009E55AE"/>
    <w:rsid w:val="00A31CFD"/>
    <w:rsid w:val="00A56D10"/>
    <w:rsid w:val="00A8497A"/>
    <w:rsid w:val="00A92AA4"/>
    <w:rsid w:val="00AD3D75"/>
    <w:rsid w:val="00AE33D0"/>
    <w:rsid w:val="00AE69FB"/>
    <w:rsid w:val="00B22EED"/>
    <w:rsid w:val="00B25387"/>
    <w:rsid w:val="00B30C4B"/>
    <w:rsid w:val="00B45774"/>
    <w:rsid w:val="00BB0973"/>
    <w:rsid w:val="00BF5A35"/>
    <w:rsid w:val="00C01B43"/>
    <w:rsid w:val="00C118ED"/>
    <w:rsid w:val="00C131B3"/>
    <w:rsid w:val="00C44821"/>
    <w:rsid w:val="00CA4F55"/>
    <w:rsid w:val="00CB5BAD"/>
    <w:rsid w:val="00CF7A9E"/>
    <w:rsid w:val="00D32169"/>
    <w:rsid w:val="00D45FF5"/>
    <w:rsid w:val="00D62D05"/>
    <w:rsid w:val="00D649EC"/>
    <w:rsid w:val="00D821D5"/>
    <w:rsid w:val="00DA6A39"/>
    <w:rsid w:val="00DE7AC9"/>
    <w:rsid w:val="00DF5326"/>
    <w:rsid w:val="00E1224E"/>
    <w:rsid w:val="00E50EE0"/>
    <w:rsid w:val="00E70DE6"/>
    <w:rsid w:val="00E756D4"/>
    <w:rsid w:val="00EA43D2"/>
    <w:rsid w:val="00EC770F"/>
    <w:rsid w:val="00ED162D"/>
    <w:rsid w:val="00F44DEF"/>
    <w:rsid w:val="00F55E5F"/>
    <w:rsid w:val="00F61B0A"/>
    <w:rsid w:val="00F67198"/>
    <w:rsid w:val="00F71DF9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C207"/>
  <w15:chartTrackingRefBased/>
  <w15:docId w15:val="{C8110BBC-71D2-4D1D-B96D-329AB37D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7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E4D1DB820AC46A1C3175863B0D040" ma:contentTypeVersion="1" ma:contentTypeDescription="Create a new document." ma:contentTypeScope="" ma:versionID="0e5c441779348e29c44bbde19cb1c8f2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PARK, Toni</DisplayName>
        <AccountId>155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2023-01-23T22:59:10+00:00</PPLastReviewedDate>
    <PPPublishedNotificationAddresses xmlns="f114f5df-7614-43c1-ba8e-2daa6e537108" xsi:nil="true"/>
    <PPModeratedDate xmlns="f114f5df-7614-43c1-ba8e-2daa6e537108">2023-01-23T22:59:10+00:00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PARK, Toni</DisplayName>
        <AccountId>155</AccountId>
        <AccountType/>
      </UserInfo>
    </PPSubmittedBy>
    <PPReviewDate xmlns="f114f5df-7614-43c1-ba8e-2daa6e537108" xsi:nil="true"/>
    <PPLastReviewedBy xmlns="f114f5df-7614-43c1-ba8e-2daa6e537108">
      <UserInfo>
        <DisplayName>PARK, Toni</DisplayName>
        <AccountId>155</AccountId>
        <AccountType/>
      </UserInfo>
    </PPLastReviewedBy>
    <PublishingStartDate xmlns="http://schemas.microsoft.com/sharepoint/v3" xsi:nil="true"/>
    <PPSubmittedDate xmlns="f114f5df-7614-43c1-ba8e-2daa6e537108">2023-01-23T22:46:01+00:00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6244AAE6-0913-46CA-A84B-19E65CD76C17}"/>
</file>

<file path=customXml/itemProps2.xml><?xml version="1.0" encoding="utf-8"?>
<ds:datastoreItem xmlns:ds="http://schemas.openxmlformats.org/officeDocument/2006/customXml" ds:itemID="{8565EF9C-AF78-4C13-9FCC-E07D8C7A4917}"/>
</file>

<file path=customXml/itemProps3.xml><?xml version="1.0" encoding="utf-8"?>
<ds:datastoreItem xmlns:ds="http://schemas.openxmlformats.org/officeDocument/2006/customXml" ds:itemID="{001AA8E7-4381-4B5C-82C6-98F704DBD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Community Engagement through Co-design—Spinifex State College—video transcript</dc:title>
  <dc:subject>Local Community Engagement through Co-design—Spinifex State College—video transcript</dc:subject>
  <dc:creator>Queensland Government</dc:creator>
  <cp:keywords>Local Community Engagement through Co-design; Spinifex State College; video transcript</cp:keywords>
  <dc:description/>
  <dcterms:created xsi:type="dcterms:W3CDTF">2023-01-23T03:41:00Z</dcterms:created>
  <dcterms:modified xsi:type="dcterms:W3CDTF">2023-01-23T22:43:00Z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0x010100A0DE4D1DB820AC46A1C3175863B0D040</vt:lpwstr>
  </property>
</Properties>
</file>