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65EE" w14:textId="77777777" w:rsidR="00D532B1" w:rsidRDefault="00D532B1" w:rsidP="00D532B1">
      <w:pPr>
        <w:spacing w:after="100"/>
        <w:rPr>
          <w:rFonts w:ascii="Segoe UI" w:eastAsia="Segoe UI" w:hAnsi="Segoe UI" w:cs="Segoe UI"/>
          <w:color w:val="605E5C"/>
        </w:rPr>
      </w:pPr>
      <w:r>
        <w:rPr>
          <w:rFonts w:ascii="Segoe UI" w:eastAsia="Segoe UI" w:hAnsi="Segoe UI" w:cs="Segoe UI"/>
          <w:b/>
          <w:bCs/>
          <w:color w:val="323130"/>
          <w:sz w:val="34"/>
          <w:szCs w:val="34"/>
        </w:rPr>
        <w:t xml:space="preserve">Years 9 - 10 Open Individual </w:t>
      </w:r>
    </w:p>
    <w:p w14:paraId="290DBCE3" w14:textId="77777777" w:rsidR="00D532B1" w:rsidRDefault="00D532B1" w:rsidP="00D532B1">
      <w:pPr>
        <w:spacing w:after="100"/>
        <w:rPr>
          <w:rFonts w:ascii="Segoe UI" w:eastAsia="Segoe UI" w:hAnsi="Segoe UI" w:cs="Segoe UI"/>
          <w:color w:val="605E5C"/>
        </w:rPr>
      </w:pPr>
    </w:p>
    <w:p w14:paraId="13D2E212" w14:textId="77777777" w:rsidR="00D532B1" w:rsidRDefault="00D532B1" w:rsidP="00D532B1">
      <w:pPr>
        <w:spacing w:after="100"/>
        <w:rPr>
          <w:rFonts w:ascii="Segoe UI" w:eastAsia="Segoe UI" w:hAnsi="Segoe UI" w:cs="Segoe UI"/>
          <w:color w:val="605E5C"/>
        </w:rPr>
      </w:pPr>
    </w:p>
    <w:p w14:paraId="21C4776D" w14:textId="0F142B6E" w:rsidR="00D532B1" w:rsidRPr="00D532B1" w:rsidRDefault="00D532B1" w:rsidP="00D430BB">
      <w:pPr>
        <w:spacing w:before="120" w:after="120"/>
        <w:rPr>
          <w:rFonts w:ascii="Segoe UI" w:eastAsia="Segoe UI" w:hAnsi="Segoe UI" w:cs="Segoe UI"/>
          <w:color w:val="605E5C"/>
        </w:rPr>
      </w:pPr>
      <w:r w:rsidRPr="00EF418C">
        <w:rPr>
          <w:rFonts w:ascii="Arial" w:hAnsi="Arial" w:cs="Arial"/>
          <w:sz w:val="24"/>
          <w:szCs w:val="24"/>
        </w:rPr>
        <w:t>Takumi created an innovative, engaging Scratch game to teach users about traffic safety.</w:t>
      </w:r>
    </w:p>
    <w:p w14:paraId="09264234" w14:textId="77777777" w:rsidR="00D532B1" w:rsidRPr="00EF418C" w:rsidRDefault="00D532B1" w:rsidP="00D430BB">
      <w:pPr>
        <w:spacing w:before="120" w:after="120"/>
        <w:rPr>
          <w:rFonts w:ascii="Arial" w:hAnsi="Arial" w:cs="Arial"/>
          <w:sz w:val="24"/>
          <w:szCs w:val="24"/>
        </w:rPr>
      </w:pPr>
      <w:r w:rsidRPr="00EF418C">
        <w:rPr>
          <w:rFonts w:ascii="Arial" w:eastAsia="Calibri" w:hAnsi="Arial" w:cs="Arial"/>
          <w:sz w:val="24"/>
          <w:szCs w:val="24"/>
        </w:rPr>
        <w:t xml:space="preserve">The game supported single player and multiplayer modes and comprised three levels of difficulty. The game mechanic tasks the user with helping pedestrians to navigate a bustling busy street. </w:t>
      </w:r>
    </w:p>
    <w:p w14:paraId="1BC681CF" w14:textId="3ABC450B" w:rsidR="00D532B1" w:rsidRDefault="00D532B1" w:rsidP="00D430BB">
      <w:pPr>
        <w:spacing w:before="120" w:after="120"/>
        <w:rPr>
          <w:rFonts w:ascii="Arial" w:eastAsia="Calibri" w:hAnsi="Arial" w:cs="Arial"/>
          <w:sz w:val="24"/>
          <w:szCs w:val="24"/>
        </w:rPr>
      </w:pPr>
      <w:r w:rsidRPr="00EF418C">
        <w:rPr>
          <w:rFonts w:ascii="Arial" w:hAnsi="Arial" w:cs="Arial"/>
          <w:sz w:val="24"/>
          <w:szCs w:val="24"/>
        </w:rPr>
        <w:t>The in-game tutorial was designed in a user-centric way and</w:t>
      </w:r>
      <w:r w:rsidRPr="00EF418C">
        <w:rPr>
          <w:rFonts w:ascii="Arial" w:eastAsia="Calibri" w:hAnsi="Arial" w:cs="Arial"/>
          <w:sz w:val="24"/>
          <w:szCs w:val="24"/>
        </w:rPr>
        <w:t xml:space="preserve"> the supporting video provided a well-articulated description of the game.</w:t>
      </w:r>
    </w:p>
    <w:p w14:paraId="0128506A" w14:textId="296EAF87" w:rsidR="00CA3B7B" w:rsidRDefault="00D532B1" w:rsidP="00D430BB">
      <w:pPr>
        <w:spacing w:before="120" w:after="120"/>
      </w:pPr>
      <w:r w:rsidRPr="00EF418C">
        <w:rPr>
          <w:rFonts w:ascii="Arial" w:hAnsi="Arial" w:cs="Arial"/>
          <w:sz w:val="24"/>
          <w:szCs w:val="24"/>
        </w:rPr>
        <w:t>Great work, Takumi!</w:t>
      </w:r>
    </w:p>
    <w:sectPr w:rsidR="00CA3B7B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377E"/>
    <w:multiLevelType w:val="hybridMultilevel"/>
    <w:tmpl w:val="14684BF8"/>
    <w:lvl w:ilvl="0" w:tplc="FB7EA930">
      <w:start w:val="1"/>
      <w:numFmt w:val="bullet"/>
      <w:lvlText w:val="●"/>
      <w:lvlJc w:val="left"/>
      <w:pPr>
        <w:ind w:left="720" w:hanging="360"/>
      </w:pPr>
    </w:lvl>
    <w:lvl w:ilvl="1" w:tplc="18B055BC">
      <w:start w:val="1"/>
      <w:numFmt w:val="bullet"/>
      <w:lvlText w:val="○"/>
      <w:lvlJc w:val="left"/>
      <w:pPr>
        <w:ind w:left="1440" w:hanging="360"/>
      </w:pPr>
    </w:lvl>
    <w:lvl w:ilvl="2" w:tplc="9CA4CBF8">
      <w:start w:val="1"/>
      <w:numFmt w:val="bullet"/>
      <w:lvlText w:val="■"/>
      <w:lvlJc w:val="left"/>
      <w:pPr>
        <w:ind w:left="2160" w:hanging="360"/>
      </w:pPr>
    </w:lvl>
    <w:lvl w:ilvl="3" w:tplc="88D848BE">
      <w:start w:val="1"/>
      <w:numFmt w:val="bullet"/>
      <w:lvlText w:val="●"/>
      <w:lvlJc w:val="left"/>
      <w:pPr>
        <w:ind w:left="2880" w:hanging="360"/>
      </w:pPr>
    </w:lvl>
    <w:lvl w:ilvl="4" w:tplc="11C8A5B4">
      <w:start w:val="1"/>
      <w:numFmt w:val="bullet"/>
      <w:lvlText w:val="○"/>
      <w:lvlJc w:val="left"/>
      <w:pPr>
        <w:ind w:left="3600" w:hanging="360"/>
      </w:pPr>
    </w:lvl>
    <w:lvl w:ilvl="5" w:tplc="8DEC3E68">
      <w:start w:val="1"/>
      <w:numFmt w:val="bullet"/>
      <w:lvlText w:val="■"/>
      <w:lvlJc w:val="left"/>
      <w:pPr>
        <w:ind w:left="4320" w:hanging="360"/>
      </w:pPr>
    </w:lvl>
    <w:lvl w:ilvl="6" w:tplc="A1CA2A12">
      <w:start w:val="1"/>
      <w:numFmt w:val="bullet"/>
      <w:lvlText w:val="●"/>
      <w:lvlJc w:val="left"/>
      <w:pPr>
        <w:ind w:left="5040" w:hanging="360"/>
      </w:pPr>
    </w:lvl>
    <w:lvl w:ilvl="7" w:tplc="658050C8">
      <w:start w:val="1"/>
      <w:numFmt w:val="bullet"/>
      <w:lvlText w:val="●"/>
      <w:lvlJc w:val="left"/>
      <w:pPr>
        <w:ind w:left="5760" w:hanging="360"/>
      </w:pPr>
    </w:lvl>
    <w:lvl w:ilvl="8" w:tplc="95A8ED1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7B"/>
    <w:rsid w:val="007C52C9"/>
    <w:rsid w:val="00CA3B7B"/>
    <w:rsid w:val="00D430BB"/>
    <w:rsid w:val="00D5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22AD"/>
  <w15:docId w15:val="{4F191824-3416-473A-B614-536233A0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WOOD, Rose</DisplayName>
        <AccountId>205</AccountId>
        <AccountType/>
      </UserInfo>
    </PPContentOwner>
    <PPModeratedBy xmlns="f114f5df-7614-43c1-ba8e-2daa6e537108">
      <UserInfo>
        <DisplayName>DELIZO, Dan</DisplayName>
        <AccountId>83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2024-01-30T00:11:29+00:00</PPLastReviewedDate>
    <PPPublishedNotificationAddresses xmlns="f114f5df-7614-43c1-ba8e-2daa6e537108" xsi:nil="true"/>
    <PPModeratedDate xmlns="f114f5df-7614-43c1-ba8e-2daa6e537108">2024-01-30T00:11:29+00:00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DELIZO, Dan</DisplayName>
        <AccountId>83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0E09FEA3-B6E0-4857-B432-91C19015B6EA}"/>
</file>

<file path=customXml/itemProps2.xml><?xml version="1.0" encoding="utf-8"?>
<ds:datastoreItem xmlns:ds="http://schemas.openxmlformats.org/officeDocument/2006/customXml" ds:itemID="{59C9E464-EB91-4C46-A3D5-A8BF43C874AC}"/>
</file>

<file path=customXml/itemProps3.xml><?xml version="1.0" encoding="utf-8"?>
<ds:datastoreItem xmlns:ds="http://schemas.openxmlformats.org/officeDocument/2006/customXml" ds:itemID="{F7CDAA74-7794-4C02-B9AD-626AEC08E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2023 Premier’s Coding Challenge: Years 9–10 Open platform: Individual category winner video</dc:title>
  <dc:subject>Transcript for 2023 Premier’s Coding Challenge: Years 9–10 Open platform: Individual category winner video</dc:subject>
  <dc:creator>Queensland Government</dc:creator>
  <cp:keywords>Transcript for 2023 Premier’s Coding Challenge; Years 9–10 Open platform; Individual category winner; video; transcript</cp:keywords>
  <cp:revision>2</cp:revision>
  <dcterms:created xsi:type="dcterms:W3CDTF">2024-01-19T02:23:00Z</dcterms:created>
  <dcterms:modified xsi:type="dcterms:W3CDTF">2024-01-19T02:23:00Z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