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5819" w14:textId="77777777" w:rsidR="0063700F" w:rsidRDefault="00C434D5" w:rsidP="008B7FA3">
      <w:pPr>
        <w:pStyle w:val="Heading1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Fact sheet</w:t>
      </w:r>
      <w:r w:rsidR="007A608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bookmarkStart w:id="0" w:name="_Hlk80175451"/>
      <w:r w:rsidR="00E40473">
        <w:rPr>
          <w:sz w:val="32"/>
          <w:szCs w:val="32"/>
        </w:rPr>
        <w:t xml:space="preserve">Early </w:t>
      </w:r>
      <w:r w:rsidR="0096522B">
        <w:rPr>
          <w:sz w:val="32"/>
          <w:szCs w:val="32"/>
        </w:rPr>
        <w:t>i</w:t>
      </w:r>
      <w:r w:rsidR="00E40473">
        <w:rPr>
          <w:sz w:val="32"/>
          <w:szCs w:val="32"/>
        </w:rPr>
        <w:t xml:space="preserve">ntervention </w:t>
      </w:r>
      <w:r w:rsidR="0096522B">
        <w:rPr>
          <w:sz w:val="32"/>
          <w:szCs w:val="32"/>
        </w:rPr>
        <w:t>p</w:t>
      </w:r>
      <w:r w:rsidR="00E40473">
        <w:rPr>
          <w:sz w:val="32"/>
          <w:szCs w:val="32"/>
        </w:rPr>
        <w:t>rogram</w:t>
      </w:r>
    </w:p>
    <w:p w14:paraId="317C1628" w14:textId="413DAE57" w:rsidR="00404BCA" w:rsidRPr="008B7FA3" w:rsidRDefault="0014795B" w:rsidP="008B7FA3">
      <w:pPr>
        <w:pStyle w:val="Heading1"/>
        <w:spacing w:after="0" w:line="276" w:lineRule="auto"/>
        <w:rPr>
          <w:sz w:val="26"/>
          <w:szCs w:val="26"/>
        </w:rPr>
      </w:pPr>
      <w:r w:rsidRPr="008B7FA3">
        <w:rPr>
          <w:sz w:val="26"/>
          <w:szCs w:val="26"/>
        </w:rPr>
        <w:t xml:space="preserve">Information for </w:t>
      </w:r>
      <w:r w:rsidR="0096522B" w:rsidRPr="008B7FA3">
        <w:rPr>
          <w:sz w:val="26"/>
          <w:szCs w:val="26"/>
        </w:rPr>
        <w:t>e</w:t>
      </w:r>
      <w:r w:rsidRPr="008B7FA3">
        <w:rPr>
          <w:sz w:val="26"/>
          <w:szCs w:val="26"/>
        </w:rPr>
        <w:t>mployees</w:t>
      </w:r>
      <w:bookmarkEnd w:id="0"/>
      <w:r w:rsidR="0022682A" w:rsidRPr="008B7FA3">
        <w:rPr>
          <w:sz w:val="26"/>
          <w:szCs w:val="26"/>
        </w:rPr>
        <w:t xml:space="preserve"> and </w:t>
      </w:r>
      <w:r w:rsidR="0096522B" w:rsidRPr="008B7FA3">
        <w:rPr>
          <w:sz w:val="26"/>
          <w:szCs w:val="26"/>
        </w:rPr>
        <w:t>m</w:t>
      </w:r>
      <w:r w:rsidR="0022682A" w:rsidRPr="008B7FA3">
        <w:rPr>
          <w:sz w:val="26"/>
          <w:szCs w:val="26"/>
        </w:rPr>
        <w:t>anagers</w:t>
      </w:r>
    </w:p>
    <w:p w14:paraId="19399F87" w14:textId="2DF95D63" w:rsidR="00240D5F" w:rsidRDefault="00240D5F" w:rsidP="0076355C">
      <w:pPr>
        <w:spacing w:after="0" w:line="240" w:lineRule="auto"/>
        <w:rPr>
          <w:sz w:val="20"/>
          <w:szCs w:val="20"/>
          <w:lang w:eastAsia="en-AU"/>
        </w:rPr>
      </w:pPr>
    </w:p>
    <w:p w14:paraId="064490B6" w14:textId="77777777" w:rsidR="00C13679" w:rsidRDefault="00C13679" w:rsidP="0076355C">
      <w:pPr>
        <w:spacing w:after="0" w:line="240" w:lineRule="auto"/>
        <w:rPr>
          <w:sz w:val="20"/>
          <w:szCs w:val="20"/>
          <w:lang w:eastAsia="en-AU"/>
        </w:rPr>
        <w:sectPr w:rsidR="00C13679" w:rsidSect="009602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893" w:right="1134" w:bottom="1418" w:left="1134" w:header="0" w:footer="471" w:gutter="0"/>
          <w:cols w:space="708"/>
          <w:docGrid w:linePitch="360"/>
        </w:sectPr>
      </w:pPr>
    </w:p>
    <w:p w14:paraId="2D65B4B3" w14:textId="222771A6" w:rsidR="00947C12" w:rsidRPr="009D7145" w:rsidRDefault="00947C12" w:rsidP="00CC1877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What is an </w:t>
      </w:r>
      <w:r w:rsidR="00B46897" w:rsidRPr="009D7145">
        <w:rPr>
          <w:rFonts w:eastAsia="MS Mincho" w:cs="Arial"/>
          <w:b/>
          <w:bCs/>
          <w:color w:val="006B77"/>
          <w:szCs w:val="22"/>
          <w:lang w:val="en-GB"/>
        </w:rPr>
        <w:t>E</w:t>
      </w:r>
      <w:r w:rsidR="00E40473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arly </w:t>
      </w:r>
      <w:r w:rsidR="0040427D" w:rsidRPr="009D7145">
        <w:rPr>
          <w:rFonts w:eastAsia="MS Mincho" w:cs="Arial"/>
          <w:b/>
          <w:bCs/>
          <w:color w:val="006B77"/>
          <w:szCs w:val="22"/>
          <w:lang w:val="en-GB"/>
        </w:rPr>
        <w:t>i</w:t>
      </w:r>
      <w:r w:rsidR="00E40473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ntervention </w:t>
      </w:r>
      <w:r w:rsidR="0040427D" w:rsidRPr="009D7145">
        <w:rPr>
          <w:rFonts w:eastAsia="MS Mincho" w:cs="Arial"/>
          <w:b/>
          <w:bCs/>
          <w:color w:val="006B77"/>
          <w:szCs w:val="22"/>
          <w:lang w:val="en-GB"/>
        </w:rPr>
        <w:t>p</w:t>
      </w:r>
      <w:r w:rsidR="00E40473" w:rsidRPr="009D7145">
        <w:rPr>
          <w:rFonts w:eastAsia="MS Mincho" w:cs="Arial"/>
          <w:b/>
          <w:bCs/>
          <w:color w:val="006B77"/>
          <w:szCs w:val="22"/>
          <w:lang w:val="en-GB"/>
        </w:rPr>
        <w:t>rogram</w:t>
      </w:r>
      <w:r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7DD8D24B" w14:textId="5E3FB6F5" w:rsidR="00282E0E" w:rsidRDefault="00050AC1" w:rsidP="00552761">
      <w:pPr>
        <w:spacing w:line="240" w:lineRule="exact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The purpose of</w:t>
      </w:r>
      <w:r w:rsidR="00EF6442" w:rsidRPr="00EF6442">
        <w:rPr>
          <w:sz w:val="20"/>
          <w:szCs w:val="20"/>
          <w:lang w:val="en-GB" w:eastAsia="zh-CN"/>
        </w:rPr>
        <w:t xml:space="preserve"> a</w:t>
      </w:r>
      <w:r>
        <w:rPr>
          <w:sz w:val="20"/>
          <w:szCs w:val="20"/>
          <w:lang w:val="en-GB" w:eastAsia="zh-CN"/>
        </w:rPr>
        <w:t>n</w:t>
      </w:r>
      <w:r w:rsidR="00E40473">
        <w:rPr>
          <w:sz w:val="20"/>
          <w:szCs w:val="20"/>
          <w:lang w:val="en-GB" w:eastAsia="zh-CN"/>
        </w:rPr>
        <w:t xml:space="preserve"> </w:t>
      </w:r>
      <w:r w:rsidR="00B46897">
        <w:rPr>
          <w:sz w:val="20"/>
          <w:szCs w:val="20"/>
          <w:lang w:val="en-GB" w:eastAsia="zh-CN"/>
        </w:rPr>
        <w:t>E</w:t>
      </w:r>
      <w:r w:rsidR="00E40473">
        <w:rPr>
          <w:sz w:val="20"/>
          <w:szCs w:val="20"/>
          <w:lang w:val="en-GB" w:eastAsia="zh-CN"/>
        </w:rPr>
        <w:t xml:space="preserve">arly intervention program </w:t>
      </w:r>
      <w:r w:rsidR="0063700F">
        <w:rPr>
          <w:sz w:val="20"/>
          <w:szCs w:val="20"/>
          <w:lang w:val="en-GB" w:eastAsia="zh-CN"/>
        </w:rPr>
        <w:t xml:space="preserve">(EIP) </w:t>
      </w:r>
      <w:r w:rsidR="00E40473">
        <w:rPr>
          <w:sz w:val="20"/>
          <w:szCs w:val="20"/>
          <w:lang w:val="en-GB" w:eastAsia="zh-CN"/>
        </w:rPr>
        <w:t>is to provide short</w:t>
      </w:r>
      <w:r w:rsidR="0063700F">
        <w:rPr>
          <w:sz w:val="20"/>
          <w:szCs w:val="20"/>
          <w:lang w:val="en-GB" w:eastAsia="zh-CN"/>
        </w:rPr>
        <w:t>-</w:t>
      </w:r>
      <w:r w:rsidR="00E40473">
        <w:rPr>
          <w:sz w:val="20"/>
          <w:szCs w:val="20"/>
          <w:lang w:val="en-GB" w:eastAsia="zh-CN"/>
        </w:rPr>
        <w:t>term</w:t>
      </w:r>
      <w:r w:rsidR="00E1469F">
        <w:rPr>
          <w:sz w:val="20"/>
          <w:szCs w:val="20"/>
          <w:lang w:val="en-GB" w:eastAsia="zh-CN"/>
        </w:rPr>
        <w:t xml:space="preserve"> (up to</w:t>
      </w:r>
      <w:r w:rsidR="00C871C7">
        <w:rPr>
          <w:sz w:val="20"/>
          <w:szCs w:val="20"/>
          <w:lang w:val="en-GB" w:eastAsia="zh-CN"/>
        </w:rPr>
        <w:t xml:space="preserve"> 15 or</w:t>
      </w:r>
      <w:r w:rsidR="00E1469F">
        <w:rPr>
          <w:sz w:val="20"/>
          <w:szCs w:val="20"/>
          <w:lang w:val="en-GB" w:eastAsia="zh-CN"/>
        </w:rPr>
        <w:t xml:space="preserve"> 20 hours) </w:t>
      </w:r>
      <w:r w:rsidR="00384A12">
        <w:rPr>
          <w:sz w:val="20"/>
          <w:szCs w:val="20"/>
          <w:lang w:val="en-GB" w:eastAsia="zh-CN"/>
        </w:rPr>
        <w:t>complex case management</w:t>
      </w:r>
      <w:r w:rsidR="00E1469F">
        <w:rPr>
          <w:sz w:val="20"/>
          <w:szCs w:val="20"/>
          <w:lang w:val="en-GB" w:eastAsia="zh-CN"/>
        </w:rPr>
        <w:t xml:space="preserve"> with </w:t>
      </w:r>
      <w:r w:rsidR="0022682A">
        <w:rPr>
          <w:sz w:val="20"/>
          <w:szCs w:val="20"/>
          <w:lang w:val="en-GB" w:eastAsia="zh-CN"/>
        </w:rPr>
        <w:t>a</w:t>
      </w:r>
      <w:r w:rsidR="00972C82">
        <w:rPr>
          <w:sz w:val="20"/>
          <w:szCs w:val="20"/>
          <w:lang w:val="en-GB" w:eastAsia="zh-CN"/>
        </w:rPr>
        <w:t>n external</w:t>
      </w:r>
      <w:r w:rsidR="00E1469F">
        <w:rPr>
          <w:sz w:val="20"/>
          <w:szCs w:val="20"/>
          <w:lang w:val="en-GB" w:eastAsia="zh-CN"/>
        </w:rPr>
        <w:t xml:space="preserve"> </w:t>
      </w:r>
      <w:r w:rsidR="0040427D">
        <w:rPr>
          <w:sz w:val="20"/>
          <w:szCs w:val="20"/>
          <w:lang w:val="en-GB" w:eastAsia="zh-CN"/>
        </w:rPr>
        <w:t>r</w:t>
      </w:r>
      <w:r w:rsidR="00E1469F">
        <w:rPr>
          <w:sz w:val="20"/>
          <w:szCs w:val="20"/>
          <w:lang w:val="en-GB" w:eastAsia="zh-CN"/>
        </w:rPr>
        <w:t xml:space="preserve">ehabilitation </w:t>
      </w:r>
      <w:r w:rsidR="0040427D">
        <w:rPr>
          <w:sz w:val="20"/>
          <w:szCs w:val="20"/>
          <w:lang w:val="en-GB" w:eastAsia="zh-CN"/>
        </w:rPr>
        <w:t>p</w:t>
      </w:r>
      <w:r w:rsidR="00E1469F">
        <w:rPr>
          <w:sz w:val="20"/>
          <w:szCs w:val="20"/>
          <w:lang w:val="en-GB" w:eastAsia="zh-CN"/>
        </w:rPr>
        <w:t xml:space="preserve">rovider.  </w:t>
      </w:r>
    </w:p>
    <w:p w14:paraId="3B4A6DED" w14:textId="4D5AC40C" w:rsidR="00972C82" w:rsidRPr="007906FF" w:rsidRDefault="00972C82" w:rsidP="00081F91">
      <w:pPr>
        <w:spacing w:line="240" w:lineRule="exact"/>
        <w:rPr>
          <w:sz w:val="20"/>
          <w:szCs w:val="20"/>
          <w:lang w:val="en-GB"/>
        </w:rPr>
      </w:pPr>
      <w:r w:rsidRPr="007906FF">
        <w:rPr>
          <w:sz w:val="20"/>
          <w:szCs w:val="20"/>
          <w:lang w:val="en-GB"/>
        </w:rPr>
        <w:t>T</w:t>
      </w:r>
      <w:r w:rsidR="00E1469F" w:rsidRPr="007906FF">
        <w:rPr>
          <w:sz w:val="20"/>
          <w:szCs w:val="20"/>
          <w:lang w:val="en-GB"/>
        </w:rPr>
        <w:t>he objective is</w:t>
      </w:r>
      <w:r w:rsidR="00384A12" w:rsidRPr="007906FF">
        <w:rPr>
          <w:sz w:val="20"/>
          <w:szCs w:val="20"/>
          <w:lang w:val="en-GB"/>
        </w:rPr>
        <w:t xml:space="preserve"> </w:t>
      </w:r>
      <w:r w:rsidR="00E40473" w:rsidRPr="007906FF">
        <w:rPr>
          <w:sz w:val="20"/>
          <w:szCs w:val="20"/>
          <w:lang w:val="en-GB"/>
        </w:rPr>
        <w:t xml:space="preserve">to minimise the </w:t>
      </w:r>
      <w:r w:rsidR="00384A12" w:rsidRPr="007906FF">
        <w:rPr>
          <w:sz w:val="20"/>
          <w:szCs w:val="20"/>
          <w:lang w:val="en-GB"/>
        </w:rPr>
        <w:t>impact</w:t>
      </w:r>
      <w:r w:rsidR="00E1469F" w:rsidRPr="007906FF">
        <w:rPr>
          <w:sz w:val="20"/>
          <w:szCs w:val="20"/>
          <w:lang w:val="en-GB"/>
        </w:rPr>
        <w:t xml:space="preserve"> or </w:t>
      </w:r>
      <w:r w:rsidR="00384A12" w:rsidRPr="007906FF">
        <w:rPr>
          <w:sz w:val="20"/>
          <w:szCs w:val="20"/>
          <w:lang w:val="en-GB"/>
        </w:rPr>
        <w:t>risk</w:t>
      </w:r>
      <w:r w:rsidR="00E40473" w:rsidRPr="007906FF">
        <w:rPr>
          <w:sz w:val="20"/>
          <w:szCs w:val="20"/>
          <w:lang w:val="en-GB"/>
        </w:rPr>
        <w:t xml:space="preserve"> of </w:t>
      </w:r>
      <w:r w:rsidR="007871F5" w:rsidRPr="007906FF">
        <w:rPr>
          <w:sz w:val="20"/>
          <w:szCs w:val="20"/>
          <w:lang w:val="en-GB"/>
        </w:rPr>
        <w:t>a</w:t>
      </w:r>
      <w:r w:rsidR="007906FF" w:rsidRPr="007906FF">
        <w:rPr>
          <w:sz w:val="20"/>
          <w:szCs w:val="20"/>
          <w:lang w:val="en-GB"/>
        </w:rPr>
        <w:t xml:space="preserve"> </w:t>
      </w:r>
      <w:r w:rsidR="002C5967" w:rsidRPr="007906FF">
        <w:rPr>
          <w:sz w:val="20"/>
          <w:szCs w:val="20"/>
          <w:lang w:val="en-GB"/>
        </w:rPr>
        <w:t>physical</w:t>
      </w:r>
      <w:r w:rsidR="0063700F">
        <w:rPr>
          <w:sz w:val="20"/>
          <w:szCs w:val="20"/>
          <w:lang w:val="en-GB"/>
        </w:rPr>
        <w:t xml:space="preserve"> or </w:t>
      </w:r>
      <w:r w:rsidR="00E40473" w:rsidRPr="007906FF">
        <w:rPr>
          <w:sz w:val="20"/>
          <w:szCs w:val="20"/>
          <w:lang w:val="en-GB"/>
        </w:rPr>
        <w:t>psychological injury or illness through</w:t>
      </w:r>
      <w:r w:rsidR="0040427D">
        <w:rPr>
          <w:sz w:val="20"/>
          <w:szCs w:val="20"/>
          <w:lang w:val="en-GB"/>
        </w:rPr>
        <w:t>:</w:t>
      </w:r>
      <w:r w:rsidR="00E40473" w:rsidRPr="007906FF">
        <w:rPr>
          <w:sz w:val="20"/>
          <w:szCs w:val="20"/>
          <w:lang w:val="en-GB"/>
        </w:rPr>
        <w:t xml:space="preserve"> </w:t>
      </w:r>
    </w:p>
    <w:p w14:paraId="24D34DA5" w14:textId="4159FB8C" w:rsidR="00972C82" w:rsidRDefault="00E40473" w:rsidP="00972C82">
      <w:pPr>
        <w:pStyle w:val="ListParagraph"/>
        <w:numPr>
          <w:ilvl w:val="0"/>
          <w:numId w:val="13"/>
        </w:numPr>
        <w:spacing w:line="240" w:lineRule="exact"/>
        <w:rPr>
          <w:sz w:val="20"/>
          <w:szCs w:val="20"/>
          <w:lang w:val="en-GB" w:eastAsia="zh-CN"/>
        </w:rPr>
      </w:pPr>
      <w:r w:rsidRPr="00972C82">
        <w:rPr>
          <w:sz w:val="20"/>
          <w:szCs w:val="20"/>
          <w:lang w:val="en-GB" w:eastAsia="zh-CN"/>
        </w:rPr>
        <w:t>maintaining an employee at work</w:t>
      </w:r>
    </w:p>
    <w:p w14:paraId="7583073A" w14:textId="5F89AAD9" w:rsidR="00972C82" w:rsidRDefault="00E40473" w:rsidP="00972C82">
      <w:pPr>
        <w:pStyle w:val="ListParagraph"/>
        <w:numPr>
          <w:ilvl w:val="0"/>
          <w:numId w:val="13"/>
        </w:numPr>
        <w:spacing w:line="240" w:lineRule="exact"/>
        <w:rPr>
          <w:sz w:val="20"/>
          <w:szCs w:val="20"/>
          <w:lang w:val="en-GB" w:eastAsia="zh-CN"/>
        </w:rPr>
      </w:pPr>
      <w:r w:rsidRPr="00972C82">
        <w:rPr>
          <w:sz w:val="20"/>
          <w:szCs w:val="20"/>
          <w:lang w:val="en-GB" w:eastAsia="zh-CN"/>
        </w:rPr>
        <w:t>promoting an earlier return to work</w:t>
      </w:r>
    </w:p>
    <w:p w14:paraId="718FF2C7" w14:textId="7CCD8B10" w:rsidR="00E40473" w:rsidRPr="00972C82" w:rsidRDefault="007906FF" w:rsidP="00972C82">
      <w:pPr>
        <w:pStyle w:val="ListParagraph"/>
        <w:numPr>
          <w:ilvl w:val="0"/>
          <w:numId w:val="13"/>
        </w:numPr>
        <w:spacing w:line="240" w:lineRule="exact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supporting workplace interactions</w:t>
      </w:r>
      <w:r w:rsidR="00085C7E">
        <w:rPr>
          <w:sz w:val="20"/>
          <w:szCs w:val="20"/>
          <w:lang w:val="en-GB" w:eastAsia="zh-CN"/>
        </w:rPr>
        <w:t>.</w:t>
      </w:r>
    </w:p>
    <w:p w14:paraId="03BF4C93" w14:textId="1EE5694C" w:rsidR="00655FD1" w:rsidRPr="00CD3B24" w:rsidRDefault="00085C7E" w:rsidP="00552761">
      <w:pPr>
        <w:spacing w:line="240" w:lineRule="exact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T</w:t>
      </w:r>
      <w:r w:rsidR="00E40473">
        <w:rPr>
          <w:sz w:val="20"/>
          <w:szCs w:val="20"/>
          <w:lang w:val="en-GB" w:eastAsia="zh-CN"/>
        </w:rPr>
        <w:t>his program is targeted at the prevention and management of work-related physical or psychological injury and illness</w:t>
      </w:r>
      <w:r>
        <w:rPr>
          <w:sz w:val="20"/>
          <w:szCs w:val="20"/>
          <w:lang w:val="en-GB" w:eastAsia="zh-CN"/>
        </w:rPr>
        <w:t>. There is also</w:t>
      </w:r>
      <w:r w:rsidR="00E40473">
        <w:rPr>
          <w:sz w:val="20"/>
          <w:szCs w:val="20"/>
          <w:lang w:val="en-GB" w:eastAsia="zh-CN"/>
        </w:rPr>
        <w:t xml:space="preserve"> scope for employees with personal </w:t>
      </w:r>
      <w:r w:rsidR="00956F16">
        <w:rPr>
          <w:sz w:val="20"/>
          <w:szCs w:val="20"/>
          <w:lang w:val="en-GB" w:eastAsia="zh-CN"/>
        </w:rPr>
        <w:t>issues</w:t>
      </w:r>
      <w:r w:rsidR="00E40473">
        <w:rPr>
          <w:sz w:val="20"/>
          <w:szCs w:val="20"/>
          <w:lang w:val="en-GB" w:eastAsia="zh-CN"/>
        </w:rPr>
        <w:t xml:space="preserve"> to </w:t>
      </w:r>
      <w:r w:rsidR="00956F16">
        <w:rPr>
          <w:sz w:val="20"/>
          <w:szCs w:val="20"/>
          <w:lang w:val="en-GB" w:eastAsia="zh-CN"/>
        </w:rPr>
        <w:t>access</w:t>
      </w:r>
      <w:r w:rsidR="00E40473">
        <w:rPr>
          <w:sz w:val="20"/>
          <w:szCs w:val="20"/>
          <w:lang w:val="en-GB" w:eastAsia="zh-CN"/>
        </w:rPr>
        <w:t xml:space="preserve"> this service, where the personal issue</w:t>
      </w:r>
      <w:r>
        <w:rPr>
          <w:sz w:val="20"/>
          <w:szCs w:val="20"/>
          <w:lang w:val="en-GB" w:eastAsia="zh-CN"/>
        </w:rPr>
        <w:t>s</w:t>
      </w:r>
      <w:r w:rsidR="00E40473">
        <w:rPr>
          <w:sz w:val="20"/>
          <w:szCs w:val="20"/>
          <w:lang w:val="en-GB" w:eastAsia="zh-CN"/>
        </w:rPr>
        <w:t xml:space="preserve"> </w:t>
      </w:r>
      <w:r>
        <w:rPr>
          <w:sz w:val="20"/>
          <w:szCs w:val="20"/>
          <w:lang w:val="en-GB" w:eastAsia="zh-CN"/>
        </w:rPr>
        <w:t>are</w:t>
      </w:r>
      <w:r w:rsidR="00E40473">
        <w:rPr>
          <w:sz w:val="20"/>
          <w:szCs w:val="20"/>
          <w:lang w:val="en-GB" w:eastAsia="zh-CN"/>
        </w:rPr>
        <w:t xml:space="preserve"> impacting on work </w:t>
      </w:r>
      <w:r w:rsidR="00956F16">
        <w:rPr>
          <w:sz w:val="20"/>
          <w:szCs w:val="20"/>
          <w:lang w:val="en-GB" w:eastAsia="zh-CN"/>
        </w:rPr>
        <w:t>performance</w:t>
      </w:r>
      <w:r w:rsidR="00E40473">
        <w:rPr>
          <w:sz w:val="20"/>
          <w:szCs w:val="20"/>
          <w:lang w:val="en-GB" w:eastAsia="zh-CN"/>
        </w:rPr>
        <w:t xml:space="preserve"> or capacity at work.</w:t>
      </w:r>
    </w:p>
    <w:p w14:paraId="04232879" w14:textId="27443BD0" w:rsidR="009B2B1A" w:rsidRPr="009D7145" w:rsidRDefault="00C02EC2" w:rsidP="00282E0E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bookmarkStart w:id="1" w:name="_Hlk88232337"/>
      <w:r w:rsidRPr="009D7145">
        <w:rPr>
          <w:rFonts w:eastAsia="MS Mincho" w:cs="Arial"/>
          <w:b/>
          <w:bCs/>
          <w:color w:val="006B77"/>
          <w:szCs w:val="22"/>
          <w:lang w:val="en-GB"/>
        </w:rPr>
        <w:t>When can an</w:t>
      </w:r>
      <w:r w:rsidR="00F84E6E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 </w:t>
      </w:r>
      <w:r w:rsidR="00B46897" w:rsidRPr="009D7145">
        <w:rPr>
          <w:rFonts w:eastAsia="MS Mincho" w:cs="Arial"/>
          <w:b/>
          <w:bCs/>
          <w:color w:val="006B77"/>
          <w:szCs w:val="22"/>
          <w:lang w:val="en-GB"/>
        </w:rPr>
        <w:t>E</w:t>
      </w:r>
      <w:r w:rsidR="009B2B1A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arly </w:t>
      </w:r>
      <w:r w:rsidR="0040427D" w:rsidRPr="009D7145">
        <w:rPr>
          <w:rFonts w:eastAsia="MS Mincho" w:cs="Arial"/>
          <w:b/>
          <w:bCs/>
          <w:color w:val="006B77"/>
          <w:szCs w:val="22"/>
          <w:lang w:val="en-GB"/>
        </w:rPr>
        <w:t>i</w:t>
      </w:r>
      <w:r w:rsidR="009B2B1A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ntervention </w:t>
      </w:r>
      <w:r w:rsidR="0040427D" w:rsidRPr="009D7145">
        <w:rPr>
          <w:rFonts w:eastAsia="MS Mincho" w:cs="Arial"/>
          <w:b/>
          <w:bCs/>
          <w:color w:val="006B77"/>
          <w:szCs w:val="22"/>
          <w:lang w:val="en-GB"/>
        </w:rPr>
        <w:t>p</w:t>
      </w:r>
      <w:r w:rsidR="009B2B1A" w:rsidRPr="009D7145">
        <w:rPr>
          <w:rFonts w:eastAsia="MS Mincho" w:cs="Arial"/>
          <w:b/>
          <w:bCs/>
          <w:color w:val="006B77"/>
          <w:szCs w:val="22"/>
          <w:lang w:val="en-GB"/>
        </w:rPr>
        <w:t>rogram</w:t>
      </w:r>
      <w:r w:rsidR="00F84E6E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 </w:t>
      </w:r>
      <w:r w:rsidRPr="009D7145">
        <w:rPr>
          <w:rFonts w:eastAsia="MS Mincho" w:cs="Arial"/>
          <w:b/>
          <w:bCs/>
          <w:color w:val="006B77"/>
          <w:szCs w:val="22"/>
          <w:lang w:val="en-GB"/>
        </w:rPr>
        <w:t>be considered</w:t>
      </w:r>
      <w:r w:rsidR="009B2B1A"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0E33C388" w14:textId="2E1FE18B" w:rsidR="005F2B56" w:rsidRDefault="0063700F" w:rsidP="00C871C7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Consider using an EIP if y</w:t>
      </w:r>
      <w:r w:rsidR="00B840B5">
        <w:rPr>
          <w:sz w:val="20"/>
          <w:szCs w:val="20"/>
          <w:lang w:val="en-US" w:eastAsia="en-AU"/>
        </w:rPr>
        <w:t xml:space="preserve">ou </w:t>
      </w:r>
      <w:r w:rsidR="007906FF">
        <w:rPr>
          <w:sz w:val="20"/>
          <w:szCs w:val="20"/>
          <w:lang w:val="en-US" w:eastAsia="en-AU"/>
        </w:rPr>
        <w:t>or</w:t>
      </w:r>
      <w:r w:rsidR="00B840B5">
        <w:rPr>
          <w:sz w:val="20"/>
          <w:szCs w:val="20"/>
          <w:lang w:val="en-US" w:eastAsia="en-AU"/>
        </w:rPr>
        <w:t xml:space="preserve"> your manager have </w:t>
      </w:r>
      <w:r w:rsidR="00F84E6E">
        <w:rPr>
          <w:sz w:val="20"/>
          <w:szCs w:val="20"/>
          <w:lang w:val="en-US" w:eastAsia="en-AU"/>
        </w:rPr>
        <w:t xml:space="preserve">noticed a </w:t>
      </w:r>
      <w:r w:rsidR="002E0644">
        <w:rPr>
          <w:sz w:val="20"/>
          <w:szCs w:val="20"/>
          <w:lang w:val="en-US" w:eastAsia="en-AU"/>
        </w:rPr>
        <w:t>change</w:t>
      </w:r>
      <w:r w:rsidR="00B840B5">
        <w:rPr>
          <w:sz w:val="20"/>
          <w:szCs w:val="20"/>
          <w:lang w:val="en-US" w:eastAsia="en-AU"/>
        </w:rPr>
        <w:t xml:space="preserve"> in your health </w:t>
      </w:r>
      <w:r w:rsidR="00EF2F73">
        <w:rPr>
          <w:sz w:val="20"/>
          <w:szCs w:val="20"/>
          <w:lang w:val="en-US" w:eastAsia="en-AU"/>
        </w:rPr>
        <w:t>and</w:t>
      </w:r>
      <w:r w:rsidR="00F84E6E">
        <w:rPr>
          <w:sz w:val="20"/>
          <w:szCs w:val="20"/>
          <w:lang w:val="en-US" w:eastAsia="en-AU"/>
        </w:rPr>
        <w:t xml:space="preserve"> there</w:t>
      </w:r>
      <w:r w:rsidR="007906FF">
        <w:rPr>
          <w:sz w:val="20"/>
          <w:szCs w:val="20"/>
          <w:lang w:val="en-US" w:eastAsia="en-AU"/>
        </w:rPr>
        <w:t xml:space="preserve"> may be a </w:t>
      </w:r>
      <w:r w:rsidR="00F84E6E">
        <w:rPr>
          <w:sz w:val="20"/>
          <w:szCs w:val="20"/>
          <w:lang w:val="en-US" w:eastAsia="en-AU"/>
        </w:rPr>
        <w:t>workplace impact</w:t>
      </w:r>
      <w:r w:rsidR="007906FF">
        <w:rPr>
          <w:sz w:val="20"/>
          <w:szCs w:val="20"/>
          <w:lang w:val="en-US" w:eastAsia="en-AU"/>
        </w:rPr>
        <w:t xml:space="preserve"> and t</w:t>
      </w:r>
      <w:r w:rsidR="00EF2F73">
        <w:rPr>
          <w:sz w:val="20"/>
          <w:szCs w:val="20"/>
          <w:lang w:val="en-US" w:eastAsia="en-AU"/>
        </w:rPr>
        <w:t xml:space="preserve">his change is </w:t>
      </w:r>
      <w:r w:rsidR="007871F5" w:rsidRPr="00C02EC2">
        <w:rPr>
          <w:sz w:val="20"/>
          <w:szCs w:val="20"/>
          <w:lang w:val="en-US" w:eastAsia="en-AU"/>
        </w:rPr>
        <w:t>reasonably suspected</w:t>
      </w:r>
      <w:r w:rsidR="007871F5">
        <w:rPr>
          <w:sz w:val="20"/>
          <w:szCs w:val="20"/>
          <w:lang w:val="en-US" w:eastAsia="en-AU"/>
        </w:rPr>
        <w:t xml:space="preserve"> to be caused by </w:t>
      </w:r>
      <w:r w:rsidR="00101D7E">
        <w:rPr>
          <w:sz w:val="20"/>
          <w:szCs w:val="20"/>
          <w:lang w:val="en-US" w:eastAsia="en-AU"/>
        </w:rPr>
        <w:t>some or all</w:t>
      </w:r>
      <w:r w:rsidR="007871F5">
        <w:rPr>
          <w:sz w:val="20"/>
          <w:szCs w:val="20"/>
          <w:lang w:val="en-US" w:eastAsia="en-AU"/>
        </w:rPr>
        <w:t xml:space="preserve"> of the below:</w:t>
      </w:r>
    </w:p>
    <w:p w14:paraId="35E347AC" w14:textId="12F00F34" w:rsidR="005F2B56" w:rsidRDefault="0063700F" w:rsidP="005F2B56">
      <w:pPr>
        <w:pStyle w:val="ListParagraph"/>
        <w:numPr>
          <w:ilvl w:val="0"/>
          <w:numId w:val="10"/>
        </w:numPr>
        <w:spacing w:line="240" w:lineRule="exact"/>
        <w:rPr>
          <w:sz w:val="20"/>
          <w:szCs w:val="20"/>
          <w:lang w:val="en-US" w:eastAsia="en-AU"/>
        </w:rPr>
      </w:pPr>
      <w:r>
        <w:rPr>
          <w:b/>
          <w:sz w:val="20"/>
          <w:szCs w:val="20"/>
          <w:lang w:val="en-US" w:eastAsia="en-AU"/>
        </w:rPr>
        <w:t>w</w:t>
      </w:r>
      <w:r w:rsidR="00972C82" w:rsidRPr="00972C82">
        <w:rPr>
          <w:b/>
          <w:sz w:val="20"/>
          <w:szCs w:val="20"/>
          <w:lang w:val="en-US" w:eastAsia="en-AU"/>
        </w:rPr>
        <w:t xml:space="preserve">orkplace </w:t>
      </w:r>
      <w:r>
        <w:rPr>
          <w:b/>
          <w:sz w:val="20"/>
          <w:szCs w:val="20"/>
          <w:lang w:val="en-US" w:eastAsia="en-AU"/>
        </w:rPr>
        <w:t>i</w:t>
      </w:r>
      <w:r w:rsidR="00972C82" w:rsidRPr="00972C82">
        <w:rPr>
          <w:b/>
          <w:sz w:val="20"/>
          <w:szCs w:val="20"/>
          <w:lang w:val="en-US" w:eastAsia="en-AU"/>
        </w:rPr>
        <w:t>ssues</w:t>
      </w:r>
      <w:r w:rsidR="00972C82">
        <w:rPr>
          <w:sz w:val="20"/>
          <w:szCs w:val="20"/>
          <w:lang w:val="en-US" w:eastAsia="en-AU"/>
        </w:rPr>
        <w:t xml:space="preserve"> – </w:t>
      </w:r>
      <w:r w:rsidR="00CD3B24">
        <w:rPr>
          <w:sz w:val="20"/>
          <w:szCs w:val="20"/>
          <w:lang w:val="en-US" w:eastAsia="en-AU"/>
        </w:rPr>
        <w:t>e</w:t>
      </w:r>
      <w:r w:rsidR="003149B0">
        <w:rPr>
          <w:sz w:val="20"/>
          <w:szCs w:val="20"/>
          <w:lang w:val="en-US" w:eastAsia="en-AU"/>
        </w:rPr>
        <w:t>.</w:t>
      </w:r>
      <w:r w:rsidR="00CD3B24">
        <w:rPr>
          <w:sz w:val="20"/>
          <w:szCs w:val="20"/>
          <w:lang w:val="en-US" w:eastAsia="en-AU"/>
        </w:rPr>
        <w:t xml:space="preserve">g. </w:t>
      </w:r>
      <w:r w:rsidR="00972C82">
        <w:rPr>
          <w:sz w:val="20"/>
          <w:szCs w:val="20"/>
          <w:lang w:val="en-US" w:eastAsia="en-AU"/>
        </w:rPr>
        <w:t>s</w:t>
      </w:r>
      <w:r w:rsidR="005F2B56">
        <w:rPr>
          <w:sz w:val="20"/>
          <w:szCs w:val="20"/>
          <w:lang w:val="en-US" w:eastAsia="en-AU"/>
        </w:rPr>
        <w:t>tress</w:t>
      </w:r>
      <w:r w:rsidR="00972C82">
        <w:rPr>
          <w:sz w:val="20"/>
          <w:szCs w:val="20"/>
          <w:lang w:val="en-US" w:eastAsia="en-AU"/>
        </w:rPr>
        <w:t xml:space="preserve">, </w:t>
      </w:r>
      <w:r w:rsidR="005F2B56">
        <w:rPr>
          <w:sz w:val="20"/>
          <w:szCs w:val="20"/>
          <w:lang w:val="en-US" w:eastAsia="en-AU"/>
        </w:rPr>
        <w:t>workload</w:t>
      </w:r>
      <w:r w:rsidR="00972C82">
        <w:rPr>
          <w:sz w:val="20"/>
          <w:szCs w:val="20"/>
          <w:lang w:val="en-US" w:eastAsia="en-AU"/>
        </w:rPr>
        <w:t xml:space="preserve"> or conflict</w:t>
      </w:r>
    </w:p>
    <w:p w14:paraId="51A5FEA2" w14:textId="1E840A78" w:rsidR="005F2B56" w:rsidRDefault="0063700F" w:rsidP="005F2B56">
      <w:pPr>
        <w:pStyle w:val="ListParagraph"/>
        <w:numPr>
          <w:ilvl w:val="0"/>
          <w:numId w:val="10"/>
        </w:numPr>
        <w:spacing w:line="240" w:lineRule="exact"/>
        <w:rPr>
          <w:sz w:val="20"/>
          <w:szCs w:val="20"/>
          <w:lang w:val="en-US" w:eastAsia="en-AU"/>
        </w:rPr>
      </w:pPr>
      <w:r>
        <w:rPr>
          <w:b/>
          <w:sz w:val="20"/>
          <w:szCs w:val="20"/>
          <w:lang w:val="en-US" w:eastAsia="en-AU"/>
        </w:rPr>
        <w:t>h</w:t>
      </w:r>
      <w:r w:rsidR="005F2B56" w:rsidRPr="00972C82">
        <w:rPr>
          <w:b/>
          <w:sz w:val="20"/>
          <w:szCs w:val="20"/>
          <w:lang w:val="en-US" w:eastAsia="en-AU"/>
        </w:rPr>
        <w:t>ealth impacts</w:t>
      </w:r>
      <w:r w:rsidR="005F2B56">
        <w:rPr>
          <w:sz w:val="20"/>
          <w:szCs w:val="20"/>
          <w:lang w:val="en-US" w:eastAsia="en-AU"/>
        </w:rPr>
        <w:t xml:space="preserve"> – </w:t>
      </w:r>
      <w:r w:rsidR="00972C82">
        <w:rPr>
          <w:sz w:val="20"/>
          <w:szCs w:val="20"/>
          <w:lang w:val="en-US" w:eastAsia="en-AU"/>
        </w:rPr>
        <w:t>e</w:t>
      </w:r>
      <w:r w:rsidR="003149B0">
        <w:rPr>
          <w:sz w:val="20"/>
          <w:szCs w:val="20"/>
          <w:lang w:val="en-US" w:eastAsia="en-AU"/>
        </w:rPr>
        <w:t>.</w:t>
      </w:r>
      <w:r w:rsidR="00972C82">
        <w:rPr>
          <w:sz w:val="20"/>
          <w:szCs w:val="20"/>
          <w:lang w:val="en-US" w:eastAsia="en-AU"/>
        </w:rPr>
        <w:t xml:space="preserve">g. </w:t>
      </w:r>
      <w:r w:rsidR="005F2B56">
        <w:rPr>
          <w:sz w:val="20"/>
          <w:szCs w:val="20"/>
          <w:lang w:val="en-US" w:eastAsia="en-AU"/>
        </w:rPr>
        <w:t xml:space="preserve">recent diagnosis or worsening health condition  </w:t>
      </w:r>
    </w:p>
    <w:p w14:paraId="4455BC6A" w14:textId="4A92697F" w:rsidR="005F2B56" w:rsidRDefault="0063700F" w:rsidP="005F2B56">
      <w:pPr>
        <w:pStyle w:val="ListParagraph"/>
        <w:numPr>
          <w:ilvl w:val="0"/>
          <w:numId w:val="10"/>
        </w:numPr>
        <w:spacing w:line="240" w:lineRule="exact"/>
        <w:rPr>
          <w:sz w:val="20"/>
          <w:szCs w:val="20"/>
          <w:lang w:val="en-US" w:eastAsia="en-AU"/>
        </w:rPr>
      </w:pPr>
      <w:r>
        <w:rPr>
          <w:b/>
          <w:sz w:val="20"/>
          <w:szCs w:val="20"/>
          <w:lang w:val="en-US" w:eastAsia="en-AU"/>
        </w:rPr>
        <w:t>p</w:t>
      </w:r>
      <w:r w:rsidR="005F2B56" w:rsidRPr="00972C82">
        <w:rPr>
          <w:b/>
          <w:sz w:val="20"/>
          <w:szCs w:val="20"/>
          <w:lang w:val="en-US" w:eastAsia="en-AU"/>
        </w:rPr>
        <w:t>ersonal issues</w:t>
      </w:r>
      <w:r w:rsidR="00972C82">
        <w:rPr>
          <w:sz w:val="20"/>
          <w:szCs w:val="20"/>
          <w:lang w:val="en-US" w:eastAsia="en-AU"/>
        </w:rPr>
        <w:t xml:space="preserve"> – e</w:t>
      </w:r>
      <w:r w:rsidR="003149B0">
        <w:rPr>
          <w:sz w:val="20"/>
          <w:szCs w:val="20"/>
          <w:lang w:val="en-US" w:eastAsia="en-AU"/>
        </w:rPr>
        <w:t>.</w:t>
      </w:r>
      <w:r w:rsidR="00972C82">
        <w:rPr>
          <w:sz w:val="20"/>
          <w:szCs w:val="20"/>
          <w:lang w:val="en-US" w:eastAsia="en-AU"/>
        </w:rPr>
        <w:t>g.</w:t>
      </w:r>
      <w:r w:rsidR="005F2B56">
        <w:rPr>
          <w:sz w:val="20"/>
          <w:szCs w:val="20"/>
          <w:lang w:val="en-US" w:eastAsia="en-AU"/>
        </w:rPr>
        <w:t xml:space="preserve"> relationship breakdown</w:t>
      </w:r>
      <w:r w:rsidR="00CD3B24">
        <w:rPr>
          <w:sz w:val="20"/>
          <w:szCs w:val="20"/>
          <w:lang w:val="en-US" w:eastAsia="en-AU"/>
        </w:rPr>
        <w:t>, sick family member, trauma</w:t>
      </w:r>
    </w:p>
    <w:p w14:paraId="1B7B47B8" w14:textId="6DE6070C" w:rsidR="00CD3B24" w:rsidRPr="005F2B56" w:rsidRDefault="0063700F" w:rsidP="005F2B56">
      <w:pPr>
        <w:pStyle w:val="ListParagraph"/>
        <w:numPr>
          <w:ilvl w:val="0"/>
          <w:numId w:val="10"/>
        </w:numPr>
        <w:spacing w:line="240" w:lineRule="exact"/>
        <w:rPr>
          <w:sz w:val="20"/>
          <w:szCs w:val="20"/>
          <w:lang w:val="en-US" w:eastAsia="en-AU"/>
        </w:rPr>
      </w:pPr>
      <w:r>
        <w:rPr>
          <w:b/>
          <w:sz w:val="20"/>
          <w:szCs w:val="20"/>
          <w:lang w:val="en-US" w:eastAsia="en-AU"/>
        </w:rPr>
        <w:t>f</w:t>
      </w:r>
      <w:r w:rsidR="00CD3B24">
        <w:rPr>
          <w:b/>
          <w:sz w:val="20"/>
          <w:szCs w:val="20"/>
          <w:lang w:val="en-US" w:eastAsia="en-AU"/>
        </w:rPr>
        <w:t>requent unplanned absences</w:t>
      </w:r>
      <w:r w:rsidR="0040427D" w:rsidRPr="0040427D">
        <w:rPr>
          <w:sz w:val="20"/>
          <w:szCs w:val="20"/>
          <w:lang w:val="en-US" w:eastAsia="en-AU"/>
        </w:rPr>
        <w:t>.</w:t>
      </w:r>
    </w:p>
    <w:bookmarkEnd w:id="1"/>
    <w:p w14:paraId="16C90936" w14:textId="3342C071" w:rsidR="009B2B1A" w:rsidRDefault="009B2B1A" w:rsidP="009B2B1A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EIP is not provided</w:t>
      </w:r>
      <w:r w:rsidR="00266DFB">
        <w:rPr>
          <w:sz w:val="20"/>
          <w:szCs w:val="20"/>
          <w:lang w:val="en-US" w:eastAsia="en-AU"/>
        </w:rPr>
        <w:t>:</w:t>
      </w:r>
    </w:p>
    <w:p w14:paraId="3973254C" w14:textId="756C96F7" w:rsidR="009B2B1A" w:rsidRDefault="00972C82" w:rsidP="009B2B1A">
      <w:pPr>
        <w:pStyle w:val="ListParagraph"/>
        <w:numPr>
          <w:ilvl w:val="0"/>
          <w:numId w:val="8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for </w:t>
      </w:r>
      <w:r w:rsidR="007871F5">
        <w:rPr>
          <w:sz w:val="20"/>
          <w:szCs w:val="20"/>
          <w:lang w:val="en-US" w:eastAsia="en-AU"/>
        </w:rPr>
        <w:t xml:space="preserve">pending psychological or </w:t>
      </w:r>
      <w:r w:rsidR="009B2B1A">
        <w:rPr>
          <w:sz w:val="20"/>
          <w:szCs w:val="20"/>
          <w:lang w:val="en-US" w:eastAsia="en-AU"/>
        </w:rPr>
        <w:t>accepted workers</w:t>
      </w:r>
      <w:r w:rsidR="00580523">
        <w:rPr>
          <w:sz w:val="20"/>
          <w:szCs w:val="20"/>
          <w:lang w:val="en-US" w:eastAsia="en-AU"/>
        </w:rPr>
        <w:t>’</w:t>
      </w:r>
      <w:r w:rsidR="009B2B1A">
        <w:rPr>
          <w:sz w:val="20"/>
          <w:szCs w:val="20"/>
          <w:lang w:val="en-US" w:eastAsia="en-AU"/>
        </w:rPr>
        <w:t xml:space="preserve"> compensation claim</w:t>
      </w:r>
      <w:r w:rsidR="0040427D">
        <w:rPr>
          <w:sz w:val="20"/>
          <w:szCs w:val="20"/>
          <w:lang w:val="en-US" w:eastAsia="en-AU"/>
        </w:rPr>
        <w:t>s</w:t>
      </w:r>
      <w:r w:rsidR="009B2B1A">
        <w:rPr>
          <w:sz w:val="20"/>
          <w:szCs w:val="20"/>
          <w:lang w:val="en-US" w:eastAsia="en-AU"/>
        </w:rPr>
        <w:t xml:space="preserve"> (for the same injury/illness)</w:t>
      </w:r>
    </w:p>
    <w:p w14:paraId="116AB5CB" w14:textId="1E681287" w:rsidR="009B2B1A" w:rsidRDefault="00972C82" w:rsidP="009B2B1A">
      <w:pPr>
        <w:pStyle w:val="ListParagraph"/>
        <w:numPr>
          <w:ilvl w:val="0"/>
          <w:numId w:val="8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as a tool for </w:t>
      </w:r>
      <w:r w:rsidR="009B2B1A">
        <w:rPr>
          <w:sz w:val="20"/>
          <w:szCs w:val="20"/>
          <w:lang w:val="en-US" w:eastAsia="en-AU"/>
        </w:rPr>
        <w:t>managing under performance</w:t>
      </w:r>
      <w:r w:rsidR="00FD3AC2">
        <w:rPr>
          <w:sz w:val="20"/>
          <w:szCs w:val="20"/>
          <w:lang w:val="en-US" w:eastAsia="en-AU"/>
        </w:rPr>
        <w:t xml:space="preserve"> </w:t>
      </w:r>
    </w:p>
    <w:p w14:paraId="45CCF6C6" w14:textId="003615AB" w:rsidR="009B2B1A" w:rsidRDefault="009B2B1A" w:rsidP="009B2B1A">
      <w:pPr>
        <w:pStyle w:val="ListParagraph"/>
        <w:numPr>
          <w:ilvl w:val="0"/>
          <w:numId w:val="8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a</w:t>
      </w:r>
      <w:r w:rsidR="007871F5">
        <w:rPr>
          <w:sz w:val="20"/>
          <w:szCs w:val="20"/>
          <w:lang w:val="en-US" w:eastAsia="en-AU"/>
        </w:rPr>
        <w:t>s a</w:t>
      </w:r>
      <w:r>
        <w:rPr>
          <w:sz w:val="20"/>
          <w:szCs w:val="20"/>
          <w:lang w:val="en-US" w:eastAsia="en-AU"/>
        </w:rPr>
        <w:t xml:space="preserve"> substitute for the department’s </w:t>
      </w:r>
      <w:r w:rsidR="00F66522">
        <w:rPr>
          <w:sz w:val="20"/>
          <w:szCs w:val="20"/>
          <w:lang w:val="en-US" w:eastAsia="en-AU"/>
        </w:rPr>
        <w:t>i</w:t>
      </w:r>
      <w:r w:rsidR="00972C82">
        <w:rPr>
          <w:sz w:val="20"/>
          <w:szCs w:val="20"/>
          <w:lang w:val="en-US" w:eastAsia="en-AU"/>
        </w:rPr>
        <w:t xml:space="preserve">ndividual </w:t>
      </w:r>
      <w:r w:rsidR="00F66522">
        <w:rPr>
          <w:sz w:val="20"/>
          <w:szCs w:val="20"/>
          <w:lang w:val="en-US" w:eastAsia="en-AU"/>
        </w:rPr>
        <w:t>g</w:t>
      </w:r>
      <w:r w:rsidR="00972C82">
        <w:rPr>
          <w:sz w:val="20"/>
          <w:szCs w:val="20"/>
          <w:lang w:val="en-US" w:eastAsia="en-AU"/>
        </w:rPr>
        <w:t>rievance</w:t>
      </w:r>
      <w:r>
        <w:rPr>
          <w:sz w:val="20"/>
          <w:szCs w:val="20"/>
          <w:lang w:val="en-US" w:eastAsia="en-AU"/>
        </w:rPr>
        <w:t xml:space="preserve"> process</w:t>
      </w:r>
    </w:p>
    <w:p w14:paraId="6323F573" w14:textId="5F1415F5" w:rsidR="009B2B1A" w:rsidRDefault="004A6757" w:rsidP="009B2B1A">
      <w:pPr>
        <w:pStyle w:val="ListParagraph"/>
        <w:numPr>
          <w:ilvl w:val="0"/>
          <w:numId w:val="8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instead of an </w:t>
      </w:r>
      <w:hyperlink r:id="rId17" w:history="1">
        <w:r w:rsidR="00B46897" w:rsidRPr="006235F4">
          <w:rPr>
            <w:rStyle w:val="Hyperlink"/>
            <w:sz w:val="20"/>
            <w:szCs w:val="20"/>
            <w:lang w:val="en-US" w:eastAsia="en-AU"/>
          </w:rPr>
          <w:t>I</w:t>
        </w:r>
        <w:r w:rsidR="00FD3AC2" w:rsidRPr="006235F4">
          <w:rPr>
            <w:rStyle w:val="Hyperlink"/>
            <w:sz w:val="20"/>
            <w:szCs w:val="20"/>
            <w:lang w:val="en-US" w:eastAsia="en-AU"/>
          </w:rPr>
          <w:t xml:space="preserve">ndependent </w:t>
        </w:r>
        <w:r w:rsidR="0040427D" w:rsidRPr="006235F4">
          <w:rPr>
            <w:rStyle w:val="Hyperlink"/>
            <w:sz w:val="20"/>
            <w:szCs w:val="20"/>
            <w:lang w:val="en-US" w:eastAsia="en-AU"/>
          </w:rPr>
          <w:t>m</w:t>
        </w:r>
        <w:r w:rsidR="00FD3AC2" w:rsidRPr="006235F4">
          <w:rPr>
            <w:rStyle w:val="Hyperlink"/>
            <w:sz w:val="20"/>
            <w:szCs w:val="20"/>
            <w:lang w:val="en-US" w:eastAsia="en-AU"/>
          </w:rPr>
          <w:t xml:space="preserve">edical </w:t>
        </w:r>
        <w:r w:rsidR="0040427D" w:rsidRPr="006235F4">
          <w:rPr>
            <w:rStyle w:val="Hyperlink"/>
            <w:sz w:val="20"/>
            <w:szCs w:val="20"/>
            <w:lang w:val="en-US" w:eastAsia="en-AU"/>
          </w:rPr>
          <w:t>e</w:t>
        </w:r>
        <w:r w:rsidR="00FD3AC2" w:rsidRPr="006235F4">
          <w:rPr>
            <w:rStyle w:val="Hyperlink"/>
            <w:sz w:val="20"/>
            <w:szCs w:val="20"/>
            <w:lang w:val="en-US" w:eastAsia="en-AU"/>
          </w:rPr>
          <w:t>xamination</w:t>
        </w:r>
      </w:hyperlink>
      <w:r w:rsidR="00FD3AC2">
        <w:rPr>
          <w:sz w:val="20"/>
          <w:szCs w:val="20"/>
          <w:lang w:val="en-US" w:eastAsia="en-AU"/>
        </w:rPr>
        <w:t xml:space="preserve"> (IME)</w:t>
      </w:r>
    </w:p>
    <w:p w14:paraId="77E34B9E" w14:textId="36EB4195" w:rsidR="00E1469F" w:rsidRDefault="003F5388" w:rsidP="009B2B1A">
      <w:pPr>
        <w:pStyle w:val="ListParagraph"/>
        <w:numPr>
          <w:ilvl w:val="0"/>
          <w:numId w:val="8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for </w:t>
      </w:r>
      <w:r w:rsidR="00101D7E">
        <w:rPr>
          <w:sz w:val="20"/>
          <w:szCs w:val="20"/>
          <w:lang w:val="en-US" w:eastAsia="en-AU"/>
        </w:rPr>
        <w:t>single service</w:t>
      </w:r>
      <w:r w:rsidR="00E1469F">
        <w:rPr>
          <w:sz w:val="20"/>
          <w:szCs w:val="20"/>
          <w:lang w:val="en-US" w:eastAsia="en-AU"/>
        </w:rPr>
        <w:t xml:space="preserve"> </w:t>
      </w:r>
      <w:r w:rsidR="0040427D">
        <w:rPr>
          <w:sz w:val="20"/>
          <w:szCs w:val="20"/>
          <w:lang w:val="en-US" w:eastAsia="en-AU"/>
        </w:rPr>
        <w:t>w</w:t>
      </w:r>
      <w:r w:rsidR="00101D7E">
        <w:rPr>
          <w:sz w:val="20"/>
          <w:szCs w:val="20"/>
          <w:lang w:val="en-US" w:eastAsia="en-AU"/>
        </w:rPr>
        <w:t xml:space="preserve">orkplace </w:t>
      </w:r>
      <w:r w:rsidR="0040427D">
        <w:rPr>
          <w:sz w:val="20"/>
          <w:szCs w:val="20"/>
          <w:lang w:val="en-US" w:eastAsia="en-AU"/>
        </w:rPr>
        <w:t>i</w:t>
      </w:r>
      <w:r w:rsidR="00101D7E">
        <w:rPr>
          <w:sz w:val="20"/>
          <w:szCs w:val="20"/>
          <w:lang w:val="en-US" w:eastAsia="en-AU"/>
        </w:rPr>
        <w:t>nterventions</w:t>
      </w:r>
      <w:r w:rsidR="00B46897">
        <w:rPr>
          <w:sz w:val="20"/>
          <w:szCs w:val="20"/>
          <w:lang w:val="en-US" w:eastAsia="en-AU"/>
        </w:rPr>
        <w:t>,</w:t>
      </w:r>
      <w:r w:rsidR="00522C00">
        <w:rPr>
          <w:sz w:val="20"/>
          <w:szCs w:val="20"/>
          <w:lang w:val="en-US" w:eastAsia="en-AU"/>
        </w:rPr>
        <w:t xml:space="preserve"> </w:t>
      </w:r>
      <w:r w:rsidR="00101D7E">
        <w:rPr>
          <w:sz w:val="20"/>
          <w:szCs w:val="20"/>
          <w:lang w:val="en-US" w:eastAsia="en-AU"/>
        </w:rPr>
        <w:t xml:space="preserve">e.g. </w:t>
      </w:r>
      <w:r>
        <w:rPr>
          <w:sz w:val="20"/>
          <w:szCs w:val="20"/>
          <w:lang w:val="en-US" w:eastAsia="en-AU"/>
        </w:rPr>
        <w:t>m</w:t>
      </w:r>
      <w:r w:rsidR="00522C00">
        <w:rPr>
          <w:sz w:val="20"/>
          <w:szCs w:val="20"/>
          <w:lang w:val="en-US" w:eastAsia="en-AU"/>
        </w:rPr>
        <w:t xml:space="preserve">ediation or </w:t>
      </w:r>
      <w:r>
        <w:rPr>
          <w:sz w:val="20"/>
          <w:szCs w:val="20"/>
          <w:lang w:val="en-US" w:eastAsia="en-AU"/>
        </w:rPr>
        <w:t>w</w:t>
      </w:r>
      <w:r w:rsidR="00522C00">
        <w:rPr>
          <w:sz w:val="20"/>
          <w:szCs w:val="20"/>
          <w:lang w:val="en-US" w:eastAsia="en-AU"/>
        </w:rPr>
        <w:t xml:space="preserve">orksite </w:t>
      </w:r>
      <w:r>
        <w:rPr>
          <w:sz w:val="20"/>
          <w:szCs w:val="20"/>
          <w:lang w:val="en-US" w:eastAsia="en-AU"/>
        </w:rPr>
        <w:t>a</w:t>
      </w:r>
      <w:r w:rsidR="00522C00">
        <w:rPr>
          <w:sz w:val="20"/>
          <w:szCs w:val="20"/>
          <w:lang w:val="en-US" w:eastAsia="en-AU"/>
        </w:rPr>
        <w:t>ssessment</w:t>
      </w:r>
    </w:p>
    <w:p w14:paraId="7C81EE81" w14:textId="3AAC8C09" w:rsidR="009B2B1A" w:rsidRDefault="00D54591" w:rsidP="00552761">
      <w:pPr>
        <w:pStyle w:val="ListParagraph"/>
        <w:numPr>
          <w:ilvl w:val="0"/>
          <w:numId w:val="8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a substitute for </w:t>
      </w:r>
      <w:hyperlink r:id="rId18" w:history="1">
        <w:r w:rsidR="0040427D" w:rsidRPr="00B46897">
          <w:rPr>
            <w:rStyle w:val="Hyperlink"/>
            <w:sz w:val="20"/>
            <w:szCs w:val="20"/>
            <w:lang w:val="en-US" w:eastAsia="en-AU"/>
          </w:rPr>
          <w:t>w</w:t>
        </w:r>
        <w:r w:rsidRPr="00B46897">
          <w:rPr>
            <w:rStyle w:val="Hyperlink"/>
            <w:sz w:val="20"/>
            <w:szCs w:val="20"/>
            <w:lang w:val="en-US" w:eastAsia="en-AU"/>
          </w:rPr>
          <w:t>orkplace rehabilitation</w:t>
        </w:r>
      </w:hyperlink>
      <w:r>
        <w:rPr>
          <w:sz w:val="20"/>
          <w:szCs w:val="20"/>
          <w:lang w:val="en-US" w:eastAsia="en-AU"/>
        </w:rPr>
        <w:t xml:space="preserve"> or </w:t>
      </w:r>
      <w:hyperlink r:id="rId19" w:history="1">
        <w:r w:rsidR="0040427D" w:rsidRPr="00B46897">
          <w:rPr>
            <w:rStyle w:val="Hyperlink"/>
            <w:sz w:val="20"/>
            <w:szCs w:val="20"/>
            <w:lang w:val="en-US" w:eastAsia="en-AU"/>
          </w:rPr>
          <w:t>r</w:t>
        </w:r>
        <w:r w:rsidRPr="00B46897">
          <w:rPr>
            <w:rStyle w:val="Hyperlink"/>
            <w:sz w:val="20"/>
            <w:szCs w:val="20"/>
            <w:lang w:val="en-US" w:eastAsia="en-AU"/>
          </w:rPr>
          <w:t xml:space="preserve">easonable </w:t>
        </w:r>
        <w:r w:rsidR="0040427D" w:rsidRPr="00B46897">
          <w:rPr>
            <w:rStyle w:val="Hyperlink"/>
            <w:sz w:val="20"/>
            <w:szCs w:val="20"/>
            <w:lang w:val="en-US" w:eastAsia="en-AU"/>
          </w:rPr>
          <w:t>a</w:t>
        </w:r>
        <w:r w:rsidRPr="00B46897">
          <w:rPr>
            <w:rStyle w:val="Hyperlink"/>
            <w:sz w:val="20"/>
            <w:szCs w:val="20"/>
            <w:lang w:val="en-US" w:eastAsia="en-AU"/>
          </w:rPr>
          <w:t>djustment</w:t>
        </w:r>
      </w:hyperlink>
      <w:r>
        <w:rPr>
          <w:sz w:val="20"/>
          <w:szCs w:val="20"/>
          <w:lang w:val="en-US" w:eastAsia="en-AU"/>
        </w:rPr>
        <w:t xml:space="preserve"> processes</w:t>
      </w:r>
      <w:r w:rsidR="0040427D">
        <w:rPr>
          <w:sz w:val="20"/>
          <w:szCs w:val="20"/>
          <w:lang w:val="en-US" w:eastAsia="en-AU"/>
        </w:rPr>
        <w:t>.</w:t>
      </w:r>
    </w:p>
    <w:p w14:paraId="35009AB2" w14:textId="199B8077" w:rsidR="005F2B56" w:rsidRPr="009D7145" w:rsidRDefault="0030545C" w:rsidP="00CC1877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What do I need to do</w:t>
      </w:r>
      <w:r w:rsidR="00956F16"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585F9CBE" w14:textId="2715D836" w:rsidR="005F2B56" w:rsidRPr="005F2B56" w:rsidRDefault="005F2B56" w:rsidP="005F2B56">
      <w:pPr>
        <w:spacing w:line="240" w:lineRule="exact"/>
        <w:rPr>
          <w:sz w:val="20"/>
          <w:szCs w:val="20"/>
          <w:lang w:val="en-US" w:eastAsia="en-AU"/>
        </w:rPr>
      </w:pPr>
      <w:r w:rsidRPr="005F2B56">
        <w:rPr>
          <w:sz w:val="20"/>
          <w:szCs w:val="20"/>
          <w:lang w:val="en-US" w:eastAsia="en-AU"/>
        </w:rPr>
        <w:t xml:space="preserve">Be prepared to engage in discussions with colleagues and supervisors in your current location. This process may include </w:t>
      </w:r>
      <w:r w:rsidR="00266DFB">
        <w:rPr>
          <w:sz w:val="20"/>
          <w:szCs w:val="20"/>
          <w:lang w:val="en-US" w:eastAsia="en-AU"/>
        </w:rPr>
        <w:t>facilitated conversations</w:t>
      </w:r>
      <w:r w:rsidRPr="005F2B56">
        <w:rPr>
          <w:sz w:val="20"/>
          <w:szCs w:val="20"/>
          <w:lang w:val="en-US" w:eastAsia="en-AU"/>
        </w:rPr>
        <w:t>.</w:t>
      </w:r>
    </w:p>
    <w:p w14:paraId="48EA1CCC" w14:textId="031941F8" w:rsidR="005F2B56" w:rsidRPr="00CD3B24" w:rsidRDefault="007906FF" w:rsidP="00CD3B24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As the employee, b</w:t>
      </w:r>
      <w:r w:rsidR="005F2B56">
        <w:rPr>
          <w:sz w:val="20"/>
          <w:szCs w:val="20"/>
          <w:lang w:val="en-US" w:eastAsia="en-AU"/>
        </w:rPr>
        <w:t xml:space="preserve">e actively engaged in any medical treatment to support your condition.  You may also </w:t>
      </w:r>
      <w:r w:rsidR="00580523">
        <w:rPr>
          <w:sz w:val="20"/>
          <w:szCs w:val="20"/>
          <w:lang w:val="en-US" w:eastAsia="en-AU"/>
        </w:rPr>
        <w:t>access</w:t>
      </w:r>
      <w:r w:rsidR="005F2B56">
        <w:rPr>
          <w:sz w:val="20"/>
          <w:szCs w:val="20"/>
          <w:lang w:val="en-US" w:eastAsia="en-AU"/>
        </w:rPr>
        <w:t xml:space="preserve"> the</w:t>
      </w:r>
      <w:r w:rsidR="00223193">
        <w:rPr>
          <w:sz w:val="20"/>
          <w:szCs w:val="20"/>
          <w:lang w:val="en-US" w:eastAsia="en-AU"/>
        </w:rPr>
        <w:t xml:space="preserve"> department’s</w:t>
      </w:r>
      <w:r w:rsidR="005F2B56">
        <w:rPr>
          <w:sz w:val="20"/>
          <w:szCs w:val="20"/>
          <w:lang w:val="en-US" w:eastAsia="en-AU"/>
        </w:rPr>
        <w:t xml:space="preserve"> </w:t>
      </w:r>
      <w:hyperlink r:id="rId20" w:history="1">
        <w:r w:rsidR="005F2B56" w:rsidRPr="00580523">
          <w:rPr>
            <w:rStyle w:val="Hyperlink"/>
            <w:sz w:val="20"/>
            <w:szCs w:val="20"/>
            <w:lang w:val="en-US" w:eastAsia="en-AU"/>
          </w:rPr>
          <w:t xml:space="preserve">Employee </w:t>
        </w:r>
        <w:r w:rsidR="0063700F">
          <w:rPr>
            <w:rStyle w:val="Hyperlink"/>
            <w:sz w:val="20"/>
            <w:szCs w:val="20"/>
            <w:lang w:val="en-US" w:eastAsia="en-AU"/>
          </w:rPr>
          <w:t>A</w:t>
        </w:r>
        <w:r w:rsidR="005F2B56" w:rsidRPr="00580523">
          <w:rPr>
            <w:rStyle w:val="Hyperlink"/>
            <w:sz w:val="20"/>
            <w:szCs w:val="20"/>
            <w:lang w:val="en-US" w:eastAsia="en-AU"/>
          </w:rPr>
          <w:t xml:space="preserve">ssistance </w:t>
        </w:r>
        <w:r w:rsidR="0063700F">
          <w:rPr>
            <w:rStyle w:val="Hyperlink"/>
            <w:sz w:val="20"/>
            <w:szCs w:val="20"/>
            <w:lang w:val="en-US" w:eastAsia="en-AU"/>
          </w:rPr>
          <w:t>P</w:t>
        </w:r>
        <w:r w:rsidR="005F2B56" w:rsidRPr="00580523">
          <w:rPr>
            <w:rStyle w:val="Hyperlink"/>
            <w:sz w:val="20"/>
            <w:szCs w:val="20"/>
            <w:lang w:val="en-US" w:eastAsia="en-AU"/>
          </w:rPr>
          <w:t>rogram</w:t>
        </w:r>
      </w:hyperlink>
      <w:r w:rsidR="005F2B56">
        <w:rPr>
          <w:sz w:val="20"/>
          <w:szCs w:val="20"/>
          <w:lang w:val="en-US" w:eastAsia="en-AU"/>
        </w:rPr>
        <w:t xml:space="preserve"> (EAP).  </w:t>
      </w:r>
    </w:p>
    <w:p w14:paraId="57C3C2DB" w14:textId="62C95EFC" w:rsidR="005F2B56" w:rsidRPr="009D7145" w:rsidRDefault="005F2B56" w:rsidP="00CC1877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How do I get started?</w:t>
      </w:r>
    </w:p>
    <w:p w14:paraId="582A7205" w14:textId="5466BF41" w:rsidR="009B2B1A" w:rsidRDefault="00D04395" w:rsidP="00956F16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You </w:t>
      </w:r>
      <w:r w:rsidR="00972C82">
        <w:rPr>
          <w:sz w:val="20"/>
          <w:szCs w:val="20"/>
          <w:lang w:val="en-US" w:eastAsia="en-AU"/>
        </w:rPr>
        <w:t>and</w:t>
      </w:r>
      <w:r>
        <w:rPr>
          <w:sz w:val="20"/>
          <w:szCs w:val="20"/>
          <w:lang w:val="en-US" w:eastAsia="en-AU"/>
        </w:rPr>
        <w:t xml:space="preserve"> your </w:t>
      </w:r>
      <w:r w:rsidR="00972C82">
        <w:rPr>
          <w:sz w:val="20"/>
          <w:szCs w:val="20"/>
          <w:lang w:val="en-US" w:eastAsia="en-AU"/>
        </w:rPr>
        <w:t>manager/principal/</w:t>
      </w:r>
      <w:r>
        <w:rPr>
          <w:sz w:val="20"/>
          <w:szCs w:val="20"/>
          <w:lang w:val="en-US" w:eastAsia="en-AU"/>
        </w:rPr>
        <w:t xml:space="preserve">supervisor must meet to discuss </w:t>
      </w:r>
      <w:r w:rsidR="007906FF">
        <w:rPr>
          <w:sz w:val="20"/>
          <w:szCs w:val="20"/>
          <w:lang w:val="en-US" w:eastAsia="en-AU"/>
        </w:rPr>
        <w:t xml:space="preserve">current </w:t>
      </w:r>
      <w:r>
        <w:rPr>
          <w:sz w:val="20"/>
          <w:szCs w:val="20"/>
          <w:lang w:val="en-US" w:eastAsia="en-AU"/>
        </w:rPr>
        <w:t>concerns</w:t>
      </w:r>
      <w:r w:rsidR="007906FF">
        <w:rPr>
          <w:sz w:val="20"/>
          <w:szCs w:val="20"/>
          <w:lang w:val="en-US" w:eastAsia="en-AU"/>
        </w:rPr>
        <w:t xml:space="preserve"> observed</w:t>
      </w:r>
      <w:r>
        <w:rPr>
          <w:sz w:val="20"/>
          <w:szCs w:val="20"/>
          <w:lang w:val="en-US" w:eastAsia="en-AU"/>
        </w:rPr>
        <w:t xml:space="preserve"> in the workplace.</w:t>
      </w:r>
    </w:p>
    <w:p w14:paraId="398CDBD7" w14:textId="7B047625" w:rsidR="00723845" w:rsidRDefault="007906FF" w:rsidP="00956F16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As an employee, c</w:t>
      </w:r>
      <w:r w:rsidR="009B2B1A">
        <w:rPr>
          <w:sz w:val="20"/>
          <w:szCs w:val="20"/>
          <w:lang w:val="en-US" w:eastAsia="en-AU"/>
        </w:rPr>
        <w:t>ommunicate with</w:t>
      </w:r>
      <w:r w:rsidR="0030545C">
        <w:rPr>
          <w:sz w:val="20"/>
          <w:szCs w:val="20"/>
          <w:lang w:val="en-US" w:eastAsia="en-AU"/>
        </w:rPr>
        <w:t xml:space="preserve"> your </w:t>
      </w:r>
      <w:r w:rsidR="003149B0">
        <w:rPr>
          <w:sz w:val="20"/>
          <w:szCs w:val="20"/>
          <w:lang w:val="en-US" w:eastAsia="en-AU"/>
        </w:rPr>
        <w:t xml:space="preserve">manager/principal/supervisor </w:t>
      </w:r>
      <w:r w:rsidR="0063700F">
        <w:rPr>
          <w:sz w:val="20"/>
          <w:szCs w:val="20"/>
          <w:lang w:val="en-US" w:eastAsia="en-AU"/>
        </w:rPr>
        <w:t xml:space="preserve">regarding </w:t>
      </w:r>
      <w:r w:rsidR="00D04395">
        <w:rPr>
          <w:sz w:val="20"/>
          <w:szCs w:val="20"/>
          <w:lang w:val="en-US" w:eastAsia="en-AU"/>
        </w:rPr>
        <w:t>areas of concern and</w:t>
      </w:r>
      <w:r w:rsidR="00CD3B24">
        <w:rPr>
          <w:sz w:val="20"/>
          <w:szCs w:val="20"/>
          <w:lang w:val="en-US" w:eastAsia="en-AU"/>
        </w:rPr>
        <w:t xml:space="preserve"> implement</w:t>
      </w:r>
      <w:r w:rsidR="00D04395">
        <w:rPr>
          <w:sz w:val="20"/>
          <w:szCs w:val="20"/>
          <w:lang w:val="en-US" w:eastAsia="en-AU"/>
        </w:rPr>
        <w:t xml:space="preserve"> </w:t>
      </w:r>
      <w:r w:rsidR="00F66522" w:rsidRPr="00656AAA">
        <w:rPr>
          <w:b/>
          <w:sz w:val="20"/>
          <w:szCs w:val="20"/>
          <w:lang w:val="en-US" w:eastAsia="en-AU"/>
        </w:rPr>
        <w:t xml:space="preserve">support </w:t>
      </w:r>
      <w:r w:rsidR="00D04395" w:rsidRPr="00656AAA">
        <w:rPr>
          <w:b/>
          <w:sz w:val="20"/>
          <w:szCs w:val="20"/>
          <w:lang w:val="en-US" w:eastAsia="en-AU"/>
        </w:rPr>
        <w:t>strategies</w:t>
      </w:r>
      <w:r w:rsidR="00D04395">
        <w:rPr>
          <w:sz w:val="20"/>
          <w:szCs w:val="20"/>
          <w:lang w:val="en-US" w:eastAsia="en-AU"/>
        </w:rPr>
        <w:t xml:space="preserve"> such as</w:t>
      </w:r>
      <w:r w:rsidR="00723845">
        <w:rPr>
          <w:sz w:val="20"/>
          <w:szCs w:val="20"/>
          <w:lang w:val="en-US" w:eastAsia="en-AU"/>
        </w:rPr>
        <w:t>:</w:t>
      </w:r>
    </w:p>
    <w:p w14:paraId="06A60D62" w14:textId="51FAC38E" w:rsidR="00723845" w:rsidRDefault="00723845" w:rsidP="008B7FA3">
      <w:pPr>
        <w:pStyle w:val="ListParagraph"/>
        <w:numPr>
          <w:ilvl w:val="0"/>
          <w:numId w:val="15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engag</w:t>
      </w:r>
      <w:r w:rsidR="00F66522">
        <w:rPr>
          <w:sz w:val="20"/>
          <w:szCs w:val="20"/>
          <w:lang w:val="en-US" w:eastAsia="en-AU"/>
        </w:rPr>
        <w:t>e</w:t>
      </w:r>
      <w:r>
        <w:rPr>
          <w:sz w:val="20"/>
          <w:szCs w:val="20"/>
          <w:lang w:val="en-US" w:eastAsia="en-AU"/>
        </w:rPr>
        <w:t xml:space="preserve"> in </w:t>
      </w:r>
      <w:r w:rsidR="00D04395" w:rsidRPr="00723845">
        <w:rPr>
          <w:sz w:val="20"/>
          <w:szCs w:val="20"/>
          <w:lang w:val="en-US" w:eastAsia="en-AU"/>
        </w:rPr>
        <w:t>medical treatment</w:t>
      </w:r>
    </w:p>
    <w:p w14:paraId="22EF654E" w14:textId="78F421D6" w:rsidR="00266DFB" w:rsidRDefault="00266DFB" w:rsidP="008B7FA3">
      <w:pPr>
        <w:pStyle w:val="ListParagraph"/>
        <w:numPr>
          <w:ilvl w:val="0"/>
          <w:numId w:val="15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provide medical advice from your treating doctor</w:t>
      </w:r>
    </w:p>
    <w:p w14:paraId="0A23809E" w14:textId="1D8A42F7" w:rsidR="00723845" w:rsidRDefault="00266DFB" w:rsidP="008B7FA3">
      <w:pPr>
        <w:pStyle w:val="ListParagraph"/>
        <w:numPr>
          <w:ilvl w:val="0"/>
          <w:numId w:val="15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access the </w:t>
      </w:r>
      <w:hyperlink r:id="rId21" w:history="1">
        <w:r w:rsidR="00D04395" w:rsidRPr="00580523">
          <w:rPr>
            <w:rStyle w:val="Hyperlink"/>
            <w:sz w:val="20"/>
            <w:szCs w:val="20"/>
            <w:lang w:val="en-US" w:eastAsia="en-AU"/>
          </w:rPr>
          <w:t>E</w:t>
        </w:r>
        <w:r w:rsidR="00F66522" w:rsidRPr="00580523">
          <w:rPr>
            <w:rStyle w:val="Hyperlink"/>
            <w:sz w:val="20"/>
            <w:szCs w:val="20"/>
            <w:lang w:val="en-US" w:eastAsia="en-AU"/>
          </w:rPr>
          <w:t xml:space="preserve">mployee </w:t>
        </w:r>
        <w:r w:rsidR="0063700F">
          <w:rPr>
            <w:rStyle w:val="Hyperlink"/>
            <w:sz w:val="20"/>
            <w:szCs w:val="20"/>
            <w:lang w:val="en-US" w:eastAsia="en-AU"/>
          </w:rPr>
          <w:t>A</w:t>
        </w:r>
        <w:r w:rsidR="00F66522" w:rsidRPr="00580523">
          <w:rPr>
            <w:rStyle w:val="Hyperlink"/>
            <w:sz w:val="20"/>
            <w:szCs w:val="20"/>
            <w:lang w:val="en-US" w:eastAsia="en-AU"/>
          </w:rPr>
          <w:t xml:space="preserve">ssistance </w:t>
        </w:r>
        <w:r w:rsidR="0063700F">
          <w:rPr>
            <w:rStyle w:val="Hyperlink"/>
            <w:sz w:val="20"/>
            <w:szCs w:val="20"/>
            <w:lang w:val="en-US" w:eastAsia="en-AU"/>
          </w:rPr>
          <w:t>P</w:t>
        </w:r>
        <w:r w:rsidR="00F66522" w:rsidRPr="00580523">
          <w:rPr>
            <w:rStyle w:val="Hyperlink"/>
            <w:sz w:val="20"/>
            <w:szCs w:val="20"/>
            <w:lang w:val="en-US" w:eastAsia="en-AU"/>
          </w:rPr>
          <w:t>rogram</w:t>
        </w:r>
      </w:hyperlink>
      <w:r w:rsidR="00F66522">
        <w:rPr>
          <w:sz w:val="20"/>
          <w:szCs w:val="20"/>
          <w:lang w:val="en-US" w:eastAsia="en-AU"/>
        </w:rPr>
        <w:t xml:space="preserve"> (EAP)</w:t>
      </w:r>
    </w:p>
    <w:p w14:paraId="3CDA720C" w14:textId="10997D07" w:rsidR="00723845" w:rsidRDefault="00266DFB" w:rsidP="008B7FA3">
      <w:pPr>
        <w:pStyle w:val="ListParagraph"/>
        <w:numPr>
          <w:ilvl w:val="0"/>
          <w:numId w:val="15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participate in </w:t>
      </w:r>
      <w:r w:rsidR="00F66522">
        <w:rPr>
          <w:sz w:val="20"/>
          <w:szCs w:val="20"/>
          <w:lang w:val="en-US" w:eastAsia="en-AU"/>
        </w:rPr>
        <w:t xml:space="preserve">local workplace </w:t>
      </w:r>
      <w:r w:rsidR="00D04395" w:rsidRPr="00723845">
        <w:rPr>
          <w:sz w:val="20"/>
          <w:szCs w:val="20"/>
          <w:lang w:val="en-US" w:eastAsia="en-AU"/>
        </w:rPr>
        <w:t>conflict resolution</w:t>
      </w:r>
    </w:p>
    <w:p w14:paraId="1AB8D10E" w14:textId="74CDF295" w:rsidR="00D04395" w:rsidRDefault="00D04395" w:rsidP="008B7FA3">
      <w:pPr>
        <w:pStyle w:val="ListParagraph"/>
        <w:numPr>
          <w:ilvl w:val="0"/>
          <w:numId w:val="15"/>
        </w:numPr>
        <w:spacing w:line="240" w:lineRule="exact"/>
        <w:rPr>
          <w:sz w:val="20"/>
          <w:szCs w:val="20"/>
          <w:lang w:val="en-US" w:eastAsia="en-AU"/>
        </w:rPr>
      </w:pPr>
      <w:r w:rsidRPr="00723845">
        <w:rPr>
          <w:sz w:val="20"/>
          <w:szCs w:val="20"/>
          <w:lang w:val="en-US" w:eastAsia="en-AU"/>
        </w:rPr>
        <w:t>tak</w:t>
      </w:r>
      <w:r w:rsidR="00266DFB">
        <w:rPr>
          <w:sz w:val="20"/>
          <w:szCs w:val="20"/>
          <w:lang w:val="en-US" w:eastAsia="en-AU"/>
        </w:rPr>
        <w:t>e</w:t>
      </w:r>
      <w:r w:rsidRPr="00723845">
        <w:rPr>
          <w:sz w:val="20"/>
          <w:szCs w:val="20"/>
          <w:lang w:val="en-US" w:eastAsia="en-AU"/>
        </w:rPr>
        <w:t xml:space="preserve"> leave </w:t>
      </w:r>
      <w:r w:rsidR="0040427D">
        <w:rPr>
          <w:sz w:val="20"/>
          <w:szCs w:val="20"/>
          <w:lang w:val="en-US" w:eastAsia="en-AU"/>
        </w:rPr>
        <w:t>and/or</w:t>
      </w:r>
    </w:p>
    <w:p w14:paraId="045F3AB0" w14:textId="5EEF576D" w:rsidR="00F34C40" w:rsidRPr="00F34C40" w:rsidRDefault="00580523" w:rsidP="008B7FA3">
      <w:pPr>
        <w:pStyle w:val="ListParagraph"/>
        <w:numPr>
          <w:ilvl w:val="0"/>
          <w:numId w:val="15"/>
        </w:num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access</w:t>
      </w:r>
      <w:r w:rsidR="003149B0">
        <w:rPr>
          <w:sz w:val="20"/>
          <w:szCs w:val="20"/>
          <w:lang w:val="en-US" w:eastAsia="en-AU"/>
        </w:rPr>
        <w:t xml:space="preserve"> the</w:t>
      </w:r>
      <w:r w:rsidR="00266DFB">
        <w:rPr>
          <w:sz w:val="20"/>
          <w:szCs w:val="20"/>
          <w:lang w:val="en-US" w:eastAsia="en-AU"/>
        </w:rPr>
        <w:t xml:space="preserve"> </w:t>
      </w:r>
      <w:hyperlink r:id="rId22" w:history="1">
        <w:r w:rsidR="00F34C40" w:rsidRPr="0063700F">
          <w:rPr>
            <w:rStyle w:val="Hyperlink"/>
            <w:sz w:val="20"/>
            <w:szCs w:val="20"/>
            <w:lang w:val="en-US" w:eastAsia="en-AU"/>
          </w:rPr>
          <w:t xml:space="preserve">Workers’ </w:t>
        </w:r>
        <w:r w:rsidR="0063700F">
          <w:rPr>
            <w:rStyle w:val="Hyperlink"/>
            <w:sz w:val="20"/>
            <w:szCs w:val="20"/>
            <w:lang w:val="en-US" w:eastAsia="en-AU"/>
          </w:rPr>
          <w:t>P</w:t>
        </w:r>
        <w:r w:rsidR="00F34C40" w:rsidRPr="0063700F">
          <w:rPr>
            <w:rStyle w:val="Hyperlink"/>
            <w:sz w:val="20"/>
            <w:szCs w:val="20"/>
            <w:lang w:val="en-US" w:eastAsia="en-AU"/>
          </w:rPr>
          <w:t xml:space="preserve">sychological </w:t>
        </w:r>
        <w:r w:rsidR="0063700F">
          <w:rPr>
            <w:rStyle w:val="Hyperlink"/>
            <w:sz w:val="20"/>
            <w:szCs w:val="20"/>
            <w:lang w:val="en-US" w:eastAsia="en-AU"/>
          </w:rPr>
          <w:t>S</w:t>
        </w:r>
        <w:r w:rsidR="00F34C40" w:rsidRPr="0063700F">
          <w:rPr>
            <w:rStyle w:val="Hyperlink"/>
            <w:sz w:val="20"/>
            <w:szCs w:val="20"/>
            <w:lang w:val="en-US" w:eastAsia="en-AU"/>
          </w:rPr>
          <w:t xml:space="preserve">upport </w:t>
        </w:r>
        <w:r w:rsidR="0063700F">
          <w:rPr>
            <w:rStyle w:val="Hyperlink"/>
            <w:sz w:val="20"/>
            <w:szCs w:val="20"/>
            <w:lang w:val="en-US" w:eastAsia="en-AU"/>
          </w:rPr>
          <w:t>S</w:t>
        </w:r>
        <w:r w:rsidR="00F34C40" w:rsidRPr="0063700F">
          <w:rPr>
            <w:rStyle w:val="Hyperlink"/>
            <w:sz w:val="20"/>
            <w:szCs w:val="20"/>
            <w:lang w:val="en-US" w:eastAsia="en-AU"/>
          </w:rPr>
          <w:t>ervice</w:t>
        </w:r>
      </w:hyperlink>
      <w:r w:rsidR="0040427D">
        <w:rPr>
          <w:rStyle w:val="Hyperlink"/>
          <w:sz w:val="20"/>
          <w:szCs w:val="20"/>
          <w:u w:val="none"/>
          <w:lang w:val="en-US" w:eastAsia="en-AU"/>
        </w:rPr>
        <w:t>.</w:t>
      </w:r>
    </w:p>
    <w:p w14:paraId="4463EF64" w14:textId="24F02D92" w:rsidR="009B2B1A" w:rsidRDefault="00CD3B24" w:rsidP="00956F16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If </w:t>
      </w:r>
      <w:r w:rsidR="007906FF">
        <w:rPr>
          <w:sz w:val="20"/>
          <w:szCs w:val="20"/>
          <w:lang w:val="en-US" w:eastAsia="en-AU"/>
        </w:rPr>
        <w:t xml:space="preserve">these </w:t>
      </w:r>
      <w:r>
        <w:rPr>
          <w:sz w:val="20"/>
          <w:szCs w:val="20"/>
          <w:lang w:val="en-US" w:eastAsia="en-AU"/>
        </w:rPr>
        <w:t>strategies are not working or additional support is required</w:t>
      </w:r>
      <w:r w:rsidR="00656AAA">
        <w:rPr>
          <w:sz w:val="20"/>
          <w:szCs w:val="20"/>
          <w:lang w:val="en-US" w:eastAsia="en-AU"/>
        </w:rPr>
        <w:t>,</w:t>
      </w:r>
      <w:r>
        <w:rPr>
          <w:sz w:val="20"/>
          <w:szCs w:val="20"/>
          <w:lang w:val="en-US" w:eastAsia="en-AU"/>
        </w:rPr>
        <w:t xml:space="preserve"> then EIP should be considered.</w:t>
      </w:r>
    </w:p>
    <w:p w14:paraId="2197CEF5" w14:textId="77777777" w:rsidR="009B2B1A" w:rsidRPr="009D7145" w:rsidRDefault="009B2B1A" w:rsidP="009B2B1A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Do I have a choice about whether to participate?</w:t>
      </w:r>
    </w:p>
    <w:p w14:paraId="040780D7" w14:textId="1EF9D2D5" w:rsidR="00972C82" w:rsidRDefault="009B2B1A" w:rsidP="009B2B1A">
      <w:pPr>
        <w:spacing w:line="240" w:lineRule="exact"/>
        <w:rPr>
          <w:sz w:val="20"/>
          <w:szCs w:val="20"/>
          <w:lang w:val="en-US" w:eastAsia="en-AU"/>
        </w:rPr>
      </w:pPr>
      <w:r w:rsidRPr="00947C12">
        <w:rPr>
          <w:sz w:val="20"/>
          <w:szCs w:val="20"/>
          <w:lang w:val="en-US" w:eastAsia="en-AU"/>
        </w:rPr>
        <w:t>Y</w:t>
      </w:r>
      <w:r>
        <w:rPr>
          <w:sz w:val="20"/>
          <w:szCs w:val="20"/>
          <w:lang w:val="en-US" w:eastAsia="en-AU"/>
        </w:rPr>
        <w:t>es</w:t>
      </w:r>
      <w:r w:rsidR="00BB2A47">
        <w:rPr>
          <w:sz w:val="20"/>
          <w:szCs w:val="20"/>
          <w:lang w:val="en-US" w:eastAsia="en-AU"/>
        </w:rPr>
        <w:t>, t</w:t>
      </w:r>
      <w:r>
        <w:rPr>
          <w:sz w:val="20"/>
          <w:szCs w:val="20"/>
          <w:lang w:val="en-US" w:eastAsia="en-AU"/>
        </w:rPr>
        <w:t xml:space="preserve">he Early </w:t>
      </w:r>
      <w:r w:rsidR="0040427D">
        <w:rPr>
          <w:sz w:val="20"/>
          <w:szCs w:val="20"/>
          <w:lang w:val="en-US" w:eastAsia="en-AU"/>
        </w:rPr>
        <w:t>i</w:t>
      </w:r>
      <w:r>
        <w:rPr>
          <w:sz w:val="20"/>
          <w:szCs w:val="20"/>
          <w:lang w:val="en-US" w:eastAsia="en-AU"/>
        </w:rPr>
        <w:t xml:space="preserve">ntervention </w:t>
      </w:r>
      <w:r w:rsidR="0040427D">
        <w:rPr>
          <w:sz w:val="20"/>
          <w:szCs w:val="20"/>
          <w:lang w:val="en-US" w:eastAsia="en-AU"/>
        </w:rPr>
        <w:t>p</w:t>
      </w:r>
      <w:r>
        <w:rPr>
          <w:sz w:val="20"/>
          <w:szCs w:val="20"/>
          <w:lang w:val="en-US" w:eastAsia="en-AU"/>
        </w:rPr>
        <w:t xml:space="preserve">rogram is </w:t>
      </w:r>
      <w:r w:rsidR="00580523">
        <w:rPr>
          <w:sz w:val="20"/>
          <w:szCs w:val="20"/>
          <w:lang w:val="en-US" w:eastAsia="en-AU"/>
        </w:rPr>
        <w:t>voluntary</w:t>
      </w:r>
      <w:r w:rsidR="00972C82">
        <w:rPr>
          <w:sz w:val="20"/>
          <w:szCs w:val="20"/>
          <w:lang w:val="en-US" w:eastAsia="en-AU"/>
        </w:rPr>
        <w:t xml:space="preserve">. </w:t>
      </w:r>
    </w:p>
    <w:p w14:paraId="1427245A" w14:textId="22E8C693" w:rsidR="00956F16" w:rsidRPr="00CD3B24" w:rsidRDefault="00972C82" w:rsidP="00CD3B24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However,</w:t>
      </w:r>
      <w:r w:rsidR="009B2B1A">
        <w:rPr>
          <w:sz w:val="20"/>
          <w:szCs w:val="20"/>
          <w:lang w:val="en-US" w:eastAsia="en-AU"/>
        </w:rPr>
        <w:t xml:space="preserve"> if you wish to participate, a </w:t>
      </w:r>
      <w:r w:rsidR="00BB2A47">
        <w:rPr>
          <w:b/>
          <w:sz w:val="20"/>
          <w:szCs w:val="20"/>
          <w:lang w:val="en-US" w:eastAsia="en-AU"/>
        </w:rPr>
        <w:t>p</w:t>
      </w:r>
      <w:r w:rsidR="009B2B1A" w:rsidRPr="00CD3B24">
        <w:rPr>
          <w:b/>
          <w:sz w:val="20"/>
          <w:szCs w:val="20"/>
          <w:lang w:val="en-US" w:eastAsia="en-AU"/>
        </w:rPr>
        <w:t xml:space="preserve">articipant </w:t>
      </w:r>
      <w:r w:rsidR="00B46897">
        <w:rPr>
          <w:b/>
          <w:sz w:val="20"/>
          <w:szCs w:val="20"/>
          <w:lang w:val="en-US" w:eastAsia="en-AU"/>
        </w:rPr>
        <w:t>a</w:t>
      </w:r>
      <w:r w:rsidR="009B2B1A" w:rsidRPr="00CD3B24">
        <w:rPr>
          <w:b/>
          <w:sz w:val="20"/>
          <w:szCs w:val="20"/>
          <w:lang w:val="en-US" w:eastAsia="en-AU"/>
        </w:rPr>
        <w:t>uthority</w:t>
      </w:r>
      <w:r w:rsidR="009B2B1A">
        <w:rPr>
          <w:sz w:val="20"/>
          <w:szCs w:val="20"/>
          <w:lang w:val="en-US" w:eastAsia="en-AU"/>
        </w:rPr>
        <w:t xml:space="preserve"> is required to be completed. </w:t>
      </w:r>
      <w:r w:rsidR="007906FF">
        <w:rPr>
          <w:sz w:val="20"/>
          <w:szCs w:val="20"/>
          <w:lang w:val="en-US" w:eastAsia="en-AU"/>
        </w:rPr>
        <w:t xml:space="preserve">If </w:t>
      </w:r>
      <w:r w:rsidR="00BB2A47">
        <w:rPr>
          <w:sz w:val="20"/>
          <w:szCs w:val="20"/>
          <w:lang w:val="en-US" w:eastAsia="en-AU"/>
        </w:rPr>
        <w:t xml:space="preserve">there are </w:t>
      </w:r>
      <w:r w:rsidR="007906FF">
        <w:rPr>
          <w:sz w:val="20"/>
          <w:szCs w:val="20"/>
          <w:lang w:val="en-US" w:eastAsia="en-AU"/>
        </w:rPr>
        <w:t xml:space="preserve">multiple participants, all parties need to agree and sign the </w:t>
      </w:r>
      <w:r w:rsidR="00BB2A47">
        <w:rPr>
          <w:sz w:val="20"/>
          <w:szCs w:val="20"/>
          <w:lang w:val="en-US" w:eastAsia="en-AU"/>
        </w:rPr>
        <w:t>p</w:t>
      </w:r>
      <w:r w:rsidR="007906FF">
        <w:rPr>
          <w:sz w:val="20"/>
          <w:szCs w:val="20"/>
          <w:lang w:val="en-US" w:eastAsia="en-AU"/>
        </w:rPr>
        <w:t xml:space="preserve">articipant </w:t>
      </w:r>
      <w:r w:rsidR="00B46897">
        <w:rPr>
          <w:sz w:val="20"/>
          <w:szCs w:val="20"/>
          <w:lang w:val="en-US" w:eastAsia="en-AU"/>
        </w:rPr>
        <w:t>a</w:t>
      </w:r>
      <w:r w:rsidR="007906FF">
        <w:rPr>
          <w:sz w:val="20"/>
          <w:szCs w:val="20"/>
          <w:lang w:val="en-US" w:eastAsia="en-AU"/>
        </w:rPr>
        <w:t>uthority.</w:t>
      </w:r>
    </w:p>
    <w:p w14:paraId="4283B9B2" w14:textId="77777777" w:rsidR="00BB2A47" w:rsidRDefault="00BB2A47" w:rsidP="00384A12">
      <w:pPr>
        <w:spacing w:line="300" w:lineRule="exact"/>
        <w:rPr>
          <w:rFonts w:cs="Arial"/>
          <w:b/>
          <w:bCs/>
          <w:color w:val="00B0F0"/>
          <w:lang w:val="en-US"/>
        </w:rPr>
      </w:pPr>
    </w:p>
    <w:p w14:paraId="5A382553" w14:textId="77777777" w:rsidR="009602C7" w:rsidRDefault="009602C7" w:rsidP="00384A12">
      <w:pPr>
        <w:spacing w:line="300" w:lineRule="exact"/>
        <w:rPr>
          <w:rFonts w:cs="Arial"/>
          <w:b/>
          <w:bCs/>
          <w:color w:val="00B0F0"/>
          <w:lang w:val="en-US"/>
        </w:rPr>
        <w:sectPr w:rsidR="009602C7" w:rsidSect="009602C7">
          <w:type w:val="continuous"/>
          <w:pgSz w:w="11900" w:h="16840" w:code="9"/>
          <w:pgMar w:top="2268" w:right="1134" w:bottom="1418" w:left="1134" w:header="709" w:footer="473" w:gutter="0"/>
          <w:cols w:num="2" w:space="708"/>
          <w:docGrid w:linePitch="360"/>
        </w:sectPr>
      </w:pPr>
    </w:p>
    <w:p w14:paraId="5791C7D3" w14:textId="0BF89350" w:rsidR="00BB2A47" w:rsidRDefault="00BB2A47" w:rsidP="00384A12">
      <w:pPr>
        <w:spacing w:line="300" w:lineRule="exact"/>
        <w:rPr>
          <w:rFonts w:cs="Arial"/>
          <w:b/>
          <w:bCs/>
          <w:color w:val="00B0F0"/>
          <w:lang w:val="en-US"/>
        </w:rPr>
      </w:pPr>
    </w:p>
    <w:p w14:paraId="4900127C" w14:textId="3875C69E" w:rsidR="00384A12" w:rsidRPr="009D7145" w:rsidRDefault="00384A12" w:rsidP="00384A12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Who pays for the </w:t>
      </w:r>
      <w:r w:rsidR="009D7145">
        <w:rPr>
          <w:rFonts w:eastAsia="MS Mincho" w:cs="Arial"/>
          <w:b/>
          <w:bCs/>
          <w:color w:val="006B77"/>
          <w:szCs w:val="22"/>
          <w:lang w:val="en-GB"/>
        </w:rPr>
        <w:t>Early intervention program</w:t>
      </w:r>
      <w:r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346CF1D7" w14:textId="5716BD55" w:rsidR="00C02EC2" w:rsidRPr="00947C12" w:rsidRDefault="00384A12" w:rsidP="00CD3B24">
      <w:pPr>
        <w:spacing w:line="240" w:lineRule="exact"/>
        <w:rPr>
          <w:sz w:val="20"/>
          <w:szCs w:val="20"/>
          <w:lang w:val="en-US" w:eastAsia="en-AU"/>
        </w:rPr>
      </w:pPr>
      <w:r w:rsidRPr="00947C12">
        <w:rPr>
          <w:sz w:val="20"/>
          <w:szCs w:val="20"/>
          <w:lang w:val="en-US" w:eastAsia="en-AU"/>
        </w:rPr>
        <w:t xml:space="preserve">The costs of the </w:t>
      </w:r>
      <w:r>
        <w:rPr>
          <w:sz w:val="20"/>
          <w:szCs w:val="20"/>
          <w:lang w:val="en-US" w:eastAsia="en-AU"/>
        </w:rPr>
        <w:t xml:space="preserve">program are </w:t>
      </w:r>
      <w:r w:rsidR="00580523">
        <w:rPr>
          <w:sz w:val="20"/>
          <w:szCs w:val="20"/>
          <w:lang w:val="en-US" w:eastAsia="en-AU"/>
        </w:rPr>
        <w:t xml:space="preserve">centrally </w:t>
      </w:r>
      <w:r>
        <w:rPr>
          <w:sz w:val="20"/>
          <w:szCs w:val="20"/>
          <w:lang w:val="en-US" w:eastAsia="en-AU"/>
        </w:rPr>
        <w:t xml:space="preserve">paid out of </w:t>
      </w:r>
      <w:r w:rsidR="00580523">
        <w:rPr>
          <w:sz w:val="20"/>
          <w:szCs w:val="20"/>
          <w:lang w:val="en-US" w:eastAsia="en-AU"/>
        </w:rPr>
        <w:t xml:space="preserve">the </w:t>
      </w:r>
      <w:r w:rsidR="00085C7E">
        <w:rPr>
          <w:sz w:val="20"/>
          <w:szCs w:val="20"/>
          <w:lang w:val="en-US" w:eastAsia="en-AU"/>
        </w:rPr>
        <w:t>d</w:t>
      </w:r>
      <w:r w:rsidR="00580523">
        <w:rPr>
          <w:sz w:val="20"/>
          <w:szCs w:val="20"/>
          <w:lang w:val="en-US" w:eastAsia="en-AU"/>
        </w:rPr>
        <w:t>epartment’s</w:t>
      </w:r>
      <w:r>
        <w:rPr>
          <w:sz w:val="20"/>
          <w:szCs w:val="20"/>
          <w:lang w:val="en-US" w:eastAsia="en-AU"/>
        </w:rPr>
        <w:t xml:space="preserve"> </w:t>
      </w:r>
      <w:r w:rsidR="00BB2A47">
        <w:rPr>
          <w:sz w:val="20"/>
          <w:szCs w:val="20"/>
          <w:lang w:val="en-US" w:eastAsia="en-AU"/>
        </w:rPr>
        <w:t>o</w:t>
      </w:r>
      <w:r w:rsidR="003F5388">
        <w:rPr>
          <w:sz w:val="20"/>
          <w:szCs w:val="20"/>
          <w:lang w:val="en-US" w:eastAsia="en-AU"/>
        </w:rPr>
        <w:t xml:space="preserve">ccupational </w:t>
      </w:r>
      <w:r w:rsidR="00B46897">
        <w:rPr>
          <w:sz w:val="20"/>
          <w:szCs w:val="20"/>
          <w:lang w:val="en-US" w:eastAsia="en-AU"/>
        </w:rPr>
        <w:t>r</w:t>
      </w:r>
      <w:r w:rsidR="003F5388">
        <w:rPr>
          <w:sz w:val="20"/>
          <w:szCs w:val="20"/>
          <w:lang w:val="en-US" w:eastAsia="en-AU"/>
        </w:rPr>
        <w:t xml:space="preserve">ehabilitation </w:t>
      </w:r>
      <w:r w:rsidR="00B46897">
        <w:rPr>
          <w:sz w:val="20"/>
          <w:szCs w:val="20"/>
          <w:lang w:val="en-US" w:eastAsia="en-AU"/>
        </w:rPr>
        <w:t>b</w:t>
      </w:r>
      <w:r w:rsidR="003F5388">
        <w:rPr>
          <w:sz w:val="20"/>
          <w:szCs w:val="20"/>
          <w:lang w:val="en-US" w:eastAsia="en-AU"/>
        </w:rPr>
        <w:t>udget</w:t>
      </w:r>
      <w:r>
        <w:rPr>
          <w:sz w:val="20"/>
          <w:szCs w:val="20"/>
          <w:lang w:val="en-US" w:eastAsia="en-AU"/>
        </w:rPr>
        <w:t xml:space="preserve">.  </w:t>
      </w:r>
    </w:p>
    <w:p w14:paraId="2286E52C" w14:textId="77777777" w:rsidR="00906A2C" w:rsidRPr="009D7145" w:rsidRDefault="00947C12" w:rsidP="00906A2C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Wh</w:t>
      </w:r>
      <w:r w:rsidR="009B2B1A" w:rsidRPr="009D7145">
        <w:rPr>
          <w:rFonts w:eastAsia="MS Mincho" w:cs="Arial"/>
          <w:b/>
          <w:bCs/>
          <w:color w:val="006B77"/>
          <w:szCs w:val="22"/>
          <w:lang w:val="en-GB"/>
        </w:rPr>
        <w:t>at happens next?</w:t>
      </w:r>
    </w:p>
    <w:p w14:paraId="1AAE01EB" w14:textId="573F420B" w:rsidR="00CD3B24" w:rsidRDefault="009B2B1A" w:rsidP="00DA3ACB">
      <w:pPr>
        <w:spacing w:line="240" w:lineRule="auto"/>
        <w:rPr>
          <w:rFonts w:cs="Arial"/>
          <w:b/>
          <w:bCs/>
          <w:color w:val="00B0F0"/>
          <w:lang w:val="en-US"/>
        </w:rPr>
      </w:pPr>
      <w:r>
        <w:rPr>
          <w:sz w:val="20"/>
          <w:szCs w:val="20"/>
          <w:lang w:val="en-US" w:eastAsia="en-AU"/>
        </w:rPr>
        <w:t xml:space="preserve">Your </w:t>
      </w:r>
      <w:r w:rsidR="003149B0">
        <w:rPr>
          <w:sz w:val="20"/>
          <w:szCs w:val="20"/>
          <w:lang w:val="en-US" w:eastAsia="en-AU"/>
        </w:rPr>
        <w:t xml:space="preserve">manager/principal/supervisor </w:t>
      </w:r>
      <w:r w:rsidR="0022682A">
        <w:rPr>
          <w:sz w:val="20"/>
          <w:szCs w:val="20"/>
          <w:lang w:val="en-US" w:eastAsia="en-AU"/>
        </w:rPr>
        <w:t>should</w:t>
      </w:r>
      <w:r>
        <w:rPr>
          <w:sz w:val="20"/>
          <w:szCs w:val="20"/>
          <w:lang w:val="en-US" w:eastAsia="en-AU"/>
        </w:rPr>
        <w:t xml:space="preserve"> discuss your </w:t>
      </w:r>
      <w:r w:rsidR="00FE366F">
        <w:rPr>
          <w:sz w:val="20"/>
          <w:szCs w:val="20"/>
          <w:lang w:val="en-US" w:eastAsia="en-AU"/>
        </w:rPr>
        <w:t>EIP request</w:t>
      </w:r>
      <w:r>
        <w:rPr>
          <w:sz w:val="20"/>
          <w:szCs w:val="20"/>
          <w:lang w:val="en-US" w:eastAsia="en-AU"/>
        </w:rPr>
        <w:t xml:space="preserve"> with </w:t>
      </w:r>
      <w:r w:rsidR="00085C7E">
        <w:rPr>
          <w:sz w:val="20"/>
          <w:szCs w:val="20"/>
          <w:lang w:val="en-US" w:eastAsia="en-AU"/>
        </w:rPr>
        <w:t>your</w:t>
      </w:r>
      <w:r>
        <w:rPr>
          <w:sz w:val="20"/>
          <w:szCs w:val="20"/>
          <w:lang w:val="en-US" w:eastAsia="en-AU"/>
        </w:rPr>
        <w:t xml:space="preserve"> </w:t>
      </w:r>
      <w:r w:rsidR="00085C7E">
        <w:rPr>
          <w:sz w:val="20"/>
          <w:szCs w:val="20"/>
          <w:lang w:val="en-US" w:eastAsia="en-AU"/>
        </w:rPr>
        <w:t>r</w:t>
      </w:r>
      <w:r>
        <w:rPr>
          <w:sz w:val="20"/>
          <w:szCs w:val="20"/>
          <w:lang w:val="en-US" w:eastAsia="en-AU"/>
        </w:rPr>
        <w:t xml:space="preserve">egional </w:t>
      </w:r>
      <w:r w:rsidR="00085C7E">
        <w:rPr>
          <w:sz w:val="20"/>
          <w:szCs w:val="20"/>
          <w:lang w:val="en-US" w:eastAsia="en-AU"/>
        </w:rPr>
        <w:t>human resource</w:t>
      </w:r>
      <w:r w:rsidR="00FE366F">
        <w:rPr>
          <w:sz w:val="20"/>
          <w:szCs w:val="20"/>
          <w:lang w:val="en-US" w:eastAsia="en-AU"/>
        </w:rPr>
        <w:t xml:space="preserve"> and </w:t>
      </w:r>
      <w:r w:rsidR="00085C7E">
        <w:rPr>
          <w:sz w:val="20"/>
          <w:szCs w:val="20"/>
          <w:lang w:val="en-US" w:eastAsia="en-AU"/>
        </w:rPr>
        <w:t>injury management</w:t>
      </w:r>
      <w:r w:rsidR="00FE366F">
        <w:rPr>
          <w:sz w:val="20"/>
          <w:szCs w:val="20"/>
          <w:lang w:val="en-US" w:eastAsia="en-AU"/>
        </w:rPr>
        <w:t xml:space="preserve"> </w:t>
      </w:r>
      <w:r w:rsidR="00085C7E">
        <w:rPr>
          <w:sz w:val="20"/>
          <w:szCs w:val="20"/>
          <w:lang w:val="en-US" w:eastAsia="en-AU"/>
        </w:rPr>
        <w:t>staff</w:t>
      </w:r>
      <w:r>
        <w:rPr>
          <w:sz w:val="20"/>
          <w:szCs w:val="20"/>
          <w:lang w:val="en-US" w:eastAsia="en-AU"/>
        </w:rPr>
        <w:t xml:space="preserve">.  </w:t>
      </w:r>
      <w:r w:rsidR="0022682A">
        <w:rPr>
          <w:sz w:val="20"/>
          <w:szCs w:val="20"/>
          <w:lang w:val="en-US" w:eastAsia="en-AU"/>
        </w:rPr>
        <w:t>This</w:t>
      </w:r>
      <w:r>
        <w:rPr>
          <w:sz w:val="20"/>
          <w:szCs w:val="20"/>
          <w:lang w:val="en-US" w:eastAsia="en-AU"/>
        </w:rPr>
        <w:t xml:space="preserve"> will </w:t>
      </w:r>
      <w:r w:rsidR="0022682A">
        <w:rPr>
          <w:sz w:val="20"/>
          <w:szCs w:val="20"/>
          <w:lang w:val="en-US" w:eastAsia="en-AU"/>
        </w:rPr>
        <w:t>be</w:t>
      </w:r>
      <w:r>
        <w:rPr>
          <w:sz w:val="20"/>
          <w:szCs w:val="20"/>
          <w:lang w:val="en-US" w:eastAsia="en-AU"/>
        </w:rPr>
        <w:t xml:space="preserve"> review</w:t>
      </w:r>
      <w:r w:rsidR="00CD3B24">
        <w:rPr>
          <w:sz w:val="20"/>
          <w:szCs w:val="20"/>
          <w:lang w:val="en-US" w:eastAsia="en-AU"/>
        </w:rPr>
        <w:t>ed</w:t>
      </w:r>
      <w:r>
        <w:rPr>
          <w:sz w:val="20"/>
          <w:szCs w:val="20"/>
          <w:lang w:val="en-US" w:eastAsia="en-AU"/>
        </w:rPr>
        <w:t xml:space="preserve"> and</w:t>
      </w:r>
      <w:r w:rsidR="00FE366F">
        <w:rPr>
          <w:sz w:val="20"/>
          <w:szCs w:val="20"/>
          <w:lang w:val="en-US" w:eastAsia="en-AU"/>
        </w:rPr>
        <w:t>,</w:t>
      </w:r>
      <w:r>
        <w:rPr>
          <w:sz w:val="20"/>
          <w:szCs w:val="20"/>
          <w:lang w:val="en-US" w:eastAsia="en-AU"/>
        </w:rPr>
        <w:t xml:space="preserve"> </w:t>
      </w:r>
      <w:r w:rsidR="00FE366F">
        <w:rPr>
          <w:sz w:val="20"/>
          <w:szCs w:val="20"/>
          <w:lang w:val="en-US" w:eastAsia="en-AU"/>
        </w:rPr>
        <w:t xml:space="preserve">if </w:t>
      </w:r>
      <w:r w:rsidR="00CD3B24">
        <w:rPr>
          <w:sz w:val="20"/>
          <w:szCs w:val="20"/>
          <w:lang w:val="en-US" w:eastAsia="en-AU"/>
        </w:rPr>
        <w:t>suitable</w:t>
      </w:r>
      <w:r w:rsidR="00FE366F">
        <w:rPr>
          <w:sz w:val="20"/>
          <w:szCs w:val="20"/>
          <w:lang w:val="en-US" w:eastAsia="en-AU"/>
        </w:rPr>
        <w:t xml:space="preserve">, </w:t>
      </w:r>
      <w:r w:rsidR="00972C82">
        <w:rPr>
          <w:sz w:val="20"/>
          <w:szCs w:val="20"/>
          <w:lang w:val="en-US" w:eastAsia="en-AU"/>
        </w:rPr>
        <w:t xml:space="preserve">they will </w:t>
      </w:r>
      <w:r w:rsidR="00FE366F">
        <w:rPr>
          <w:sz w:val="20"/>
          <w:szCs w:val="20"/>
          <w:lang w:val="en-US" w:eastAsia="en-AU"/>
        </w:rPr>
        <w:t xml:space="preserve">complete a </w:t>
      </w:r>
      <w:r w:rsidR="00851002">
        <w:rPr>
          <w:sz w:val="20"/>
          <w:szCs w:val="20"/>
          <w:lang w:val="en-US" w:eastAsia="en-AU"/>
        </w:rPr>
        <w:t xml:space="preserve">request for </w:t>
      </w:r>
      <w:r w:rsidR="0022682A">
        <w:rPr>
          <w:sz w:val="20"/>
          <w:szCs w:val="20"/>
          <w:lang w:val="en-US" w:eastAsia="en-AU"/>
        </w:rPr>
        <w:t>funding</w:t>
      </w:r>
      <w:r w:rsidR="00851002">
        <w:rPr>
          <w:sz w:val="20"/>
          <w:szCs w:val="20"/>
          <w:lang w:val="en-US" w:eastAsia="en-AU"/>
        </w:rPr>
        <w:t xml:space="preserve"> approval</w:t>
      </w:r>
      <w:r w:rsidR="0022682A">
        <w:rPr>
          <w:sz w:val="20"/>
          <w:szCs w:val="20"/>
          <w:lang w:val="en-US" w:eastAsia="en-AU"/>
        </w:rPr>
        <w:t>.</w:t>
      </w:r>
    </w:p>
    <w:p w14:paraId="5BE8FD01" w14:textId="071062E1" w:rsidR="00384A12" w:rsidRPr="009D7145" w:rsidRDefault="00384A12" w:rsidP="00384A12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How will I know </w:t>
      </w:r>
      <w:r w:rsidR="0022682A" w:rsidRPr="009D7145">
        <w:rPr>
          <w:rFonts w:eastAsia="MS Mincho" w:cs="Arial"/>
          <w:b/>
          <w:bCs/>
          <w:color w:val="006B77"/>
          <w:szCs w:val="22"/>
          <w:lang w:val="en-GB"/>
        </w:rPr>
        <w:t>when the program starts</w:t>
      </w:r>
      <w:r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3F57C742" w14:textId="703440C2" w:rsidR="00D839F3" w:rsidRDefault="00384A12" w:rsidP="000156AA">
      <w:pPr>
        <w:spacing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 xml:space="preserve">The </w:t>
      </w:r>
      <w:r w:rsidR="00B46897">
        <w:rPr>
          <w:sz w:val="20"/>
          <w:szCs w:val="20"/>
          <w:lang w:val="en-US" w:eastAsia="en-AU"/>
        </w:rPr>
        <w:t>r</w:t>
      </w:r>
      <w:r w:rsidR="0022682A">
        <w:rPr>
          <w:sz w:val="20"/>
          <w:szCs w:val="20"/>
          <w:lang w:val="en-US" w:eastAsia="en-AU"/>
        </w:rPr>
        <w:t xml:space="preserve">ehabilitation </w:t>
      </w:r>
      <w:r w:rsidR="00B46897">
        <w:rPr>
          <w:sz w:val="20"/>
          <w:szCs w:val="20"/>
          <w:lang w:val="en-US" w:eastAsia="en-AU"/>
        </w:rPr>
        <w:t>p</w:t>
      </w:r>
      <w:r w:rsidR="0022682A">
        <w:rPr>
          <w:sz w:val="20"/>
          <w:szCs w:val="20"/>
          <w:lang w:val="en-US" w:eastAsia="en-AU"/>
        </w:rPr>
        <w:t>rovider</w:t>
      </w:r>
      <w:r>
        <w:rPr>
          <w:sz w:val="20"/>
          <w:szCs w:val="20"/>
          <w:lang w:val="en-US" w:eastAsia="en-AU"/>
        </w:rPr>
        <w:t xml:space="preserve"> will contact you and your </w:t>
      </w:r>
      <w:r w:rsidR="00B46897">
        <w:rPr>
          <w:sz w:val="20"/>
          <w:szCs w:val="20"/>
          <w:lang w:val="en-US" w:eastAsia="en-AU"/>
        </w:rPr>
        <w:t>manager/principal/</w:t>
      </w:r>
      <w:r>
        <w:rPr>
          <w:sz w:val="20"/>
          <w:szCs w:val="20"/>
          <w:lang w:val="en-US" w:eastAsia="en-AU"/>
        </w:rPr>
        <w:t xml:space="preserve">supervisor to arrange </w:t>
      </w:r>
      <w:r w:rsidR="00223193">
        <w:rPr>
          <w:sz w:val="20"/>
          <w:szCs w:val="20"/>
          <w:lang w:val="en-US" w:eastAsia="en-AU"/>
        </w:rPr>
        <w:t>a</w:t>
      </w:r>
      <w:r>
        <w:rPr>
          <w:sz w:val="20"/>
          <w:szCs w:val="20"/>
          <w:lang w:val="en-US" w:eastAsia="en-AU"/>
        </w:rPr>
        <w:t xml:space="preserve"> meet</w:t>
      </w:r>
      <w:r w:rsidR="00223193">
        <w:rPr>
          <w:sz w:val="20"/>
          <w:szCs w:val="20"/>
          <w:lang w:val="en-US" w:eastAsia="en-AU"/>
        </w:rPr>
        <w:t>ing to</w:t>
      </w:r>
      <w:r>
        <w:rPr>
          <w:sz w:val="20"/>
          <w:szCs w:val="20"/>
          <w:lang w:val="en-US" w:eastAsia="en-AU"/>
        </w:rPr>
        <w:t xml:space="preserve"> discuss your individual needs.</w:t>
      </w:r>
    </w:p>
    <w:p w14:paraId="5DF7CA93" w14:textId="62EAA5D9" w:rsidR="00685D66" w:rsidRPr="009D7145" w:rsidRDefault="00384A12" w:rsidP="00685D66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Will my treating medical provider be contacted</w:t>
      </w:r>
      <w:r w:rsidR="00685D66"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3138BCAA" w14:textId="7B6D1440" w:rsidR="00DA3ACB" w:rsidRDefault="007906FF" w:rsidP="00C06D1D">
      <w:pPr>
        <w:spacing w:after="60" w:line="240" w:lineRule="exact"/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Possibly.</w:t>
      </w:r>
      <w:r w:rsidR="00384A12">
        <w:rPr>
          <w:sz w:val="20"/>
          <w:szCs w:val="20"/>
          <w:lang w:val="en-US" w:eastAsia="en-AU"/>
        </w:rPr>
        <w:t xml:space="preserve"> </w:t>
      </w:r>
      <w:r w:rsidR="00723845">
        <w:rPr>
          <w:sz w:val="20"/>
          <w:szCs w:val="20"/>
          <w:lang w:val="en-US" w:eastAsia="en-AU"/>
        </w:rPr>
        <w:t xml:space="preserve"> Once you have </w:t>
      </w:r>
      <w:r w:rsidR="00CD3B24">
        <w:rPr>
          <w:sz w:val="20"/>
          <w:szCs w:val="20"/>
          <w:lang w:val="en-US" w:eastAsia="en-AU"/>
        </w:rPr>
        <w:t>completed</w:t>
      </w:r>
      <w:r w:rsidR="00723845">
        <w:rPr>
          <w:sz w:val="20"/>
          <w:szCs w:val="20"/>
          <w:lang w:val="en-US" w:eastAsia="en-AU"/>
        </w:rPr>
        <w:t xml:space="preserve"> a </w:t>
      </w:r>
      <w:r w:rsidR="00BB2A47">
        <w:rPr>
          <w:sz w:val="20"/>
          <w:szCs w:val="20"/>
          <w:lang w:val="en-US" w:eastAsia="en-AU"/>
        </w:rPr>
        <w:t>p</w:t>
      </w:r>
      <w:r w:rsidR="00723845">
        <w:rPr>
          <w:sz w:val="20"/>
          <w:szCs w:val="20"/>
          <w:lang w:val="en-US" w:eastAsia="en-AU"/>
        </w:rPr>
        <w:t xml:space="preserve">articipant </w:t>
      </w:r>
      <w:r w:rsidR="00B46897">
        <w:rPr>
          <w:sz w:val="20"/>
          <w:szCs w:val="20"/>
          <w:lang w:val="en-US" w:eastAsia="en-AU"/>
        </w:rPr>
        <w:t>a</w:t>
      </w:r>
      <w:r w:rsidR="00723845">
        <w:rPr>
          <w:sz w:val="20"/>
          <w:szCs w:val="20"/>
          <w:lang w:val="en-US" w:eastAsia="en-AU"/>
        </w:rPr>
        <w:t>uthority, t</w:t>
      </w:r>
      <w:r w:rsidR="00384A12">
        <w:rPr>
          <w:sz w:val="20"/>
          <w:szCs w:val="20"/>
          <w:lang w:val="en-US" w:eastAsia="en-AU"/>
        </w:rPr>
        <w:t xml:space="preserve">he </w:t>
      </w:r>
      <w:r w:rsidR="00B46897">
        <w:rPr>
          <w:sz w:val="20"/>
          <w:szCs w:val="20"/>
          <w:lang w:val="en-US" w:eastAsia="en-AU"/>
        </w:rPr>
        <w:t>r</w:t>
      </w:r>
      <w:r w:rsidR="0022682A">
        <w:rPr>
          <w:sz w:val="20"/>
          <w:szCs w:val="20"/>
          <w:lang w:val="en-US" w:eastAsia="en-AU"/>
        </w:rPr>
        <w:t xml:space="preserve">ehabilitation </w:t>
      </w:r>
      <w:r w:rsidR="00B46897">
        <w:rPr>
          <w:sz w:val="20"/>
          <w:szCs w:val="20"/>
          <w:lang w:val="en-US" w:eastAsia="en-AU"/>
        </w:rPr>
        <w:t>p</w:t>
      </w:r>
      <w:r w:rsidR="0022682A">
        <w:rPr>
          <w:sz w:val="20"/>
          <w:szCs w:val="20"/>
          <w:lang w:val="en-US" w:eastAsia="en-AU"/>
        </w:rPr>
        <w:t>rovider</w:t>
      </w:r>
      <w:r w:rsidR="00384A12">
        <w:rPr>
          <w:sz w:val="20"/>
          <w:szCs w:val="20"/>
          <w:lang w:val="en-US" w:eastAsia="en-AU"/>
        </w:rPr>
        <w:t xml:space="preserve"> </w:t>
      </w:r>
      <w:r>
        <w:rPr>
          <w:sz w:val="20"/>
          <w:szCs w:val="20"/>
          <w:lang w:val="en-US" w:eastAsia="en-AU"/>
        </w:rPr>
        <w:t>may</w:t>
      </w:r>
      <w:r w:rsidR="00384A12">
        <w:rPr>
          <w:sz w:val="20"/>
          <w:szCs w:val="20"/>
          <w:lang w:val="en-US" w:eastAsia="en-AU"/>
        </w:rPr>
        <w:t xml:space="preserve"> contact your listed </w:t>
      </w:r>
      <w:r w:rsidR="0061666C">
        <w:rPr>
          <w:sz w:val="20"/>
          <w:szCs w:val="20"/>
          <w:lang w:val="en-US" w:eastAsia="en-AU"/>
        </w:rPr>
        <w:t xml:space="preserve">medical </w:t>
      </w:r>
      <w:r w:rsidR="00384A12">
        <w:rPr>
          <w:sz w:val="20"/>
          <w:szCs w:val="20"/>
          <w:lang w:val="en-US" w:eastAsia="en-AU"/>
        </w:rPr>
        <w:t>providers and ensure</w:t>
      </w:r>
      <w:r w:rsidR="00C06D1D">
        <w:rPr>
          <w:sz w:val="20"/>
          <w:szCs w:val="20"/>
          <w:lang w:val="en-US" w:eastAsia="en-AU"/>
        </w:rPr>
        <w:t xml:space="preserve"> any </w:t>
      </w:r>
      <w:r>
        <w:rPr>
          <w:sz w:val="20"/>
          <w:szCs w:val="20"/>
          <w:lang w:val="en-US" w:eastAsia="en-AU"/>
        </w:rPr>
        <w:t xml:space="preserve">proposed </w:t>
      </w:r>
      <w:r w:rsidR="00C06D1D">
        <w:rPr>
          <w:sz w:val="20"/>
          <w:szCs w:val="20"/>
          <w:lang w:val="en-US" w:eastAsia="en-AU"/>
        </w:rPr>
        <w:t>workplace</w:t>
      </w:r>
      <w:r w:rsidR="00384A12">
        <w:rPr>
          <w:sz w:val="20"/>
          <w:szCs w:val="20"/>
          <w:lang w:val="en-US" w:eastAsia="en-AU"/>
        </w:rPr>
        <w:t xml:space="preserve"> </w:t>
      </w:r>
      <w:r w:rsidR="00C06D1D">
        <w:rPr>
          <w:sz w:val="20"/>
          <w:szCs w:val="20"/>
          <w:lang w:val="en-US" w:eastAsia="en-AU"/>
        </w:rPr>
        <w:t>strategies are medically guided.</w:t>
      </w:r>
    </w:p>
    <w:p w14:paraId="22AEDC34" w14:textId="77777777" w:rsidR="009D7145" w:rsidRDefault="009D7145" w:rsidP="009D7145">
      <w:pPr>
        <w:spacing w:after="0" w:line="240" w:lineRule="exact"/>
        <w:rPr>
          <w:sz w:val="20"/>
          <w:szCs w:val="20"/>
          <w:lang w:val="en-US" w:eastAsia="en-AU"/>
        </w:rPr>
      </w:pPr>
    </w:p>
    <w:p w14:paraId="7ECD7EED" w14:textId="77777777" w:rsidR="00085C7E" w:rsidRDefault="00085C7E" w:rsidP="009D7145">
      <w:pPr>
        <w:spacing w:after="0" w:line="240" w:lineRule="exact"/>
        <w:rPr>
          <w:sz w:val="20"/>
          <w:szCs w:val="20"/>
          <w:lang w:val="en-US" w:eastAsia="en-AU"/>
        </w:rPr>
      </w:pPr>
    </w:p>
    <w:p w14:paraId="23742EAD" w14:textId="33F2E3C3" w:rsidR="00655FD1" w:rsidRPr="009D7145" w:rsidRDefault="00655FD1" w:rsidP="009D7145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Will I get a copy of</w:t>
      </w:r>
      <w:r w:rsidR="00223193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 any</w:t>
      </w:r>
      <w:r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 report</w:t>
      </w:r>
      <w:r w:rsidR="007906FF" w:rsidRPr="009D7145">
        <w:rPr>
          <w:rFonts w:eastAsia="MS Mincho" w:cs="Arial"/>
          <w:b/>
          <w:bCs/>
          <w:color w:val="006B77"/>
          <w:szCs w:val="22"/>
          <w:lang w:val="en-GB"/>
        </w:rPr>
        <w:t>s provided</w:t>
      </w:r>
      <w:r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360E5CAB" w14:textId="6D3D19D3" w:rsidR="00655FD1" w:rsidRDefault="00947C12" w:rsidP="00CD3B24">
      <w:pPr>
        <w:spacing w:line="240" w:lineRule="exact"/>
        <w:rPr>
          <w:sz w:val="20"/>
          <w:szCs w:val="20"/>
          <w:lang w:val="en-US" w:eastAsia="en-AU"/>
        </w:rPr>
      </w:pPr>
      <w:r w:rsidRPr="00947C12">
        <w:rPr>
          <w:sz w:val="20"/>
          <w:szCs w:val="20"/>
          <w:lang w:val="en-US" w:eastAsia="en-AU"/>
        </w:rPr>
        <w:t xml:space="preserve">The </w:t>
      </w:r>
      <w:r w:rsidR="00CF7484">
        <w:rPr>
          <w:sz w:val="20"/>
          <w:szCs w:val="20"/>
          <w:lang w:val="en-US" w:eastAsia="en-AU"/>
        </w:rPr>
        <w:t>d</w:t>
      </w:r>
      <w:r w:rsidRPr="00947C12">
        <w:rPr>
          <w:sz w:val="20"/>
          <w:szCs w:val="20"/>
          <w:lang w:val="en-US" w:eastAsia="en-AU"/>
        </w:rPr>
        <w:t xml:space="preserve">epartment will receive a report from the </w:t>
      </w:r>
      <w:r w:rsidR="00B46897">
        <w:rPr>
          <w:sz w:val="20"/>
          <w:szCs w:val="20"/>
          <w:lang w:val="en-US" w:eastAsia="en-AU"/>
        </w:rPr>
        <w:t>r</w:t>
      </w:r>
      <w:r w:rsidR="00E20703">
        <w:rPr>
          <w:sz w:val="20"/>
          <w:szCs w:val="20"/>
          <w:lang w:val="en-US" w:eastAsia="en-AU"/>
        </w:rPr>
        <w:t xml:space="preserve">ehabilitation </w:t>
      </w:r>
      <w:r w:rsidR="00B46897">
        <w:rPr>
          <w:sz w:val="20"/>
          <w:szCs w:val="20"/>
          <w:lang w:val="en-US" w:eastAsia="en-AU"/>
        </w:rPr>
        <w:t>p</w:t>
      </w:r>
      <w:r w:rsidR="00E20703">
        <w:rPr>
          <w:sz w:val="20"/>
          <w:szCs w:val="20"/>
          <w:lang w:val="en-US" w:eastAsia="en-AU"/>
        </w:rPr>
        <w:t>rovider</w:t>
      </w:r>
      <w:r w:rsidRPr="00947C12">
        <w:rPr>
          <w:sz w:val="20"/>
          <w:szCs w:val="20"/>
          <w:lang w:val="en-US" w:eastAsia="en-AU"/>
        </w:rPr>
        <w:t xml:space="preserve"> following your </w:t>
      </w:r>
      <w:r w:rsidR="00972C82">
        <w:rPr>
          <w:sz w:val="20"/>
          <w:szCs w:val="20"/>
          <w:lang w:val="en-US" w:eastAsia="en-AU"/>
        </w:rPr>
        <w:t>comprehensive assessment</w:t>
      </w:r>
      <w:r w:rsidRPr="00947C12">
        <w:rPr>
          <w:sz w:val="20"/>
          <w:szCs w:val="20"/>
          <w:lang w:val="en-US" w:eastAsia="en-AU"/>
        </w:rPr>
        <w:t>. Once this report has been received</w:t>
      </w:r>
      <w:r w:rsidR="007906FF">
        <w:rPr>
          <w:sz w:val="20"/>
          <w:szCs w:val="20"/>
          <w:lang w:val="en-US" w:eastAsia="en-AU"/>
        </w:rPr>
        <w:t>,</w:t>
      </w:r>
      <w:r w:rsidRPr="00947C12">
        <w:rPr>
          <w:sz w:val="20"/>
          <w:szCs w:val="20"/>
          <w:lang w:val="en-US" w:eastAsia="en-AU"/>
        </w:rPr>
        <w:t xml:space="preserve"> you </w:t>
      </w:r>
      <w:r w:rsidR="00DA3ACB">
        <w:rPr>
          <w:sz w:val="20"/>
          <w:szCs w:val="20"/>
          <w:lang w:val="en-US" w:eastAsia="en-AU"/>
        </w:rPr>
        <w:t>can request</w:t>
      </w:r>
      <w:r w:rsidRPr="00947C12">
        <w:rPr>
          <w:sz w:val="20"/>
          <w:szCs w:val="20"/>
          <w:lang w:val="en-US" w:eastAsia="en-AU"/>
        </w:rPr>
        <w:t xml:space="preserve"> a copy. </w:t>
      </w:r>
    </w:p>
    <w:p w14:paraId="55A20135" w14:textId="1F0320AD" w:rsidR="00947C12" w:rsidRPr="009D7145" w:rsidRDefault="00655FD1" w:rsidP="00655FD1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>What happens to the report?</w:t>
      </w:r>
    </w:p>
    <w:p w14:paraId="431521A6" w14:textId="7AF69021" w:rsidR="00947C12" w:rsidRDefault="00947C12" w:rsidP="00CC1877">
      <w:pPr>
        <w:spacing w:line="240" w:lineRule="exact"/>
        <w:rPr>
          <w:sz w:val="20"/>
          <w:szCs w:val="20"/>
          <w:lang w:val="en-US" w:eastAsia="en-AU"/>
        </w:rPr>
      </w:pPr>
      <w:r w:rsidRPr="00947C12">
        <w:rPr>
          <w:sz w:val="20"/>
          <w:szCs w:val="20"/>
          <w:lang w:val="en-US" w:eastAsia="en-AU"/>
        </w:rPr>
        <w:t xml:space="preserve">This report will be stored on a confidential departmental file. Only </w:t>
      </w:r>
      <w:proofErr w:type="spellStart"/>
      <w:r w:rsidRPr="00947C12">
        <w:rPr>
          <w:sz w:val="20"/>
          <w:szCs w:val="20"/>
          <w:lang w:val="en-US" w:eastAsia="en-AU"/>
        </w:rPr>
        <w:t>authorised</w:t>
      </w:r>
      <w:proofErr w:type="spellEnd"/>
      <w:r w:rsidRPr="00947C12">
        <w:rPr>
          <w:sz w:val="20"/>
          <w:szCs w:val="20"/>
          <w:lang w:val="en-US" w:eastAsia="en-AU"/>
        </w:rPr>
        <w:t xml:space="preserve"> departmental employees will have access to this report. This report will be provided to your </w:t>
      </w:r>
      <w:r w:rsidR="00723845">
        <w:rPr>
          <w:sz w:val="20"/>
          <w:szCs w:val="20"/>
          <w:lang w:val="en-US" w:eastAsia="en-AU"/>
        </w:rPr>
        <w:t>m</w:t>
      </w:r>
      <w:r w:rsidR="00A31B81">
        <w:rPr>
          <w:sz w:val="20"/>
          <w:szCs w:val="20"/>
          <w:lang w:val="en-US" w:eastAsia="en-AU"/>
        </w:rPr>
        <w:t>anager/</w:t>
      </w:r>
      <w:r w:rsidR="00723845">
        <w:rPr>
          <w:sz w:val="20"/>
          <w:szCs w:val="20"/>
          <w:lang w:val="en-US" w:eastAsia="en-AU"/>
        </w:rPr>
        <w:t>p</w:t>
      </w:r>
      <w:r w:rsidR="00A31B81">
        <w:rPr>
          <w:sz w:val="20"/>
          <w:szCs w:val="20"/>
          <w:lang w:val="en-US" w:eastAsia="en-AU"/>
        </w:rPr>
        <w:t>rincipal</w:t>
      </w:r>
      <w:r w:rsidR="00723845">
        <w:rPr>
          <w:sz w:val="20"/>
          <w:szCs w:val="20"/>
          <w:lang w:val="en-US" w:eastAsia="en-AU"/>
        </w:rPr>
        <w:t>/supervisor</w:t>
      </w:r>
      <w:r w:rsidR="00A31B81">
        <w:rPr>
          <w:sz w:val="20"/>
          <w:szCs w:val="20"/>
          <w:lang w:val="en-US" w:eastAsia="en-AU"/>
        </w:rPr>
        <w:t xml:space="preserve"> to ensure strategies outlined are implemented within the workplace. </w:t>
      </w:r>
    </w:p>
    <w:p w14:paraId="3D0ED2A2" w14:textId="35C458A4" w:rsidR="00947C12" w:rsidRPr="009D7145" w:rsidRDefault="00947C12" w:rsidP="00CC1877">
      <w:pPr>
        <w:spacing w:line="300" w:lineRule="exact"/>
        <w:rPr>
          <w:rFonts w:eastAsia="MS Mincho" w:cs="Arial"/>
          <w:b/>
          <w:bCs/>
          <w:color w:val="006B77"/>
          <w:szCs w:val="22"/>
          <w:lang w:val="en-GB"/>
        </w:rPr>
      </w:pPr>
      <w:r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What happens after </w:t>
      </w:r>
      <w:r w:rsidR="00384A12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the </w:t>
      </w:r>
      <w:r w:rsidR="009D7145">
        <w:rPr>
          <w:rFonts w:eastAsia="MS Mincho" w:cs="Arial"/>
          <w:b/>
          <w:bCs/>
          <w:color w:val="006B77"/>
          <w:szCs w:val="22"/>
          <w:lang w:val="en-GB"/>
        </w:rPr>
        <w:t>program</w:t>
      </w:r>
      <w:r w:rsidR="00384A12" w:rsidRPr="009D7145">
        <w:rPr>
          <w:rFonts w:eastAsia="MS Mincho" w:cs="Arial"/>
          <w:b/>
          <w:bCs/>
          <w:color w:val="006B77"/>
          <w:szCs w:val="22"/>
          <w:lang w:val="en-GB"/>
        </w:rPr>
        <w:t xml:space="preserve"> is completed</w:t>
      </w:r>
      <w:r w:rsidR="00552761" w:rsidRPr="009D7145">
        <w:rPr>
          <w:rFonts w:eastAsia="MS Mincho" w:cs="Arial"/>
          <w:b/>
          <w:bCs/>
          <w:color w:val="006B77"/>
          <w:szCs w:val="22"/>
          <w:lang w:val="en-GB"/>
        </w:rPr>
        <w:t>?</w:t>
      </w:r>
    </w:p>
    <w:p w14:paraId="212E6A8F" w14:textId="48896E42" w:rsidR="00947C12" w:rsidRDefault="00947C12" w:rsidP="00384A12">
      <w:pPr>
        <w:spacing w:line="240" w:lineRule="exact"/>
        <w:rPr>
          <w:sz w:val="20"/>
          <w:szCs w:val="20"/>
          <w:lang w:val="en-US" w:eastAsia="en-AU"/>
        </w:rPr>
      </w:pPr>
      <w:r w:rsidRPr="00947C12">
        <w:rPr>
          <w:sz w:val="20"/>
          <w:szCs w:val="20"/>
          <w:lang w:val="en-US" w:eastAsia="en-AU"/>
        </w:rPr>
        <w:t>The</w:t>
      </w:r>
      <w:r w:rsidR="00384A12">
        <w:rPr>
          <w:sz w:val="20"/>
          <w:szCs w:val="20"/>
          <w:lang w:val="en-US" w:eastAsia="en-AU"/>
        </w:rPr>
        <w:t xml:space="preserve"> </w:t>
      </w:r>
      <w:r w:rsidR="00B46897">
        <w:rPr>
          <w:sz w:val="20"/>
          <w:szCs w:val="20"/>
          <w:lang w:val="en-US" w:eastAsia="en-AU"/>
        </w:rPr>
        <w:t>r</w:t>
      </w:r>
      <w:r w:rsidR="0061666C">
        <w:rPr>
          <w:sz w:val="20"/>
          <w:szCs w:val="20"/>
          <w:lang w:val="en-US" w:eastAsia="en-AU"/>
        </w:rPr>
        <w:t xml:space="preserve">ehabilitation </w:t>
      </w:r>
      <w:r w:rsidR="00B46897">
        <w:rPr>
          <w:sz w:val="20"/>
          <w:szCs w:val="20"/>
          <w:lang w:val="en-US" w:eastAsia="en-AU"/>
        </w:rPr>
        <w:t>p</w:t>
      </w:r>
      <w:r w:rsidR="0061666C">
        <w:rPr>
          <w:sz w:val="20"/>
          <w:szCs w:val="20"/>
          <w:lang w:val="en-US" w:eastAsia="en-AU"/>
        </w:rPr>
        <w:t>rovider</w:t>
      </w:r>
      <w:r w:rsidR="00384A12">
        <w:rPr>
          <w:sz w:val="20"/>
          <w:szCs w:val="20"/>
          <w:lang w:val="en-US" w:eastAsia="en-AU"/>
        </w:rPr>
        <w:t xml:space="preserve"> will consult with you noting when their services will cease and provide a closure report.</w:t>
      </w:r>
      <w:r w:rsidRPr="00947C12">
        <w:rPr>
          <w:sz w:val="20"/>
          <w:szCs w:val="20"/>
          <w:lang w:val="en-US" w:eastAsia="en-AU"/>
        </w:rPr>
        <w:t xml:space="preserve"> </w:t>
      </w:r>
    </w:p>
    <w:p w14:paraId="5B57BC48" w14:textId="77777777" w:rsidR="009D7145" w:rsidRDefault="009D7145" w:rsidP="00384A12">
      <w:pPr>
        <w:spacing w:line="240" w:lineRule="exact"/>
        <w:rPr>
          <w:sz w:val="20"/>
          <w:szCs w:val="20"/>
          <w:lang w:val="en-US" w:eastAsia="en-AU"/>
        </w:rPr>
      </w:pPr>
    </w:p>
    <w:p w14:paraId="1AB1F910" w14:textId="77777777" w:rsidR="007941C2" w:rsidRPr="00947C12" w:rsidRDefault="007941C2" w:rsidP="00384A12">
      <w:pPr>
        <w:spacing w:line="240" w:lineRule="exact"/>
        <w:rPr>
          <w:sz w:val="20"/>
          <w:szCs w:val="20"/>
          <w:lang w:val="en-US" w:eastAsia="en-AU"/>
        </w:rPr>
      </w:pPr>
    </w:p>
    <w:p w14:paraId="053FCB67" w14:textId="02782F8C" w:rsidR="00947C12" w:rsidRDefault="00947C12" w:rsidP="0076355C">
      <w:pPr>
        <w:spacing w:after="0" w:line="240" w:lineRule="auto"/>
        <w:rPr>
          <w:sz w:val="20"/>
          <w:szCs w:val="20"/>
          <w:lang w:val="en-US" w:eastAsia="en-AU"/>
        </w:rPr>
      </w:pPr>
    </w:p>
    <w:p w14:paraId="26A1AD27" w14:textId="77777777" w:rsidR="00C13679" w:rsidRDefault="00C13679" w:rsidP="0076355C">
      <w:pPr>
        <w:spacing w:after="0" w:line="240" w:lineRule="auto"/>
        <w:rPr>
          <w:sz w:val="20"/>
          <w:szCs w:val="20"/>
          <w:lang w:val="en-US" w:eastAsia="en-AU"/>
        </w:rPr>
        <w:sectPr w:rsidR="00C13679" w:rsidSect="009602C7">
          <w:pgSz w:w="11900" w:h="16840" w:code="9"/>
          <w:pgMar w:top="2268" w:right="1134" w:bottom="1418" w:left="1134" w:header="709" w:footer="473" w:gutter="0"/>
          <w:cols w:num="2" w:space="708"/>
          <w:titlePg/>
          <w:docGrid w:linePitch="360"/>
        </w:sectPr>
      </w:pPr>
    </w:p>
    <w:p w14:paraId="140B3039" w14:textId="6511AC5F" w:rsidR="00F605DF" w:rsidRPr="00F605DF" w:rsidRDefault="00F605DF" w:rsidP="00DA3ACB">
      <w:pPr>
        <w:spacing w:after="0" w:line="240" w:lineRule="auto"/>
        <w:jc w:val="center"/>
        <w:rPr>
          <w:sz w:val="20"/>
          <w:szCs w:val="20"/>
          <w:lang w:eastAsia="en-AU"/>
        </w:rPr>
      </w:pPr>
    </w:p>
    <w:sectPr w:rsidR="00F605DF" w:rsidRPr="00F605DF" w:rsidSect="0076355C">
      <w:type w:val="continuous"/>
      <w:pgSz w:w="11900" w:h="16840" w:code="9"/>
      <w:pgMar w:top="226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167E" w14:textId="77777777" w:rsidR="005966F2" w:rsidRDefault="005966F2" w:rsidP="00190C24">
      <w:r>
        <w:separator/>
      </w:r>
    </w:p>
  </w:endnote>
  <w:endnote w:type="continuationSeparator" w:id="0">
    <w:p w14:paraId="0BDE888A" w14:textId="77777777" w:rsidR="005966F2" w:rsidRDefault="005966F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9102" w14:textId="77777777" w:rsidR="009602C7" w:rsidRDefault="00960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19AA" w14:textId="1FAEBF43" w:rsidR="00081F91" w:rsidRDefault="00081F91" w:rsidP="00081F91">
    <w:pPr>
      <w:pStyle w:val="Footer"/>
      <w:tabs>
        <w:tab w:val="center" w:pos="4820"/>
        <w:tab w:val="center" w:pos="5103"/>
        <w:tab w:val="right" w:pos="7655"/>
      </w:tabs>
      <w:spacing w:after="40" w:line="240" w:lineRule="auto"/>
      <w:rPr>
        <w:sz w:val="16"/>
      </w:rPr>
    </w:pPr>
    <w:r w:rsidRPr="000471C8">
      <w:rPr>
        <w:noProof/>
        <w:sz w:val="16"/>
        <w:szCs w:val="16"/>
        <w:lang w:eastAsia="zh-TW"/>
      </w:rPr>
      <w:drawing>
        <wp:anchor distT="0" distB="0" distL="114300" distR="114300" simplePos="0" relativeHeight="251659264" behindDoc="1" locked="0" layoutInCell="1" allowOverlap="1" wp14:anchorId="5E77D103" wp14:editId="38122549">
          <wp:simplePos x="0" y="0"/>
          <wp:positionH relativeFrom="page">
            <wp:posOffset>-57946</wp:posOffset>
          </wp:positionH>
          <wp:positionV relativeFrom="bottomMargin">
            <wp:posOffset>-88900</wp:posOffset>
          </wp:positionV>
          <wp:extent cx="7556614" cy="9720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2C7">
      <w:rPr>
        <w:noProof/>
        <w:sz w:val="16"/>
        <w:szCs w:val="16"/>
        <w:lang w:eastAsia="zh-TW"/>
      </w:rPr>
      <w:t>March 2023</w:t>
    </w:r>
    <w:r>
      <w:rPr>
        <w:sz w:val="16"/>
      </w:rPr>
      <w:t xml:space="preserve"> v.2.</w:t>
    </w:r>
    <w:r w:rsidR="009602C7">
      <w:rPr>
        <w:sz w:val="16"/>
      </w:rPr>
      <w:t>3</w:t>
    </w:r>
    <w:r>
      <w:rPr>
        <w:sz w:val="16"/>
      </w:rPr>
      <w:tab/>
      <w:t>Department of Education</w:t>
    </w:r>
  </w:p>
  <w:p w14:paraId="77E506D1" w14:textId="202F3696" w:rsidR="002712BD" w:rsidRPr="00081F91" w:rsidRDefault="00081F91" w:rsidP="00CB6060">
    <w:pPr>
      <w:pStyle w:val="Footer"/>
      <w:tabs>
        <w:tab w:val="clear" w:pos="9026"/>
        <w:tab w:val="center" w:pos="4820"/>
        <w:tab w:val="left" w:pos="8361"/>
      </w:tabs>
      <w:spacing w:after="40" w:line="240" w:lineRule="auto"/>
      <w:rPr>
        <w:sz w:val="16"/>
      </w:rPr>
    </w:pPr>
    <w:r>
      <w:rPr>
        <w:sz w:val="16"/>
      </w:rPr>
      <w:t>Uncontrolled when printed</w:t>
    </w:r>
    <w:r>
      <w:rPr>
        <w:sz w:val="16"/>
      </w:rPr>
      <w:tab/>
      <w:t>Organisational Safety and Wellbeing</w:t>
    </w:r>
    <w:r w:rsidR="00CB6060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D190" w14:textId="37A8189B" w:rsidR="009602C7" w:rsidRDefault="009602C7">
    <w:pPr>
      <w:pStyle w:val="Footer"/>
    </w:pPr>
    <w:r>
      <w:rPr>
        <w:noProof/>
      </w:rPr>
      <w:drawing>
        <wp:inline distT="0" distB="0" distL="0" distR="0" wp14:anchorId="46C4C6AE" wp14:editId="5904D9C9">
          <wp:extent cx="6116320" cy="86360"/>
          <wp:effectExtent l="0" t="0" r="0" b="889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doe-a4-portrait-footer-pag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E093" w14:textId="77777777" w:rsidR="005966F2" w:rsidRDefault="005966F2" w:rsidP="00190C24">
      <w:r>
        <w:separator/>
      </w:r>
    </w:p>
  </w:footnote>
  <w:footnote w:type="continuationSeparator" w:id="0">
    <w:p w14:paraId="46D174BE" w14:textId="77777777" w:rsidR="005966F2" w:rsidRDefault="005966F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991" w14:textId="77777777" w:rsidR="009602C7" w:rsidRDefault="00960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7C98" w14:textId="16124D5C" w:rsidR="00D01CD2" w:rsidRDefault="009602C7" w:rsidP="009602C7">
    <w:pPr>
      <w:pStyle w:val="Header"/>
      <w:ind w:left="-1134"/>
    </w:pPr>
    <w:r>
      <w:rPr>
        <w:noProof/>
      </w:rPr>
      <w:drawing>
        <wp:inline distT="0" distB="0" distL="0" distR="0" wp14:anchorId="572E81E3" wp14:editId="06AFF52E">
          <wp:extent cx="7562850" cy="649344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-a4-portrai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932" cy="67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39C3" w14:textId="77777777" w:rsidR="009602C7" w:rsidRDefault="0096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D80"/>
    <w:multiLevelType w:val="hybridMultilevel"/>
    <w:tmpl w:val="1E16942A"/>
    <w:lvl w:ilvl="0" w:tplc="E42055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F40A6"/>
    <w:multiLevelType w:val="hybridMultilevel"/>
    <w:tmpl w:val="D2CED106"/>
    <w:lvl w:ilvl="0" w:tplc="E42055E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F5E18"/>
    <w:multiLevelType w:val="hybridMultilevel"/>
    <w:tmpl w:val="CEDC75FC"/>
    <w:lvl w:ilvl="0" w:tplc="0B82C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6090"/>
    <w:multiLevelType w:val="multilevel"/>
    <w:tmpl w:val="6A9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B1F39"/>
    <w:multiLevelType w:val="hybridMultilevel"/>
    <w:tmpl w:val="0C9AC40A"/>
    <w:lvl w:ilvl="0" w:tplc="34CA7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660A8"/>
    <w:multiLevelType w:val="hybridMultilevel"/>
    <w:tmpl w:val="860E7056"/>
    <w:lvl w:ilvl="0" w:tplc="C9101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3277"/>
    <w:multiLevelType w:val="hybridMultilevel"/>
    <w:tmpl w:val="84D46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DF8"/>
    <w:multiLevelType w:val="hybridMultilevel"/>
    <w:tmpl w:val="A170E590"/>
    <w:lvl w:ilvl="0" w:tplc="69EAD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77B86"/>
    <w:multiLevelType w:val="hybridMultilevel"/>
    <w:tmpl w:val="3F72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8688C"/>
    <w:multiLevelType w:val="hybridMultilevel"/>
    <w:tmpl w:val="37BA6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963D1"/>
    <w:multiLevelType w:val="hybridMultilevel"/>
    <w:tmpl w:val="441EC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3D7F"/>
    <w:multiLevelType w:val="hybridMultilevel"/>
    <w:tmpl w:val="CE52CC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166E98"/>
    <w:multiLevelType w:val="hybridMultilevel"/>
    <w:tmpl w:val="19507F4C"/>
    <w:lvl w:ilvl="0" w:tplc="75F6E8AA">
      <w:start w:val="202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92348845">
    <w:abstractNumId w:val="1"/>
  </w:num>
  <w:num w:numId="2" w16cid:durableId="903832037">
    <w:abstractNumId w:val="10"/>
  </w:num>
  <w:num w:numId="3" w16cid:durableId="1965891599">
    <w:abstractNumId w:val="0"/>
  </w:num>
  <w:num w:numId="4" w16cid:durableId="1508789906">
    <w:abstractNumId w:val="2"/>
  </w:num>
  <w:num w:numId="5" w16cid:durableId="934173983">
    <w:abstractNumId w:val="11"/>
  </w:num>
  <w:num w:numId="6" w16cid:durableId="640380200">
    <w:abstractNumId w:val="5"/>
  </w:num>
  <w:num w:numId="7" w16cid:durableId="1691490806">
    <w:abstractNumId w:val="4"/>
  </w:num>
  <w:num w:numId="8" w16cid:durableId="1659839430">
    <w:abstractNumId w:val="6"/>
  </w:num>
  <w:num w:numId="9" w16cid:durableId="1450926630">
    <w:abstractNumId w:val="3"/>
  </w:num>
  <w:num w:numId="10" w16cid:durableId="1169174955">
    <w:abstractNumId w:val="8"/>
  </w:num>
  <w:num w:numId="11" w16cid:durableId="1651210334">
    <w:abstractNumId w:val="12"/>
  </w:num>
  <w:num w:numId="12" w16cid:durableId="271207270">
    <w:abstractNumId w:val="9"/>
  </w:num>
  <w:num w:numId="13" w16cid:durableId="530457031">
    <w:abstractNumId w:val="7"/>
  </w:num>
  <w:num w:numId="14" w16cid:durableId="736052306">
    <w:abstractNumId w:val="13"/>
  </w:num>
  <w:num w:numId="15" w16cid:durableId="4726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E"/>
    <w:rsid w:val="000046B9"/>
    <w:rsid w:val="000156AA"/>
    <w:rsid w:val="0002155B"/>
    <w:rsid w:val="000425F7"/>
    <w:rsid w:val="000436FC"/>
    <w:rsid w:val="000471C8"/>
    <w:rsid w:val="00050AC1"/>
    <w:rsid w:val="00055672"/>
    <w:rsid w:val="0006187E"/>
    <w:rsid w:val="00063AD9"/>
    <w:rsid w:val="00081F91"/>
    <w:rsid w:val="00085C7E"/>
    <w:rsid w:val="000908D7"/>
    <w:rsid w:val="000B38A9"/>
    <w:rsid w:val="000B61AC"/>
    <w:rsid w:val="000E14A2"/>
    <w:rsid w:val="000F7FDE"/>
    <w:rsid w:val="001012AF"/>
    <w:rsid w:val="00101D7E"/>
    <w:rsid w:val="00110302"/>
    <w:rsid w:val="001103F4"/>
    <w:rsid w:val="00124B21"/>
    <w:rsid w:val="0014795B"/>
    <w:rsid w:val="0017228E"/>
    <w:rsid w:val="00173326"/>
    <w:rsid w:val="00190C24"/>
    <w:rsid w:val="001A541B"/>
    <w:rsid w:val="001E21E8"/>
    <w:rsid w:val="001E4ED4"/>
    <w:rsid w:val="001F000C"/>
    <w:rsid w:val="002039FA"/>
    <w:rsid w:val="0022258D"/>
    <w:rsid w:val="00222E2C"/>
    <w:rsid w:val="00223193"/>
    <w:rsid w:val="0022682A"/>
    <w:rsid w:val="002371F7"/>
    <w:rsid w:val="00240D5F"/>
    <w:rsid w:val="00260658"/>
    <w:rsid w:val="00264A1D"/>
    <w:rsid w:val="00266DFB"/>
    <w:rsid w:val="002712BD"/>
    <w:rsid w:val="002771D3"/>
    <w:rsid w:val="00282E0E"/>
    <w:rsid w:val="002A320F"/>
    <w:rsid w:val="002B28B7"/>
    <w:rsid w:val="002C3128"/>
    <w:rsid w:val="002C5967"/>
    <w:rsid w:val="002D64CF"/>
    <w:rsid w:val="002E0644"/>
    <w:rsid w:val="002F6B58"/>
    <w:rsid w:val="002F78A2"/>
    <w:rsid w:val="0030545C"/>
    <w:rsid w:val="0030694D"/>
    <w:rsid w:val="003149B0"/>
    <w:rsid w:val="00316B83"/>
    <w:rsid w:val="00351424"/>
    <w:rsid w:val="00363924"/>
    <w:rsid w:val="00375ADB"/>
    <w:rsid w:val="00377FDA"/>
    <w:rsid w:val="00384A12"/>
    <w:rsid w:val="00385A56"/>
    <w:rsid w:val="003A5804"/>
    <w:rsid w:val="003C187F"/>
    <w:rsid w:val="003C5628"/>
    <w:rsid w:val="003E0BDE"/>
    <w:rsid w:val="003F2F10"/>
    <w:rsid w:val="003F5388"/>
    <w:rsid w:val="003F643A"/>
    <w:rsid w:val="0040427D"/>
    <w:rsid w:val="00404BCA"/>
    <w:rsid w:val="00405EBC"/>
    <w:rsid w:val="004366E3"/>
    <w:rsid w:val="004417D0"/>
    <w:rsid w:val="00481F04"/>
    <w:rsid w:val="004A6757"/>
    <w:rsid w:val="004B12F8"/>
    <w:rsid w:val="004C49CA"/>
    <w:rsid w:val="004C6F73"/>
    <w:rsid w:val="00522C00"/>
    <w:rsid w:val="0053023D"/>
    <w:rsid w:val="00530AB5"/>
    <w:rsid w:val="005324DF"/>
    <w:rsid w:val="00543F4D"/>
    <w:rsid w:val="00552761"/>
    <w:rsid w:val="00575462"/>
    <w:rsid w:val="00580523"/>
    <w:rsid w:val="005966F2"/>
    <w:rsid w:val="005C1542"/>
    <w:rsid w:val="005F2B56"/>
    <w:rsid w:val="005F4331"/>
    <w:rsid w:val="006123AD"/>
    <w:rsid w:val="00612F6E"/>
    <w:rsid w:val="0061666C"/>
    <w:rsid w:val="006235F4"/>
    <w:rsid w:val="006239A5"/>
    <w:rsid w:val="00636B71"/>
    <w:rsid w:val="0063700F"/>
    <w:rsid w:val="006452E6"/>
    <w:rsid w:val="00655FD1"/>
    <w:rsid w:val="00656AAA"/>
    <w:rsid w:val="00676E06"/>
    <w:rsid w:val="0068490B"/>
    <w:rsid w:val="00685D66"/>
    <w:rsid w:val="00693FE9"/>
    <w:rsid w:val="006A3A7D"/>
    <w:rsid w:val="006C3D8E"/>
    <w:rsid w:val="006D0A2E"/>
    <w:rsid w:val="006D496E"/>
    <w:rsid w:val="006D5462"/>
    <w:rsid w:val="00700B21"/>
    <w:rsid w:val="00706D61"/>
    <w:rsid w:val="007104A9"/>
    <w:rsid w:val="00710ECB"/>
    <w:rsid w:val="0072114C"/>
    <w:rsid w:val="00723845"/>
    <w:rsid w:val="007324B5"/>
    <w:rsid w:val="007420BC"/>
    <w:rsid w:val="0076355C"/>
    <w:rsid w:val="007871F5"/>
    <w:rsid w:val="007906FF"/>
    <w:rsid w:val="007941C2"/>
    <w:rsid w:val="007A156C"/>
    <w:rsid w:val="007A1BBE"/>
    <w:rsid w:val="007A6083"/>
    <w:rsid w:val="007C61F2"/>
    <w:rsid w:val="007D5B62"/>
    <w:rsid w:val="007E313E"/>
    <w:rsid w:val="0080579A"/>
    <w:rsid w:val="0081285D"/>
    <w:rsid w:val="008216AE"/>
    <w:rsid w:val="00833EB7"/>
    <w:rsid w:val="00840EE4"/>
    <w:rsid w:val="00851002"/>
    <w:rsid w:val="008745D9"/>
    <w:rsid w:val="00892469"/>
    <w:rsid w:val="008969C6"/>
    <w:rsid w:val="008B7FA3"/>
    <w:rsid w:val="008C5DEA"/>
    <w:rsid w:val="00906A2C"/>
    <w:rsid w:val="00907963"/>
    <w:rsid w:val="0092766A"/>
    <w:rsid w:val="009403D3"/>
    <w:rsid w:val="00947C12"/>
    <w:rsid w:val="00951A53"/>
    <w:rsid w:val="00953182"/>
    <w:rsid w:val="00956F16"/>
    <w:rsid w:val="009602C7"/>
    <w:rsid w:val="0096078C"/>
    <w:rsid w:val="0096522B"/>
    <w:rsid w:val="0096595E"/>
    <w:rsid w:val="00972C82"/>
    <w:rsid w:val="0098354B"/>
    <w:rsid w:val="009B2B1A"/>
    <w:rsid w:val="009B7893"/>
    <w:rsid w:val="009D7145"/>
    <w:rsid w:val="009E486D"/>
    <w:rsid w:val="009E5EE5"/>
    <w:rsid w:val="009E74F0"/>
    <w:rsid w:val="009F02B3"/>
    <w:rsid w:val="009F34D9"/>
    <w:rsid w:val="00A31B81"/>
    <w:rsid w:val="00A47F67"/>
    <w:rsid w:val="00A54BEF"/>
    <w:rsid w:val="00A55865"/>
    <w:rsid w:val="00A62251"/>
    <w:rsid w:val="00A65710"/>
    <w:rsid w:val="00A9380E"/>
    <w:rsid w:val="00AB0A25"/>
    <w:rsid w:val="00AC555D"/>
    <w:rsid w:val="00AD169A"/>
    <w:rsid w:val="00AD2501"/>
    <w:rsid w:val="00B022B1"/>
    <w:rsid w:val="00B1634E"/>
    <w:rsid w:val="00B21174"/>
    <w:rsid w:val="00B22CEA"/>
    <w:rsid w:val="00B33337"/>
    <w:rsid w:val="00B46897"/>
    <w:rsid w:val="00B7618D"/>
    <w:rsid w:val="00B80C65"/>
    <w:rsid w:val="00B840B5"/>
    <w:rsid w:val="00B8699D"/>
    <w:rsid w:val="00B90264"/>
    <w:rsid w:val="00B96EC0"/>
    <w:rsid w:val="00B9771E"/>
    <w:rsid w:val="00BB2A47"/>
    <w:rsid w:val="00BC4AA9"/>
    <w:rsid w:val="00BD0728"/>
    <w:rsid w:val="00BD38F9"/>
    <w:rsid w:val="00BD6DE5"/>
    <w:rsid w:val="00C02EC2"/>
    <w:rsid w:val="00C0519D"/>
    <w:rsid w:val="00C06D1D"/>
    <w:rsid w:val="00C13679"/>
    <w:rsid w:val="00C409EA"/>
    <w:rsid w:val="00C434D5"/>
    <w:rsid w:val="00C533DE"/>
    <w:rsid w:val="00C871C7"/>
    <w:rsid w:val="00CB07AD"/>
    <w:rsid w:val="00CB5C25"/>
    <w:rsid w:val="00CB6060"/>
    <w:rsid w:val="00CB6DE9"/>
    <w:rsid w:val="00CC1877"/>
    <w:rsid w:val="00CC305E"/>
    <w:rsid w:val="00CD3B24"/>
    <w:rsid w:val="00CD793C"/>
    <w:rsid w:val="00CF5533"/>
    <w:rsid w:val="00CF7484"/>
    <w:rsid w:val="00D01CD2"/>
    <w:rsid w:val="00D04395"/>
    <w:rsid w:val="00D23C0B"/>
    <w:rsid w:val="00D54591"/>
    <w:rsid w:val="00D555D3"/>
    <w:rsid w:val="00D7154B"/>
    <w:rsid w:val="00D75050"/>
    <w:rsid w:val="00D839F3"/>
    <w:rsid w:val="00D842DF"/>
    <w:rsid w:val="00DA0332"/>
    <w:rsid w:val="00DA3ACB"/>
    <w:rsid w:val="00DA4E74"/>
    <w:rsid w:val="00DC5E03"/>
    <w:rsid w:val="00DD5171"/>
    <w:rsid w:val="00DE2D13"/>
    <w:rsid w:val="00DF3949"/>
    <w:rsid w:val="00E008E9"/>
    <w:rsid w:val="00E1469F"/>
    <w:rsid w:val="00E20703"/>
    <w:rsid w:val="00E25515"/>
    <w:rsid w:val="00E33A69"/>
    <w:rsid w:val="00E40473"/>
    <w:rsid w:val="00E443DC"/>
    <w:rsid w:val="00E82D5D"/>
    <w:rsid w:val="00EB2B7C"/>
    <w:rsid w:val="00EC1135"/>
    <w:rsid w:val="00EC24A6"/>
    <w:rsid w:val="00EC4059"/>
    <w:rsid w:val="00EC6EF7"/>
    <w:rsid w:val="00EE25FA"/>
    <w:rsid w:val="00EE416E"/>
    <w:rsid w:val="00EF2F73"/>
    <w:rsid w:val="00EF474F"/>
    <w:rsid w:val="00EF4AC5"/>
    <w:rsid w:val="00EF6442"/>
    <w:rsid w:val="00F34C40"/>
    <w:rsid w:val="00F367B3"/>
    <w:rsid w:val="00F424D9"/>
    <w:rsid w:val="00F447A2"/>
    <w:rsid w:val="00F605DF"/>
    <w:rsid w:val="00F66522"/>
    <w:rsid w:val="00F72AEC"/>
    <w:rsid w:val="00F82EA3"/>
    <w:rsid w:val="00F84E6E"/>
    <w:rsid w:val="00F8647A"/>
    <w:rsid w:val="00F90BDB"/>
    <w:rsid w:val="00FD3AC2"/>
    <w:rsid w:val="00FE366F"/>
    <w:rsid w:val="00FF0F4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87748"/>
  <w15:docId w15:val="{92FB9680-ABCE-492E-A009-2C6E51C6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40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3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4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4D"/>
    <w:rPr>
      <w:rFonts w:ascii="Arial" w:hAnsi="Arial"/>
      <w:b/>
      <w:bCs/>
      <w:sz w:val="20"/>
      <w:szCs w:val="20"/>
    </w:rPr>
  </w:style>
  <w:style w:type="paragraph" w:styleId="BlockText">
    <w:name w:val="Block Text"/>
    <w:basedOn w:val="Normal"/>
    <w:qFormat/>
    <w:rsid w:val="00EF6442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ppr.qed.qld.gov.au/pp/workplace-rehabilitation-procedu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qed.qld.gov.au/Services/HumanResources/payrollhr/healthwellbeing/staffwellbeing/Pages/employeeassistanceprogram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pr.qed.qld.gov.au/pp/independent-medical-examinations-procedur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intranet.qed.qld.gov.au/Services/HumanResources/payrollhr/healthwellbeing/staffwellbeing/Pages/employeeassistanceprogram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pp/reasonable-adjustments-procedu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pss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2023-04-17T00:02:08+00:00</PPLastReviewedDate>
    <PPPublishedNotificationAddresses xmlns="f114f5df-7614-43c1-ba8e-2daa6e537108" xsi:nil="true"/>
    <PPModeratedDate xmlns="f114f5df-7614-43c1-ba8e-2daa6e537108">2023-04-17T00:02:08+00:00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CHEN, Sharen</DisplayName>
        <AccountId>159</AccountId>
        <AccountType/>
      </UserInfo>
    </PPSubmittedBy>
    <PPReviewDate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SubmittedDate xmlns="f114f5df-7614-43c1-ba8e-2daa6e537108">2023-04-13T05:42:01+00:00</PPSubmittedDate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E4DB-82D0-47BC-B428-56CF1E760CD2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F76116E7-C161-4CC9-B53F-7ACF092A94AC}"/>
</file>

<file path=customXml/itemProps4.xml><?xml version="1.0" encoding="utf-8"?>
<ds:datastoreItem xmlns:ds="http://schemas.openxmlformats.org/officeDocument/2006/customXml" ds:itemID="{83DFCBA0-58A1-44E6-AFF4-8A812DF2FA38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Early intervention program</dc:title>
  <dc:subject>Fact sheet: Early intervention program</dc:subject>
  <dc:creator>Queensland Government</dc:creator>
  <cp:keywords>Fact sheet; Early intervention program</cp:keywords>
  <cp:revision>3</cp:revision>
  <cp:lastPrinted>2022-10-07T00:44:00Z</cp:lastPrinted>
  <dcterms:created xsi:type="dcterms:W3CDTF">2023-03-28T01:22:00Z</dcterms:created>
  <dcterms:modified xsi:type="dcterms:W3CDTF">2023-04-06T07:41:00Z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