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2"/>
        <w:tblW w:w="5017" w:type="pct"/>
        <w:tblLayout w:type="fixed"/>
        <w:tblLook w:val="0000" w:firstRow="0" w:lastRow="0" w:firstColumn="0" w:lastColumn="0" w:noHBand="0" w:noVBand="0"/>
      </w:tblPr>
      <w:tblGrid>
        <w:gridCol w:w="5142"/>
        <w:gridCol w:w="5097"/>
      </w:tblGrid>
      <w:tr w:rsidR="004553E2" w:rsidTr="004553E2">
        <w:trPr>
          <w:trHeight w:val="1837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4553E2" w:rsidRPr="00E6760B" w:rsidRDefault="00723A44" w:rsidP="0080672B">
            <w:pPr>
              <w:spacing w:before="40" w:after="20"/>
              <w:ind w:left="-108" w:right="-36"/>
              <w:rPr>
                <w:rFonts w:ascii="Arial" w:hAnsi="Arial" w:cs="Arial"/>
                <w:b/>
                <w:noProof/>
                <w:sz w:val="30"/>
                <w:szCs w:val="30"/>
                <w:lang w:val="en-US"/>
              </w:rPr>
            </w:pPr>
            <w:r>
              <w:rPr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316230</wp:posOffset>
                      </wp:positionV>
                      <wp:extent cx="6455410" cy="429895"/>
                      <wp:effectExtent l="0" t="0" r="0" b="0"/>
                      <wp:wrapNone/>
                      <wp:docPr id="7" name="Text Box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55410" cy="4298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553E2" w:rsidRPr="00605816" w:rsidRDefault="00D876E5" w:rsidP="00576DD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40"/>
                                      <w:szCs w:val="40"/>
                                    </w:rPr>
                                    <w:t>AIRBRUSHING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6" o:spid="_x0000_s1026" type="#_x0000_t202" style="position:absolute;left:0;text-align:left;margin-left:-4.15pt;margin-top:24.9pt;width:508.3pt;height:33.8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" stroked="f">
                      <v:fill opacity="0"/>
                      <v:textbox>
                        <w:txbxContent>
                          <w:p w:rsidR="004553E2" w:rsidRPr="00605816" w:rsidRDefault="00D876E5" w:rsidP="00576DD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40"/>
                                <w:szCs w:val="40"/>
                              </w:rPr>
                              <w:t>AIRBRUSHING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E13A5">
              <w:rPr>
                <w:noProof/>
                <w:lang w:eastAsia="zh-TW"/>
              </w:rPr>
              <w:drawing>
                <wp:inline distT="0" distB="0" distL="0" distR="0">
                  <wp:extent cx="6503035" cy="833755"/>
                  <wp:effectExtent l="0" t="0" r="0" b="0"/>
                  <wp:docPr id="6" name="Picture 1" descr="Fixed Static Plant_S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ixed Static Plant_S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3035" cy="833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53E2" w:rsidTr="004553E2">
        <w:trPr>
          <w:trHeight w:hRule="exact" w:val="57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4553E2" w:rsidRPr="00E6760B" w:rsidRDefault="004553E2" w:rsidP="004553E2">
            <w:pPr>
              <w:spacing w:before="40" w:after="20"/>
              <w:ind w:left="113" w:right="113"/>
              <w:jc w:val="center"/>
              <w:rPr>
                <w:rFonts w:ascii="Arial" w:hAnsi="Arial" w:cs="Arial"/>
                <w:b/>
                <w:noProof/>
                <w:sz w:val="30"/>
                <w:szCs w:val="30"/>
                <w:lang w:val="en-US"/>
              </w:rPr>
            </w:pPr>
          </w:p>
        </w:tc>
      </w:tr>
      <w:tr w:rsidR="004553E2" w:rsidTr="004553E2">
        <w:trPr>
          <w:trHeight w:hRule="exact" w:val="851"/>
        </w:trPr>
        <w:tc>
          <w:tcPr>
            <w:tcW w:w="5000" w:type="pct"/>
            <w:gridSpan w:val="2"/>
            <w:shd w:val="clear" w:color="auto" w:fill="FFCC29"/>
            <w:vAlign w:val="center"/>
          </w:tcPr>
          <w:p w:rsidR="004553E2" w:rsidRPr="00E6760B" w:rsidRDefault="004553E2" w:rsidP="004553E2">
            <w:pPr>
              <w:spacing w:before="60" w:after="20"/>
              <w:ind w:left="113" w:right="113"/>
              <w:jc w:val="center"/>
              <w:rPr>
                <w:rFonts w:ascii="Arial" w:hAnsi="Arial" w:cs="Arial"/>
                <w:b/>
                <w:noProof/>
                <w:sz w:val="30"/>
                <w:szCs w:val="30"/>
                <w:lang w:val="en-US"/>
              </w:rPr>
            </w:pPr>
            <w:r w:rsidRPr="00E6760B">
              <w:rPr>
                <w:rFonts w:ascii="Arial" w:hAnsi="Arial" w:cs="Arial"/>
                <w:b/>
                <w:noProof/>
                <w:sz w:val="30"/>
                <w:szCs w:val="30"/>
                <w:lang w:val="en-US"/>
              </w:rPr>
              <w:t xml:space="preserve">DO NOT </w:t>
            </w:r>
            <w:r w:rsidRPr="00334250">
              <w:rPr>
                <w:rFonts w:ascii="Arial" w:hAnsi="Arial" w:cs="Arial"/>
                <w:noProof/>
                <w:sz w:val="30"/>
                <w:szCs w:val="30"/>
                <w:lang w:val="en-US"/>
              </w:rPr>
              <w:t>use this machine unless a teacher has instructed y</w:t>
            </w:r>
            <w:r w:rsidR="00334250" w:rsidRPr="00334250">
              <w:rPr>
                <w:rFonts w:ascii="Arial" w:hAnsi="Arial" w:cs="Arial"/>
                <w:noProof/>
                <w:sz w:val="30"/>
                <w:szCs w:val="30"/>
                <w:lang w:val="en-US"/>
              </w:rPr>
              <w:t>ou in its safe use and operatio</w:t>
            </w:r>
            <w:r w:rsidRPr="00334250">
              <w:rPr>
                <w:rFonts w:ascii="Arial" w:hAnsi="Arial" w:cs="Arial"/>
                <w:noProof/>
                <w:sz w:val="30"/>
                <w:szCs w:val="30"/>
                <w:lang w:val="en-US"/>
              </w:rPr>
              <w:t>n and has given permission</w:t>
            </w:r>
          </w:p>
        </w:tc>
      </w:tr>
      <w:tr w:rsidR="004553E2" w:rsidTr="00334250">
        <w:trPr>
          <w:trHeight w:hRule="exact" w:val="176"/>
        </w:trPr>
        <w:tc>
          <w:tcPr>
            <w:tcW w:w="5000" w:type="pct"/>
            <w:gridSpan w:val="2"/>
            <w:vAlign w:val="center"/>
          </w:tcPr>
          <w:p w:rsidR="004553E2" w:rsidRDefault="004553E2" w:rsidP="004553E2">
            <w:pPr>
              <w:rPr>
                <w:rFonts w:ascii="Arial" w:hAnsi="Arial" w:cs="Arial"/>
                <w:noProof/>
                <w:sz w:val="28"/>
                <w:lang w:val="en-US"/>
              </w:rPr>
            </w:pPr>
          </w:p>
        </w:tc>
      </w:tr>
      <w:tr w:rsidR="004553E2" w:rsidTr="004553E2">
        <w:trPr>
          <w:trHeight w:hRule="exact" w:val="822"/>
        </w:trPr>
        <w:tc>
          <w:tcPr>
            <w:tcW w:w="2511" w:type="pct"/>
            <w:vAlign w:val="center"/>
          </w:tcPr>
          <w:p w:rsidR="004553E2" w:rsidRPr="00F80D83" w:rsidRDefault="00576DD2" w:rsidP="004553E2">
            <w:pPr>
              <w:spacing w:before="80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bCs/>
                <w:noProof/>
                <w:sz w:val="25"/>
                <w:szCs w:val="25"/>
                <w:lang w:val="en-US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54" type="#_x0000_t75" style="position:absolute;margin-left:-3.7pt;margin-top:1.15pt;width:35.15pt;height:35.15pt;z-index:251654656;mso-wrap-edited:f;mso-position-horizontal-relative:text;mso-position-vertical-relative:page" wrapcoords="-470 0 -470 21130 21600 21130 21600 0 -470 0" fillcolor="window">
                  <v:imagedata r:id="rId8" o:title=""/>
                  <w10:wrap type="tight" anchory="page"/>
                </v:shape>
                <o:OLEObject Type="Embed" ProgID="Word.Picture.8" ShapeID="_x0000_s1054" DrawAspect="Content" ObjectID="_1594441300" r:id="rId9"/>
              </w:object>
            </w:r>
            <w:r w:rsidR="004553E2" w:rsidRPr="00F80D83">
              <w:rPr>
                <w:rFonts w:ascii="Arial" w:hAnsi="Arial" w:cs="Arial"/>
                <w:bCs/>
                <w:sz w:val="25"/>
                <w:szCs w:val="25"/>
              </w:rPr>
              <w:t>Safety glasses</w:t>
            </w:r>
            <w:r w:rsidR="004553E2" w:rsidRPr="00F80D83">
              <w:rPr>
                <w:rFonts w:ascii="Arial" w:hAnsi="Arial" w:cs="Arial"/>
                <w:sz w:val="25"/>
                <w:szCs w:val="25"/>
              </w:rPr>
              <w:t xml:space="preserve"> must be worn at </w:t>
            </w:r>
            <w:r w:rsidR="004553E2" w:rsidRPr="00F80D83">
              <w:rPr>
                <w:rFonts w:ascii="Arial" w:hAnsi="Arial" w:cs="Arial"/>
                <w:bCs/>
                <w:sz w:val="25"/>
                <w:szCs w:val="25"/>
              </w:rPr>
              <w:t>all times in work areas.</w:t>
            </w:r>
          </w:p>
        </w:tc>
        <w:tc>
          <w:tcPr>
            <w:tcW w:w="2489" w:type="pct"/>
            <w:vAlign w:val="center"/>
          </w:tcPr>
          <w:p w:rsidR="004553E2" w:rsidRPr="00F80D83" w:rsidRDefault="00723A44" w:rsidP="004553E2">
            <w:pPr>
              <w:spacing w:before="80"/>
              <w:rPr>
                <w:rFonts w:ascii="Arial" w:hAnsi="Arial" w:cs="Arial"/>
                <w:sz w:val="25"/>
                <w:szCs w:val="25"/>
              </w:rPr>
            </w:pPr>
            <w:r w:rsidRPr="00F80D83">
              <w:rPr>
                <w:rFonts w:ascii="Arial" w:hAnsi="Arial" w:cs="Arial"/>
                <w:noProof/>
                <w:sz w:val="25"/>
                <w:szCs w:val="25"/>
                <w:lang w:eastAsia="zh-TW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-46990</wp:posOffset>
                  </wp:positionH>
                  <wp:positionV relativeFrom="page">
                    <wp:posOffset>14605</wp:posOffset>
                  </wp:positionV>
                  <wp:extent cx="457200" cy="457200"/>
                  <wp:effectExtent l="0" t="0" r="0" b="0"/>
                  <wp:wrapTight wrapText="bothSides">
                    <wp:wrapPolygon edited="0">
                      <wp:start x="0" y="0"/>
                      <wp:lineTo x="0" y="20700"/>
                      <wp:lineTo x="20700" y="20700"/>
                      <wp:lineTo x="20700" y="0"/>
                      <wp:lineTo x="0" y="0"/>
                    </wp:wrapPolygon>
                  </wp:wrapTight>
                  <wp:docPr id="33" name="Picture 33" descr="Hair Protection 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air Protection 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553E2" w:rsidRPr="00F80D83">
              <w:rPr>
                <w:rFonts w:ascii="Arial" w:hAnsi="Arial" w:cs="Arial"/>
                <w:sz w:val="25"/>
                <w:szCs w:val="25"/>
              </w:rPr>
              <w:t>Long and loose hair must be conta</w:t>
            </w:r>
            <w:bookmarkStart w:id="0" w:name="_GoBack"/>
            <w:bookmarkEnd w:id="0"/>
            <w:r w:rsidR="004553E2" w:rsidRPr="00F80D83">
              <w:rPr>
                <w:rFonts w:ascii="Arial" w:hAnsi="Arial" w:cs="Arial"/>
                <w:sz w:val="25"/>
                <w:szCs w:val="25"/>
              </w:rPr>
              <w:t>ined or restrained.</w:t>
            </w:r>
          </w:p>
        </w:tc>
      </w:tr>
      <w:tr w:rsidR="004553E2" w:rsidTr="00C01311">
        <w:trPr>
          <w:trHeight w:hRule="exact" w:val="796"/>
        </w:trPr>
        <w:tc>
          <w:tcPr>
            <w:tcW w:w="2511" w:type="pct"/>
            <w:vAlign w:val="center"/>
          </w:tcPr>
          <w:p w:rsidR="004553E2" w:rsidRPr="00F80D83" w:rsidRDefault="00723A44" w:rsidP="004553E2">
            <w:pPr>
              <w:spacing w:before="80"/>
              <w:rPr>
                <w:rFonts w:ascii="Arial" w:hAnsi="Arial" w:cs="Arial"/>
                <w:sz w:val="25"/>
                <w:szCs w:val="25"/>
              </w:rPr>
            </w:pPr>
            <w:r w:rsidRPr="00F80D83">
              <w:rPr>
                <w:rFonts w:ascii="Arial" w:hAnsi="Arial" w:cs="Arial"/>
                <w:noProof/>
                <w:sz w:val="25"/>
                <w:szCs w:val="25"/>
                <w:lang w:eastAsia="zh-TW"/>
              </w:rPr>
              <w:drawing>
                <wp:anchor distT="0" distB="0" distL="114300" distR="114300" simplePos="0" relativeHeight="251655680" behindDoc="0" locked="0" layoutInCell="1" allowOverlap="0">
                  <wp:simplePos x="0" y="0"/>
                  <wp:positionH relativeFrom="column">
                    <wp:posOffset>-46990</wp:posOffset>
                  </wp:positionH>
                  <wp:positionV relativeFrom="page">
                    <wp:posOffset>36195</wp:posOffset>
                  </wp:positionV>
                  <wp:extent cx="447675" cy="447675"/>
                  <wp:effectExtent l="0" t="0" r="0" b="0"/>
                  <wp:wrapTight wrapText="bothSides">
                    <wp:wrapPolygon edited="0">
                      <wp:start x="0" y="0"/>
                      <wp:lineTo x="0" y="21140"/>
                      <wp:lineTo x="21140" y="21140"/>
                      <wp:lineTo x="21140" y="0"/>
                      <wp:lineTo x="0" y="0"/>
                    </wp:wrapPolygon>
                  </wp:wrapTight>
                  <wp:docPr id="31" name="Picture 31" descr="Foot Protection 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Foot Protection 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553E2" w:rsidRPr="00F80D83">
              <w:rPr>
                <w:rFonts w:ascii="Arial" w:hAnsi="Arial" w:cs="Arial"/>
                <w:sz w:val="25"/>
                <w:szCs w:val="25"/>
              </w:rPr>
              <w:t xml:space="preserve">Appropriate </w:t>
            </w:r>
            <w:r w:rsidR="00F51C21" w:rsidRPr="00F80D83">
              <w:rPr>
                <w:rFonts w:ascii="Arial" w:hAnsi="Arial" w:cs="Arial"/>
                <w:sz w:val="25"/>
                <w:szCs w:val="25"/>
              </w:rPr>
              <w:t xml:space="preserve">protective </w:t>
            </w:r>
            <w:r w:rsidR="004553E2" w:rsidRPr="00F80D83">
              <w:rPr>
                <w:rFonts w:ascii="Arial" w:hAnsi="Arial" w:cs="Arial"/>
                <w:sz w:val="25"/>
                <w:szCs w:val="25"/>
              </w:rPr>
              <w:t>footwear with substantial uppers must be worn.</w:t>
            </w:r>
          </w:p>
        </w:tc>
        <w:tc>
          <w:tcPr>
            <w:tcW w:w="2489" w:type="pct"/>
            <w:vAlign w:val="center"/>
          </w:tcPr>
          <w:p w:rsidR="004553E2" w:rsidRPr="00F80D83" w:rsidRDefault="00723A44" w:rsidP="002726BE">
            <w:pPr>
              <w:spacing w:before="80"/>
              <w:rPr>
                <w:rFonts w:ascii="Arial" w:hAnsi="Arial" w:cs="Arial"/>
                <w:sz w:val="25"/>
                <w:szCs w:val="25"/>
              </w:rPr>
            </w:pPr>
            <w:r w:rsidRPr="00F80D83">
              <w:rPr>
                <w:rFonts w:ascii="Arial" w:hAnsi="Arial" w:cs="Arial"/>
                <w:noProof/>
                <w:sz w:val="25"/>
                <w:szCs w:val="25"/>
                <w:lang w:eastAsia="zh-TW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-46990</wp:posOffset>
                  </wp:positionH>
                  <wp:positionV relativeFrom="page">
                    <wp:posOffset>36195</wp:posOffset>
                  </wp:positionV>
                  <wp:extent cx="447675" cy="447675"/>
                  <wp:effectExtent l="0" t="0" r="0" b="0"/>
                  <wp:wrapTight wrapText="bothSides">
                    <wp:wrapPolygon edited="0">
                      <wp:start x="0" y="0"/>
                      <wp:lineTo x="0" y="21140"/>
                      <wp:lineTo x="21140" y="21140"/>
                      <wp:lineTo x="21140" y="0"/>
                      <wp:lineTo x="0" y="0"/>
                    </wp:wrapPolygon>
                  </wp:wrapTight>
                  <wp:docPr id="32" name="Picture 32" descr="Apr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Apr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726BE">
              <w:rPr>
                <w:rFonts w:ascii="Arial" w:hAnsi="Arial" w:cs="Arial"/>
                <w:sz w:val="25"/>
                <w:szCs w:val="25"/>
              </w:rPr>
              <w:t xml:space="preserve">Close fitting, protective clothing or a workshop apron is encouraged. </w:t>
            </w:r>
          </w:p>
        </w:tc>
      </w:tr>
      <w:tr w:rsidR="004553E2" w:rsidTr="00C4502B">
        <w:trPr>
          <w:trHeight w:hRule="exact" w:val="1105"/>
        </w:trPr>
        <w:tc>
          <w:tcPr>
            <w:tcW w:w="2511" w:type="pct"/>
            <w:vAlign w:val="center"/>
          </w:tcPr>
          <w:p w:rsidR="004553E2" w:rsidRDefault="00C01311" w:rsidP="004553E2">
            <w:pPr>
              <w:spacing w:before="80"/>
              <w:rPr>
                <w:rFonts w:ascii="Arial" w:hAnsi="Arial" w:cs="Arial"/>
                <w:bCs/>
                <w:sz w:val="25"/>
                <w:szCs w:val="25"/>
              </w:rPr>
            </w:pPr>
            <w:r>
              <w:rPr>
                <w:rFonts w:ascii="Arial" w:hAnsi="Arial" w:cs="Arial"/>
                <w:b/>
                <w:noProof/>
                <w:sz w:val="26"/>
                <w:szCs w:val="26"/>
                <w:lang w:eastAsia="zh-TW"/>
              </w:rPr>
              <w:drawing>
                <wp:anchor distT="0" distB="0" distL="114300" distR="114300" simplePos="0" relativeHeight="251673088" behindDoc="0" locked="0" layoutInCell="1" allowOverlap="1" wp14:anchorId="78118E78" wp14:editId="54938C2D">
                  <wp:simplePos x="0" y="0"/>
                  <wp:positionH relativeFrom="column">
                    <wp:posOffset>-241935</wp:posOffset>
                  </wp:positionH>
                  <wp:positionV relativeFrom="page">
                    <wp:posOffset>69215</wp:posOffset>
                  </wp:positionV>
                  <wp:extent cx="446405" cy="446405"/>
                  <wp:effectExtent l="0" t="0" r="0" b="0"/>
                  <wp:wrapTight wrapText="bothSides">
                    <wp:wrapPolygon edited="0">
                      <wp:start x="0" y="0"/>
                      <wp:lineTo x="0" y="20279"/>
                      <wp:lineTo x="20279" y="20279"/>
                      <wp:lineTo x="20279" y="0"/>
                      <wp:lineTo x="0" y="0"/>
                    </wp:wrapPolygon>
                  </wp:wrapTight>
                  <wp:docPr id="38" name="Picture 38" descr="Prohibition 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Prohibition 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405" cy="446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23A44" w:rsidRPr="00F80D83">
              <w:rPr>
                <w:rFonts w:ascii="Arial" w:hAnsi="Arial" w:cs="Arial"/>
                <w:b/>
                <w:noProof/>
                <w:sz w:val="25"/>
                <w:szCs w:val="25"/>
                <w:lang w:eastAsia="zh-TW"/>
              </w:rPr>
              <w:drawing>
                <wp:inline distT="0" distB="0" distL="0" distR="0">
                  <wp:extent cx="7620" cy="7620"/>
                  <wp:effectExtent l="0" t="0" r="0" b="0"/>
                  <wp:docPr id="5" name="Picture 2" descr="Prohibition 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rohibition 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Cs/>
                <w:sz w:val="25"/>
                <w:szCs w:val="25"/>
              </w:rPr>
              <w:t>Rings and jewellery must not be worn</w:t>
            </w:r>
            <w:r w:rsidR="00C4502B">
              <w:rPr>
                <w:rFonts w:ascii="Arial" w:hAnsi="Arial" w:cs="Arial"/>
                <w:bCs/>
                <w:sz w:val="25"/>
                <w:szCs w:val="25"/>
              </w:rPr>
              <w:t>.</w:t>
            </w:r>
          </w:p>
          <w:p w:rsidR="00753AF5" w:rsidRDefault="00753AF5" w:rsidP="004553E2">
            <w:pPr>
              <w:spacing w:before="80"/>
              <w:rPr>
                <w:rFonts w:ascii="Arial" w:hAnsi="Arial" w:cs="Arial"/>
                <w:bCs/>
                <w:sz w:val="25"/>
                <w:szCs w:val="25"/>
              </w:rPr>
            </w:pPr>
          </w:p>
          <w:p w:rsidR="00753AF5" w:rsidRPr="00F80D83" w:rsidRDefault="00753AF5" w:rsidP="004553E2">
            <w:pPr>
              <w:spacing w:before="80"/>
              <w:rPr>
                <w:rFonts w:ascii="Arial" w:hAnsi="Arial" w:cs="Arial"/>
                <w:b/>
                <w:sz w:val="25"/>
                <w:szCs w:val="25"/>
              </w:rPr>
            </w:pPr>
          </w:p>
        </w:tc>
        <w:tc>
          <w:tcPr>
            <w:tcW w:w="2489" w:type="pct"/>
            <w:vAlign w:val="center"/>
          </w:tcPr>
          <w:p w:rsidR="00753AF5" w:rsidRPr="00F80D83" w:rsidRDefault="00605816" w:rsidP="00605816">
            <w:pPr>
              <w:spacing w:before="80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noProof/>
                <w:sz w:val="26"/>
                <w:szCs w:val="26"/>
                <w:lang w:eastAsia="zh-TW"/>
              </w:rPr>
              <w:drawing>
                <wp:anchor distT="0" distB="0" distL="114300" distR="114300" simplePos="0" relativeHeight="251677184" behindDoc="1" locked="0" layoutInCell="1" allowOverlap="1" wp14:anchorId="70E2EC9E" wp14:editId="4C9C603C">
                  <wp:simplePos x="0" y="0"/>
                  <wp:positionH relativeFrom="column">
                    <wp:posOffset>-603250</wp:posOffset>
                  </wp:positionH>
                  <wp:positionV relativeFrom="paragraph">
                    <wp:posOffset>-226060</wp:posOffset>
                  </wp:positionV>
                  <wp:extent cx="478790" cy="501015"/>
                  <wp:effectExtent l="0" t="0" r="0" b="0"/>
                  <wp:wrapTight wrapText="bothSides">
                    <wp:wrapPolygon edited="0">
                      <wp:start x="0" y="0"/>
                      <wp:lineTo x="0" y="20532"/>
                      <wp:lineTo x="20626" y="20532"/>
                      <wp:lineTo x="20626" y="0"/>
                      <wp:lineTo x="0" y="0"/>
                    </wp:wrapPolygon>
                  </wp:wrapTight>
                  <wp:docPr id="24" name="Picture 18" descr="Description: Dust mask sig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Description: Dust mask sig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790" cy="501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876E5">
              <w:rPr>
                <w:rFonts w:ascii="Arial" w:hAnsi="Arial" w:cs="Arial"/>
                <w:sz w:val="25"/>
                <w:szCs w:val="25"/>
              </w:rPr>
              <w:t>A fumes mask or respirator with an approved cartridge must be worn when appropriate</w:t>
            </w:r>
            <w:r>
              <w:rPr>
                <w:rFonts w:ascii="Arial" w:hAnsi="Arial" w:cs="Arial"/>
                <w:sz w:val="25"/>
                <w:szCs w:val="25"/>
              </w:rPr>
              <w:t>.</w:t>
            </w:r>
          </w:p>
        </w:tc>
      </w:tr>
    </w:tbl>
    <w:p w:rsidR="00F84901" w:rsidRPr="00F84901" w:rsidRDefault="0053374D" w:rsidP="00F84901">
      <w:pPr>
        <w:pStyle w:val="Heading3"/>
        <w:pBdr>
          <w:top w:val="single" w:sz="8" w:space="0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color w:val="990033"/>
          <w:sz w:val="30"/>
          <w:szCs w:val="30"/>
        </w:rPr>
      </w:pPr>
      <w:r w:rsidRPr="00383246">
        <w:rPr>
          <w:rFonts w:ascii="Arial" w:hAnsi="Arial"/>
          <w:b/>
          <w:color w:val="990033"/>
          <w:sz w:val="30"/>
          <w:szCs w:val="30"/>
        </w:rPr>
        <w:t>PRE-OPERATIONAL SAFETY CHECKS</w:t>
      </w:r>
    </w:p>
    <w:p w:rsidR="00D876E5" w:rsidRPr="00D876E5" w:rsidRDefault="00D876E5" w:rsidP="00C4502B">
      <w:pPr>
        <w:pStyle w:val="ListParagraph"/>
        <w:numPr>
          <w:ilvl w:val="0"/>
          <w:numId w:val="12"/>
        </w:numPr>
        <w:pBdr>
          <w:top w:val="single" w:sz="8" w:space="0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color w:val="000000"/>
          <w:sz w:val="6"/>
          <w:szCs w:val="6"/>
        </w:rPr>
      </w:pPr>
      <w:r>
        <w:rPr>
          <w:rFonts w:ascii="Arial" w:hAnsi="Arial"/>
          <w:b/>
          <w:sz w:val="22"/>
          <w:szCs w:val="22"/>
        </w:rPr>
        <w:t>Ensure no slip/trip hazards are present in workspaces and walkways</w:t>
      </w:r>
      <w:r w:rsidR="00635DD5">
        <w:rPr>
          <w:rFonts w:ascii="Arial" w:hAnsi="Arial"/>
          <w:b/>
          <w:sz w:val="22"/>
          <w:szCs w:val="22"/>
        </w:rPr>
        <w:t>.</w:t>
      </w:r>
    </w:p>
    <w:p w:rsidR="00D876E5" w:rsidRPr="00D876E5" w:rsidRDefault="00D876E5" w:rsidP="00C4502B">
      <w:pPr>
        <w:pStyle w:val="ListParagraph"/>
        <w:numPr>
          <w:ilvl w:val="0"/>
          <w:numId w:val="12"/>
        </w:numPr>
        <w:pBdr>
          <w:top w:val="single" w:sz="8" w:space="0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color w:val="000000"/>
          <w:sz w:val="6"/>
          <w:szCs w:val="6"/>
        </w:rPr>
      </w:pPr>
      <w:r>
        <w:rPr>
          <w:rFonts w:ascii="Arial" w:hAnsi="Arial"/>
          <w:b/>
          <w:sz w:val="22"/>
          <w:szCs w:val="22"/>
        </w:rPr>
        <w:t>Locate the compressor in a suitable location for safe operation.</w:t>
      </w:r>
    </w:p>
    <w:p w:rsidR="00D876E5" w:rsidRPr="00D876E5" w:rsidRDefault="00D876E5" w:rsidP="00C4502B">
      <w:pPr>
        <w:pStyle w:val="ListParagraph"/>
        <w:numPr>
          <w:ilvl w:val="0"/>
          <w:numId w:val="12"/>
        </w:numPr>
        <w:pBdr>
          <w:top w:val="single" w:sz="8" w:space="0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color w:val="000000"/>
          <w:sz w:val="6"/>
          <w:szCs w:val="6"/>
        </w:rPr>
      </w:pPr>
      <w:r>
        <w:rPr>
          <w:rFonts w:ascii="Arial" w:hAnsi="Arial"/>
          <w:b/>
          <w:sz w:val="22"/>
          <w:szCs w:val="22"/>
        </w:rPr>
        <w:t xml:space="preserve">Lock the wheels on the base of the compressor to prevent movement. </w:t>
      </w:r>
    </w:p>
    <w:p w:rsidR="00D876E5" w:rsidRPr="00D876E5" w:rsidRDefault="00D876E5" w:rsidP="00C4502B">
      <w:pPr>
        <w:pStyle w:val="ListParagraph"/>
        <w:numPr>
          <w:ilvl w:val="0"/>
          <w:numId w:val="12"/>
        </w:numPr>
        <w:pBdr>
          <w:top w:val="single" w:sz="8" w:space="0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color w:val="000000"/>
          <w:sz w:val="6"/>
          <w:szCs w:val="6"/>
        </w:rPr>
      </w:pPr>
      <w:r>
        <w:rPr>
          <w:rFonts w:ascii="Arial" w:hAnsi="Arial"/>
          <w:b/>
          <w:sz w:val="22"/>
          <w:szCs w:val="22"/>
        </w:rPr>
        <w:t xml:space="preserve">Visually check that the primary spray booth filters are in a sound, clean condition. </w:t>
      </w:r>
    </w:p>
    <w:p w:rsidR="00D876E5" w:rsidRPr="00D876E5" w:rsidRDefault="00D876E5" w:rsidP="00C4502B">
      <w:pPr>
        <w:pStyle w:val="ListParagraph"/>
        <w:numPr>
          <w:ilvl w:val="0"/>
          <w:numId w:val="12"/>
        </w:numPr>
        <w:pBdr>
          <w:top w:val="single" w:sz="8" w:space="0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color w:val="000000"/>
          <w:sz w:val="6"/>
          <w:szCs w:val="6"/>
        </w:rPr>
      </w:pPr>
      <w:r>
        <w:rPr>
          <w:rFonts w:ascii="Arial" w:hAnsi="Arial"/>
          <w:b/>
          <w:sz w:val="22"/>
          <w:szCs w:val="22"/>
        </w:rPr>
        <w:t xml:space="preserve">Check all fittings are securely connected prior to being pressurised. </w:t>
      </w:r>
    </w:p>
    <w:p w:rsidR="00D876E5" w:rsidRPr="00D876E5" w:rsidRDefault="00D876E5" w:rsidP="00C4502B">
      <w:pPr>
        <w:pStyle w:val="ListParagraph"/>
        <w:numPr>
          <w:ilvl w:val="0"/>
          <w:numId w:val="12"/>
        </w:numPr>
        <w:pBdr>
          <w:top w:val="single" w:sz="8" w:space="0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color w:val="000000"/>
          <w:sz w:val="6"/>
          <w:szCs w:val="6"/>
        </w:rPr>
      </w:pPr>
      <w:r>
        <w:rPr>
          <w:rFonts w:ascii="Arial" w:hAnsi="Arial"/>
          <w:b/>
          <w:sz w:val="22"/>
          <w:szCs w:val="22"/>
        </w:rPr>
        <w:t xml:space="preserve">Check that the air pressure regulator and gauge are operating correctly. </w:t>
      </w:r>
    </w:p>
    <w:p w:rsidR="00D876E5" w:rsidRPr="00D876E5" w:rsidRDefault="00D876E5" w:rsidP="00C4502B">
      <w:pPr>
        <w:pStyle w:val="ListParagraph"/>
        <w:numPr>
          <w:ilvl w:val="0"/>
          <w:numId w:val="12"/>
        </w:numPr>
        <w:pBdr>
          <w:top w:val="single" w:sz="8" w:space="0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color w:val="000000"/>
          <w:sz w:val="6"/>
          <w:szCs w:val="6"/>
        </w:rPr>
      </w:pPr>
      <w:r>
        <w:rPr>
          <w:rFonts w:ascii="Arial" w:hAnsi="Arial"/>
          <w:b/>
          <w:sz w:val="22"/>
          <w:szCs w:val="22"/>
        </w:rPr>
        <w:t xml:space="preserve">Ensure that the air or fume extraction unit is ON and operating efficiently. </w:t>
      </w:r>
    </w:p>
    <w:p w:rsidR="00A84B50" w:rsidRPr="00A84B50" w:rsidRDefault="00D876E5" w:rsidP="00C4502B">
      <w:pPr>
        <w:pStyle w:val="ListParagraph"/>
        <w:numPr>
          <w:ilvl w:val="0"/>
          <w:numId w:val="12"/>
        </w:numPr>
        <w:pBdr>
          <w:top w:val="single" w:sz="8" w:space="0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color w:val="000000"/>
          <w:sz w:val="6"/>
          <w:szCs w:val="6"/>
        </w:rPr>
      </w:pPr>
      <w:r>
        <w:rPr>
          <w:rFonts w:ascii="Arial" w:hAnsi="Arial"/>
          <w:b/>
          <w:sz w:val="22"/>
          <w:szCs w:val="22"/>
        </w:rPr>
        <w:t xml:space="preserve">Faulty equipment must not be used. Immediately report any suspect airbrushing equipment. </w:t>
      </w:r>
      <w:r w:rsidR="00635DD5">
        <w:rPr>
          <w:rFonts w:ascii="Arial" w:hAnsi="Arial"/>
          <w:b/>
          <w:sz w:val="22"/>
          <w:szCs w:val="22"/>
        </w:rPr>
        <w:t xml:space="preserve"> </w:t>
      </w:r>
      <w:r w:rsidR="0050106D">
        <w:rPr>
          <w:rFonts w:ascii="Arial" w:hAnsi="Arial"/>
          <w:b/>
          <w:sz w:val="22"/>
          <w:szCs w:val="22"/>
        </w:rPr>
        <w:t xml:space="preserve"> </w:t>
      </w:r>
      <w:r w:rsidR="00C4502B">
        <w:rPr>
          <w:rFonts w:ascii="Arial" w:hAnsi="Arial"/>
          <w:b/>
          <w:sz w:val="22"/>
          <w:szCs w:val="22"/>
        </w:rPr>
        <w:t xml:space="preserve"> </w:t>
      </w:r>
      <w:r w:rsidR="00A84B50">
        <w:rPr>
          <w:rFonts w:ascii="Arial" w:hAnsi="Arial"/>
          <w:b/>
          <w:sz w:val="22"/>
          <w:szCs w:val="22"/>
        </w:rPr>
        <w:t xml:space="preserve"> </w:t>
      </w:r>
    </w:p>
    <w:p w:rsidR="0053374D" w:rsidRPr="00383246" w:rsidRDefault="0053374D">
      <w:pPr>
        <w:rPr>
          <w:sz w:val="12"/>
          <w:szCs w:val="12"/>
        </w:rPr>
      </w:pPr>
    </w:p>
    <w:p w:rsidR="0053374D" w:rsidRPr="00383246" w:rsidRDefault="0053374D">
      <w:pPr>
        <w:pStyle w:val="Heading9"/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cs="Times New Roman"/>
          <w:color w:val="990033"/>
          <w:sz w:val="30"/>
          <w:szCs w:val="30"/>
        </w:rPr>
      </w:pPr>
      <w:r w:rsidRPr="00383246">
        <w:rPr>
          <w:rFonts w:cs="Times New Roman"/>
          <w:color w:val="990033"/>
          <w:sz w:val="30"/>
          <w:szCs w:val="30"/>
        </w:rPr>
        <w:t>OPERATIONAL SAFETY CHECKS</w:t>
      </w:r>
    </w:p>
    <w:p w:rsidR="00D876E5" w:rsidRDefault="00D876E5" w:rsidP="00635DD5">
      <w:pPr>
        <w:numPr>
          <w:ilvl w:val="0"/>
          <w:numId w:val="9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Start the compressor noting pressure increase and cut-out/cut-in pressure</w:t>
      </w:r>
      <w:r w:rsidR="00635DD5">
        <w:rPr>
          <w:rFonts w:ascii="Arial" w:hAnsi="Arial"/>
          <w:b/>
          <w:sz w:val="22"/>
          <w:szCs w:val="22"/>
        </w:rPr>
        <w:t>.</w:t>
      </w:r>
    </w:p>
    <w:p w:rsidR="00D876E5" w:rsidRDefault="00D876E5" w:rsidP="00635DD5">
      <w:pPr>
        <w:numPr>
          <w:ilvl w:val="0"/>
          <w:numId w:val="9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Listen for any air leaks from any flexible airlines and spraying/airbrushing equipment. </w:t>
      </w:r>
    </w:p>
    <w:p w:rsidR="00D876E5" w:rsidRDefault="00D876E5" w:rsidP="00635DD5">
      <w:pPr>
        <w:numPr>
          <w:ilvl w:val="0"/>
          <w:numId w:val="9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Adjust pressure regulator to suit your particular spray painting requirements. </w:t>
      </w:r>
    </w:p>
    <w:p w:rsidR="00D876E5" w:rsidRDefault="00D876E5" w:rsidP="00635DD5">
      <w:pPr>
        <w:numPr>
          <w:ilvl w:val="0"/>
          <w:numId w:val="9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Place the workpiece in an appropriate position where the operator always has the spray directed between themselves and the exhaust filter. Spray away from the body. </w:t>
      </w:r>
    </w:p>
    <w:p w:rsidR="00D876E5" w:rsidRDefault="00D876E5" w:rsidP="00635DD5">
      <w:pPr>
        <w:numPr>
          <w:ilvl w:val="0"/>
          <w:numId w:val="9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Paint fumes are toxic. ALWAYS use a compliant respirator when using volatile airbrush paints and solvents. Water-based paints may only require a mask. </w:t>
      </w:r>
    </w:p>
    <w:p w:rsidR="00D876E5" w:rsidRDefault="00D876E5" w:rsidP="00635DD5">
      <w:pPr>
        <w:numPr>
          <w:ilvl w:val="0"/>
          <w:numId w:val="9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Avoid overspray to the hands. Absorbing some paints through the skin can be harmful. </w:t>
      </w:r>
    </w:p>
    <w:p w:rsidR="00635DD5" w:rsidRPr="00635DD5" w:rsidRDefault="00D876E5" w:rsidP="00635DD5">
      <w:pPr>
        <w:numPr>
          <w:ilvl w:val="0"/>
          <w:numId w:val="9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NEVER direct a compressed air stream onto the body or towards others. </w:t>
      </w:r>
      <w:r w:rsidR="00635DD5">
        <w:rPr>
          <w:rFonts w:ascii="Arial" w:hAnsi="Arial"/>
          <w:b/>
          <w:sz w:val="22"/>
          <w:szCs w:val="22"/>
        </w:rPr>
        <w:t xml:space="preserve"> </w:t>
      </w:r>
    </w:p>
    <w:p w:rsidR="00383246" w:rsidRPr="00383246" w:rsidRDefault="00383246" w:rsidP="00383246">
      <w:p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sz w:val="4"/>
          <w:szCs w:val="4"/>
        </w:rPr>
      </w:pPr>
    </w:p>
    <w:p w:rsidR="0053374D" w:rsidRPr="00383246" w:rsidRDefault="0053374D">
      <w:pPr>
        <w:rPr>
          <w:sz w:val="12"/>
          <w:szCs w:val="12"/>
        </w:rPr>
      </w:pPr>
    </w:p>
    <w:p w:rsidR="0053374D" w:rsidRPr="00383246" w:rsidRDefault="0053374D">
      <w:pPr>
        <w:pStyle w:val="Heading9"/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cs="Times New Roman"/>
          <w:color w:val="990033"/>
          <w:sz w:val="30"/>
          <w:szCs w:val="30"/>
        </w:rPr>
      </w:pPr>
      <w:r w:rsidRPr="00383246">
        <w:rPr>
          <w:rFonts w:cs="Times New Roman"/>
          <w:color w:val="990033"/>
          <w:sz w:val="30"/>
          <w:szCs w:val="30"/>
        </w:rPr>
        <w:t>HOUSEKEEPING</w:t>
      </w:r>
    </w:p>
    <w:p w:rsidR="00290F33" w:rsidRDefault="00D876E5" w:rsidP="00A84B50">
      <w:pPr>
        <w:numPr>
          <w:ilvl w:val="0"/>
          <w:numId w:val="11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ind w:left="357" w:hanging="357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Switch off the air compressor and the fume extraction system.</w:t>
      </w:r>
    </w:p>
    <w:p w:rsidR="00D876E5" w:rsidRDefault="00D876E5" w:rsidP="00A84B50">
      <w:pPr>
        <w:numPr>
          <w:ilvl w:val="0"/>
          <w:numId w:val="11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ind w:left="357" w:hanging="357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Ensure all solvents, paints, etc. are stored in an approved storage facility. </w:t>
      </w:r>
    </w:p>
    <w:p w:rsidR="00D876E5" w:rsidRDefault="00D876E5" w:rsidP="00A84B50">
      <w:pPr>
        <w:numPr>
          <w:ilvl w:val="0"/>
          <w:numId w:val="11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ind w:left="357" w:hanging="357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Leave the booth, hoses, airbrushing equipment and work area in a safe, clean and tidy state. </w:t>
      </w:r>
    </w:p>
    <w:p w:rsidR="0053374D" w:rsidRPr="001B0B9F" w:rsidRDefault="0053374D">
      <w:pPr>
        <w:rPr>
          <w:sz w:val="14"/>
          <w:szCs w:val="14"/>
        </w:rPr>
      </w:pPr>
    </w:p>
    <w:p w:rsidR="0053374D" w:rsidRPr="00383246" w:rsidRDefault="0053374D">
      <w:pPr>
        <w:pStyle w:val="Heading2"/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cs="Times New Roman"/>
          <w:color w:val="990033"/>
          <w:sz w:val="30"/>
          <w:szCs w:val="30"/>
        </w:rPr>
      </w:pPr>
      <w:r w:rsidRPr="00383246">
        <w:rPr>
          <w:rFonts w:cs="Times New Roman"/>
          <w:color w:val="990033"/>
          <w:sz w:val="30"/>
          <w:szCs w:val="30"/>
        </w:rPr>
        <w:t>POTENTIAL HAZARDS</w:t>
      </w:r>
    </w:p>
    <w:p w:rsidR="00D539F3" w:rsidRDefault="0053374D" w:rsidP="00383246">
      <w:pPr>
        <w:pStyle w:val="Heading2"/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cs="Times New Roman"/>
          <w:color w:val="auto"/>
          <w:sz w:val="24"/>
        </w:rPr>
      </w:pPr>
      <w:r>
        <w:rPr>
          <w:rFonts w:cs="Times New Roman"/>
          <w:color w:val="auto"/>
          <w:sz w:val="24"/>
        </w:rPr>
        <w:sym w:font="Wingdings" w:char="F06E"/>
      </w:r>
      <w:r>
        <w:rPr>
          <w:rFonts w:cs="Times New Roman"/>
          <w:color w:val="auto"/>
          <w:sz w:val="24"/>
        </w:rPr>
        <w:tab/>
      </w:r>
      <w:r w:rsidR="00D539F3">
        <w:rPr>
          <w:rFonts w:cs="Times New Roman"/>
          <w:color w:val="auto"/>
          <w:sz w:val="24"/>
        </w:rPr>
        <w:t>Compressed air</w:t>
      </w:r>
      <w:r>
        <w:rPr>
          <w:rFonts w:cs="Times New Roman"/>
          <w:color w:val="auto"/>
          <w:sz w:val="24"/>
        </w:rPr>
        <w:tab/>
      </w:r>
      <w:r w:rsidR="00384CCE">
        <w:rPr>
          <w:rFonts w:cs="Times New Roman"/>
          <w:color w:val="auto"/>
          <w:sz w:val="24"/>
        </w:rPr>
        <w:tab/>
      </w:r>
      <w:r w:rsidR="00964949">
        <w:rPr>
          <w:rFonts w:cs="Times New Roman"/>
          <w:color w:val="auto"/>
          <w:sz w:val="24"/>
        </w:rPr>
        <w:tab/>
      </w:r>
      <w:r w:rsidR="00D539F3">
        <w:rPr>
          <w:rFonts w:cs="Times New Roman"/>
          <w:color w:val="auto"/>
          <w:sz w:val="24"/>
        </w:rPr>
        <w:tab/>
      </w:r>
      <w:r w:rsidR="00D539F3">
        <w:rPr>
          <w:rFonts w:cs="Times New Roman"/>
          <w:color w:val="auto"/>
          <w:sz w:val="24"/>
        </w:rPr>
        <w:tab/>
      </w:r>
      <w:r w:rsidR="00D539F3">
        <w:rPr>
          <w:rFonts w:cs="Times New Roman"/>
          <w:color w:val="auto"/>
          <w:sz w:val="24"/>
        </w:rPr>
        <w:tab/>
      </w:r>
      <w:r w:rsidR="00D539F3">
        <w:rPr>
          <w:rFonts w:cs="Times New Roman"/>
          <w:color w:val="auto"/>
          <w:sz w:val="24"/>
        </w:rPr>
        <w:tab/>
      </w:r>
      <w:r>
        <w:rPr>
          <w:rFonts w:cs="Times New Roman"/>
          <w:color w:val="auto"/>
          <w:sz w:val="24"/>
        </w:rPr>
        <w:sym w:font="Wingdings" w:char="F06E"/>
      </w:r>
      <w:r>
        <w:rPr>
          <w:rFonts w:cs="Times New Roman"/>
          <w:color w:val="auto"/>
          <w:sz w:val="24"/>
        </w:rPr>
        <w:tab/>
      </w:r>
      <w:r w:rsidR="00D539F3">
        <w:rPr>
          <w:rFonts w:cs="Times New Roman"/>
          <w:color w:val="auto"/>
          <w:sz w:val="24"/>
        </w:rPr>
        <w:t>Hazardous chemicals</w:t>
      </w:r>
      <w:r w:rsidR="00290F33">
        <w:rPr>
          <w:rFonts w:cs="Times New Roman"/>
          <w:color w:val="auto"/>
          <w:sz w:val="24"/>
        </w:rPr>
        <w:t xml:space="preserve"> </w:t>
      </w:r>
      <w:r>
        <w:rPr>
          <w:rFonts w:cs="Times New Roman"/>
          <w:color w:val="auto"/>
          <w:sz w:val="24"/>
        </w:rPr>
        <w:tab/>
      </w:r>
      <w:r>
        <w:rPr>
          <w:rFonts w:cs="Times New Roman"/>
          <w:color w:val="auto"/>
          <w:sz w:val="24"/>
        </w:rPr>
        <w:tab/>
      </w:r>
      <w:r w:rsidR="00F95C3B">
        <w:rPr>
          <w:rFonts w:cs="Times New Roman"/>
          <w:color w:val="auto"/>
          <w:sz w:val="24"/>
        </w:rPr>
        <w:tab/>
      </w:r>
    </w:p>
    <w:p w:rsidR="00964949" w:rsidRDefault="00F95C3B" w:rsidP="00383246">
      <w:pPr>
        <w:pStyle w:val="Heading2"/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cs="Times New Roman"/>
          <w:color w:val="auto"/>
          <w:sz w:val="24"/>
        </w:rPr>
      </w:pPr>
      <w:r>
        <w:rPr>
          <w:rFonts w:cs="Times New Roman"/>
          <w:color w:val="auto"/>
          <w:sz w:val="24"/>
        </w:rPr>
        <w:sym w:font="Wingdings" w:char="F06E"/>
      </w:r>
      <w:r>
        <w:rPr>
          <w:rFonts w:cs="Times New Roman"/>
          <w:color w:val="auto"/>
          <w:sz w:val="24"/>
        </w:rPr>
        <w:tab/>
      </w:r>
      <w:r w:rsidR="00D539F3">
        <w:rPr>
          <w:rFonts w:cs="Times New Roman"/>
          <w:color w:val="auto"/>
          <w:sz w:val="24"/>
        </w:rPr>
        <w:t>Toxic fumes</w:t>
      </w:r>
      <w:r>
        <w:rPr>
          <w:rFonts w:cs="Times New Roman"/>
          <w:color w:val="auto"/>
          <w:sz w:val="24"/>
        </w:rPr>
        <w:tab/>
      </w:r>
      <w:r>
        <w:rPr>
          <w:rFonts w:cs="Times New Roman"/>
          <w:color w:val="auto"/>
          <w:sz w:val="24"/>
        </w:rPr>
        <w:tab/>
      </w:r>
      <w:r>
        <w:rPr>
          <w:rFonts w:cs="Times New Roman"/>
          <w:color w:val="auto"/>
          <w:sz w:val="24"/>
        </w:rPr>
        <w:tab/>
      </w:r>
      <w:r>
        <w:rPr>
          <w:rFonts w:cs="Times New Roman"/>
          <w:color w:val="auto"/>
          <w:sz w:val="24"/>
        </w:rPr>
        <w:tab/>
      </w:r>
      <w:r w:rsidR="00D539F3">
        <w:rPr>
          <w:rFonts w:cs="Times New Roman"/>
          <w:color w:val="auto"/>
          <w:sz w:val="24"/>
        </w:rPr>
        <w:tab/>
      </w:r>
      <w:r w:rsidR="00D539F3">
        <w:rPr>
          <w:rFonts w:cs="Times New Roman"/>
          <w:color w:val="auto"/>
          <w:sz w:val="24"/>
        </w:rPr>
        <w:tab/>
      </w:r>
      <w:r w:rsidR="00D539F3">
        <w:rPr>
          <w:rFonts w:cs="Times New Roman"/>
          <w:color w:val="auto"/>
          <w:sz w:val="24"/>
        </w:rPr>
        <w:tab/>
      </w:r>
      <w:r w:rsidR="00D539F3">
        <w:rPr>
          <w:rFonts w:cs="Times New Roman"/>
          <w:color w:val="auto"/>
          <w:sz w:val="24"/>
        </w:rPr>
        <w:tab/>
      </w:r>
      <w:r>
        <w:rPr>
          <w:rFonts w:cs="Times New Roman"/>
          <w:color w:val="auto"/>
          <w:sz w:val="24"/>
        </w:rPr>
        <w:sym w:font="Wingdings" w:char="F06E"/>
      </w:r>
      <w:r>
        <w:rPr>
          <w:rFonts w:cs="Times New Roman"/>
          <w:color w:val="auto"/>
          <w:sz w:val="24"/>
        </w:rPr>
        <w:tab/>
      </w:r>
      <w:r w:rsidR="00D539F3">
        <w:rPr>
          <w:rFonts w:cs="Times New Roman"/>
          <w:color w:val="auto"/>
          <w:sz w:val="24"/>
        </w:rPr>
        <w:t>Fire and explosion</w:t>
      </w:r>
    </w:p>
    <w:p w:rsidR="00FF62E2" w:rsidRDefault="00FF62E2" w:rsidP="00FF62E2">
      <w:pPr>
        <w:rPr>
          <w:rFonts w:ascii="Arial" w:hAnsi="Arial"/>
        </w:rPr>
      </w:pPr>
    </w:p>
    <w:tbl>
      <w:tblPr>
        <w:tblpPr w:leftFromText="180" w:rightFromText="180" w:vertAnchor="text" w:horzAnchor="margin" w:tblpXSpec="center" w:tblpY="239"/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5"/>
        <w:gridCol w:w="2700"/>
        <w:gridCol w:w="3780"/>
      </w:tblGrid>
      <w:tr w:rsidR="001B0B9F" w:rsidTr="001B0B9F">
        <w:trPr>
          <w:trHeight w:hRule="exact" w:val="280"/>
        </w:trPr>
        <w:tc>
          <w:tcPr>
            <w:tcW w:w="2175" w:type="dxa"/>
            <w:tcBorders>
              <w:right w:val="nil"/>
            </w:tcBorders>
          </w:tcPr>
          <w:p w:rsidR="001B0B9F" w:rsidRDefault="001B0B9F" w:rsidP="001B0B9F">
            <w:pPr>
              <w:tabs>
                <w:tab w:val="left" w:pos="1556"/>
                <w:tab w:val="left" w:pos="1982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Date of last review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1B0B9F" w:rsidRDefault="001B0B9F" w:rsidP="001B0B9F">
            <w:pPr>
              <w:tabs>
                <w:tab w:val="left" w:pos="990"/>
                <w:tab w:val="left" w:pos="1840"/>
                <w:tab w:val="left" w:pos="2266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______________</w:t>
            </w:r>
          </w:p>
        </w:tc>
        <w:tc>
          <w:tcPr>
            <w:tcW w:w="3780" w:type="dxa"/>
            <w:tcBorders>
              <w:left w:val="nil"/>
            </w:tcBorders>
          </w:tcPr>
          <w:p w:rsidR="001B0B9F" w:rsidRDefault="001B0B9F" w:rsidP="001B0B9F">
            <w:pPr>
              <w:tabs>
                <w:tab w:val="left" w:pos="990"/>
                <w:tab w:val="left" w:pos="1840"/>
                <w:tab w:val="left" w:pos="2266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Signature   ______________________</w:t>
            </w:r>
          </w:p>
        </w:tc>
      </w:tr>
    </w:tbl>
    <w:p w:rsidR="0053374D" w:rsidRPr="00FF62E2" w:rsidRDefault="0053374D" w:rsidP="00FF62E2">
      <w:pPr>
        <w:rPr>
          <w:rFonts w:ascii="Arial" w:hAnsi="Arial"/>
        </w:rPr>
      </w:pPr>
    </w:p>
    <w:sectPr w:rsidR="0053374D" w:rsidRPr="00FF62E2" w:rsidSect="004553E2">
      <w:headerReference w:type="default" r:id="rId16"/>
      <w:footerReference w:type="default" r:id="rId17"/>
      <w:pgSz w:w="11906" w:h="16838" w:code="9"/>
      <w:pgMar w:top="568" w:right="851" w:bottom="851" w:left="851" w:header="0" w:footer="454" w:gutter="0"/>
      <w:pgBorders w:offsetFrom="page">
        <w:top w:val="single" w:sz="4" w:space="24" w:color="FFFFFF"/>
        <w:left w:val="single" w:sz="4" w:space="24" w:color="FFFFFF"/>
        <w:bottom w:val="single" w:sz="4" w:space="24" w:color="FFFFFF"/>
        <w:right w:val="single" w:sz="4" w:space="24" w:color="FFFFF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66D3" w:rsidRDefault="009866D3">
      <w:r>
        <w:separator/>
      </w:r>
    </w:p>
  </w:endnote>
  <w:endnote w:type="continuationSeparator" w:id="0">
    <w:p w:rsidR="009866D3" w:rsidRDefault="00986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374D" w:rsidRDefault="00723A44">
    <w:pPr>
      <w:pStyle w:val="Footer"/>
      <w:rPr>
        <w:sz w:val="4"/>
      </w:rPr>
    </w:pPr>
    <w:r>
      <w:rPr>
        <w:noProof/>
        <w:sz w:val="4"/>
        <w:lang w:eastAsia="zh-TW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-626110</wp:posOffset>
              </wp:positionH>
              <wp:positionV relativeFrom="paragraph">
                <wp:posOffset>-667385</wp:posOffset>
              </wp:positionV>
              <wp:extent cx="7556500" cy="971550"/>
              <wp:effectExtent l="0" t="0" r="0" b="0"/>
              <wp:wrapNone/>
              <wp:docPr id="1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56500" cy="971550"/>
                        <a:chOff x="0" y="15392"/>
                        <a:chExt cx="11900" cy="1530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5392"/>
                          <a:ext cx="11900" cy="1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615" y="15930"/>
                          <a:ext cx="2445" cy="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0A02" w:rsidRPr="00156BAB" w:rsidRDefault="005C0A02" w:rsidP="005C0A0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56BA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Reviewed </w:t>
                            </w:r>
                            <w:r w:rsidR="0038252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July 2018 V5</w:t>
                            </w:r>
                          </w:p>
                          <w:p w:rsidR="005C0A02" w:rsidRPr="00156BAB" w:rsidRDefault="005C0A02" w:rsidP="005C0A0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56BA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Uncontrolled when printed.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3660" y="15975"/>
                          <a:ext cx="4080" cy="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0A02" w:rsidRPr="00441B93" w:rsidRDefault="005C0A02" w:rsidP="005C0A02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41B9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Department of Education</w:t>
                            </w:r>
                          </w:p>
                          <w:p w:rsidR="005C0A02" w:rsidRPr="00441B93" w:rsidRDefault="005C0A02" w:rsidP="005C0A02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41B9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Org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anisational Safety and Wellbeing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6" o:spid="_x0000_s1027" style="position:absolute;margin-left:-49.3pt;margin-top:-52.55pt;width:595pt;height:76.5pt;z-index:251657728" coordorigin=",15392" coordsize="11900,153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wBDAAEBAQEBAQIBAQICAgICAgMCAgICAwQDAwMDAwQFBAQEBAQE&#10;BQUFBQUFBQUGBgYGBgYHBwcHBwgICAgICAgICAj/2wBDAQEBAQICAgMCAgMIBQUFCAgICAgICAgI&#10;CAgICAgICAgICAgICAgICAgICAgICAgICAgICAgICAgICAgICAgICAj/3QAEAHL/2gAMAwEAAhED&#10;EQA/AP7+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/9D+/i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rj/AB38Q/AXwu8MXHjX4l61pXh7R7QZutU1u7isrSLPTfNO&#10;yoM9snntQB2FFclrPj7wP4cs9P1HxFrGmafb6tcRWmlzX1zFbx3c86l4ooWkZQ8kiglEXLMAcDiu&#10;szzigBaKKKACiiigAooooAKKKKACiiigAooooAKKKKACiiigAooooAKKKKACiiigAooooAKKKKAC&#10;iiigAooooAKKKKACiiigAooooAKKKKACiiigAooooAKKKKACiiigAooooA//0f7+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P/Q/v4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D/0f7+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8" type="#_x0000_t75" style="position:absolute;top:15392;width:11900;height:15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9" type="#_x0000_t202" style="position:absolute;left:615;top:15930;width:2445;height:7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" strokecolor="white">
                <v:textbox>
                  <w:txbxContent>
                    <w:p w:rsidR="005C0A02" w:rsidRPr="00156BAB" w:rsidRDefault="005C0A02" w:rsidP="005C0A02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56BA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Reviewed </w:t>
                      </w:r>
                      <w:r w:rsidR="0038252C">
                        <w:rPr>
                          <w:rFonts w:ascii="Arial" w:hAnsi="Arial" w:cs="Arial"/>
                          <w:sz w:val="16"/>
                          <w:szCs w:val="16"/>
                        </w:rPr>
                        <w:t>July 2018 V5</w:t>
                      </w:r>
                    </w:p>
                    <w:p w:rsidR="005C0A02" w:rsidRPr="00156BAB" w:rsidRDefault="005C0A02" w:rsidP="005C0A02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56BAB">
                        <w:rPr>
                          <w:rFonts w:ascii="Arial" w:hAnsi="Arial" w:cs="Arial"/>
                          <w:sz w:val="16"/>
                          <w:szCs w:val="16"/>
                        </w:rPr>
                        <w:t>Uncontrolled when printed.</w:t>
                      </w:r>
                    </w:p>
                  </w:txbxContent>
                </v:textbox>
              </v:shape>
              <v:shape id="Text Box 5" o:spid="_x0000_s1030" type="#_x0000_t202" style="position:absolute;left:3660;top:15975;width:4080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" strokecolor="white">
                <v:textbox>
                  <w:txbxContent>
                    <w:p w:rsidR="005C0A02" w:rsidRPr="00441B93" w:rsidRDefault="005C0A02" w:rsidP="005C0A02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41B93">
                        <w:rPr>
                          <w:rFonts w:ascii="Arial" w:hAnsi="Arial" w:cs="Arial"/>
                          <w:sz w:val="16"/>
                          <w:szCs w:val="16"/>
                        </w:rPr>
                        <w:t>Department of Education</w:t>
                      </w:r>
                    </w:p>
                    <w:p w:rsidR="005C0A02" w:rsidRPr="00441B93" w:rsidRDefault="005C0A02" w:rsidP="005C0A02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41B93">
                        <w:rPr>
                          <w:rFonts w:ascii="Arial" w:hAnsi="Arial" w:cs="Arial"/>
                          <w:sz w:val="16"/>
                          <w:szCs w:val="16"/>
                        </w:rPr>
                        <w:t>Org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anisational Safety and Wellbeing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66D3" w:rsidRDefault="009866D3">
      <w:r>
        <w:separator/>
      </w:r>
    </w:p>
  </w:footnote>
  <w:footnote w:type="continuationSeparator" w:id="0">
    <w:p w:rsidR="009866D3" w:rsidRDefault="009866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374D" w:rsidRPr="00B05A23" w:rsidRDefault="00FF62E2" w:rsidP="00B05A23">
    <w:pPr>
      <w:pStyle w:val="Header"/>
    </w:pPr>
    <w:r w:rsidRPr="00B05A23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E534E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6542B56"/>
    <w:multiLevelType w:val="singleLevel"/>
    <w:tmpl w:val="CC3218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b w:val="0"/>
        <w:i w:val="0"/>
        <w:sz w:val="30"/>
      </w:rPr>
    </w:lvl>
  </w:abstractNum>
  <w:abstractNum w:abstractNumId="2" w15:restartNumberingAfterBreak="0">
    <w:nsid w:val="27407C4B"/>
    <w:multiLevelType w:val="hybridMultilevel"/>
    <w:tmpl w:val="9582375A"/>
    <w:lvl w:ilvl="0" w:tplc="EBA6C232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4007335"/>
    <w:multiLevelType w:val="singleLevel"/>
    <w:tmpl w:val="9760B08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44F8152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64C63CC7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62B5845"/>
    <w:multiLevelType w:val="singleLevel"/>
    <w:tmpl w:val="5216940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</w:abstractNum>
  <w:abstractNum w:abstractNumId="7" w15:restartNumberingAfterBreak="0">
    <w:nsid w:val="662D0A7A"/>
    <w:multiLevelType w:val="hybridMultilevel"/>
    <w:tmpl w:val="E56C23B2"/>
    <w:lvl w:ilvl="0" w:tplc="AA5AE8FE">
      <w:numFmt w:val="bullet"/>
      <w:lvlText w:val="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  <w:b w:val="0"/>
        <w:color w:val="auto"/>
      </w:rPr>
    </w:lvl>
    <w:lvl w:ilvl="1" w:tplc="D8D4BCB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C2622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C0A4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226E1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40AA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CEAF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6DE61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4FE07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9B2FE3"/>
    <w:multiLevelType w:val="hybridMultilevel"/>
    <w:tmpl w:val="70D078E0"/>
    <w:lvl w:ilvl="0" w:tplc="EADC87BA"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6EF405E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76847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301C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42D1F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3CE87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4A4D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AEE1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98CBC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E7010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707D2AB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7486010D"/>
    <w:multiLevelType w:val="singleLevel"/>
    <w:tmpl w:val="217C0F9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11"/>
  </w:num>
  <w:num w:numId="4">
    <w:abstractNumId w:val="6"/>
  </w:num>
  <w:num w:numId="5">
    <w:abstractNumId w:val="8"/>
  </w:num>
  <w:num w:numId="6">
    <w:abstractNumId w:val="7"/>
  </w:num>
  <w:num w:numId="7">
    <w:abstractNumId w:val="5"/>
  </w:num>
  <w:num w:numId="8">
    <w:abstractNumId w:val="10"/>
  </w:num>
  <w:num w:numId="9">
    <w:abstractNumId w:val="0"/>
  </w:num>
  <w:num w:numId="10">
    <w:abstractNumId w:val="4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FF0"/>
    <w:rsid w:val="000753FA"/>
    <w:rsid w:val="00114504"/>
    <w:rsid w:val="001B0B9F"/>
    <w:rsid w:val="001F2FED"/>
    <w:rsid w:val="002726BE"/>
    <w:rsid w:val="00290F33"/>
    <w:rsid w:val="00292DC7"/>
    <w:rsid w:val="00334250"/>
    <w:rsid w:val="00335995"/>
    <w:rsid w:val="00367FA8"/>
    <w:rsid w:val="0038252C"/>
    <w:rsid w:val="00383246"/>
    <w:rsid w:val="00384CCE"/>
    <w:rsid w:val="003930AD"/>
    <w:rsid w:val="003D62A7"/>
    <w:rsid w:val="004207DC"/>
    <w:rsid w:val="00451542"/>
    <w:rsid w:val="004553E2"/>
    <w:rsid w:val="00457D77"/>
    <w:rsid w:val="004F7F9D"/>
    <w:rsid w:val="0050106D"/>
    <w:rsid w:val="0053374D"/>
    <w:rsid w:val="005374BB"/>
    <w:rsid w:val="00576DD2"/>
    <w:rsid w:val="00583135"/>
    <w:rsid w:val="00587749"/>
    <w:rsid w:val="005C0A02"/>
    <w:rsid w:val="00605816"/>
    <w:rsid w:val="00620840"/>
    <w:rsid w:val="00621FEA"/>
    <w:rsid w:val="00635DD5"/>
    <w:rsid w:val="006A6263"/>
    <w:rsid w:val="006B30FD"/>
    <w:rsid w:val="006C3BAB"/>
    <w:rsid w:val="006C7CB9"/>
    <w:rsid w:val="00723A44"/>
    <w:rsid w:val="00753AF5"/>
    <w:rsid w:val="0075537A"/>
    <w:rsid w:val="007569E9"/>
    <w:rsid w:val="00777EB2"/>
    <w:rsid w:val="0080672B"/>
    <w:rsid w:val="00860F5D"/>
    <w:rsid w:val="008E4E4A"/>
    <w:rsid w:val="00945859"/>
    <w:rsid w:val="00956A28"/>
    <w:rsid w:val="00964949"/>
    <w:rsid w:val="00975FF0"/>
    <w:rsid w:val="009866D3"/>
    <w:rsid w:val="00A1137D"/>
    <w:rsid w:val="00A25599"/>
    <w:rsid w:val="00A64B1A"/>
    <w:rsid w:val="00A84B50"/>
    <w:rsid w:val="00A944C4"/>
    <w:rsid w:val="00B05A23"/>
    <w:rsid w:val="00B32552"/>
    <w:rsid w:val="00B62532"/>
    <w:rsid w:val="00C01311"/>
    <w:rsid w:val="00C4502B"/>
    <w:rsid w:val="00C57F18"/>
    <w:rsid w:val="00CB140B"/>
    <w:rsid w:val="00CB704B"/>
    <w:rsid w:val="00CC7FA1"/>
    <w:rsid w:val="00CE1F6D"/>
    <w:rsid w:val="00D539F3"/>
    <w:rsid w:val="00D76984"/>
    <w:rsid w:val="00D83A2B"/>
    <w:rsid w:val="00D876E5"/>
    <w:rsid w:val="00D95005"/>
    <w:rsid w:val="00E01CF8"/>
    <w:rsid w:val="00E360BB"/>
    <w:rsid w:val="00F51C21"/>
    <w:rsid w:val="00F80D83"/>
    <w:rsid w:val="00F84901"/>
    <w:rsid w:val="00F95C3B"/>
    <w:rsid w:val="00FF6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5:chartTrackingRefBased/>
  <w15:docId w15:val="{2614ADD4-E61B-406E-9B3D-01C407BAB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 Black" w:hAnsi="Arial Black"/>
      <w:color w:val="FFFFFF"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color w:val="0000FF"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Century Gothic" w:hAnsi="Century Gothic"/>
      <w:sz w:val="48"/>
      <w:szCs w:val="20"/>
      <w:lang w:val="en-GB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bCs/>
      <w:sz w:val="2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 Black" w:hAnsi="Arial Black"/>
      <w:color w:val="FFFFFF"/>
      <w:sz w:val="36"/>
    </w:rPr>
  </w:style>
  <w:style w:type="paragraph" w:styleId="Heading7">
    <w:name w:val="heading 7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  <w:jc w:val="center"/>
      <w:outlineLvl w:val="6"/>
    </w:pPr>
    <w:rPr>
      <w:rFonts w:ascii="Arial Black" w:hAnsi="Arial Black"/>
      <w:color w:val="FFFFFF"/>
      <w:spacing w:val="20"/>
      <w:sz w:val="48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color w:val="0000FF"/>
      <w:sz w:val="30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" w:hAnsi="Arial" w:cs="Arial"/>
      <w:b/>
      <w:color w:val="00008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center"/>
    </w:pPr>
    <w:rPr>
      <w:rFonts w:ascii="Arial" w:hAnsi="Arial" w:cs="Arial"/>
      <w:b/>
      <w:color w:val="000080"/>
      <w:sz w:val="36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2726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ustomXml" Target="../customXml/item2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7.wmf"/><Relationship Id="rId22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Owner xmlns="f114f5df-7614-43c1-ba8e-2daa6e537108">
      <UserInfo>
        <DisplayName/>
        <AccountId xsi:nil="true"/>
        <AccountType/>
      </UserInfo>
    </PPContentOwner>
    <PPModeratedBy xmlns="f114f5df-7614-43c1-ba8e-2daa6e537108">
      <UserInfo>
        <DisplayName/>
        <AccountId xsi:nil="true"/>
        <AccountType/>
      </UserInfo>
    </PPModeratedBy>
    <PPContentApprover xmlns="f114f5df-7614-43c1-ba8e-2daa6e537108">
      <UserInfo>
        <DisplayName/>
        <AccountId xsi:nil="true"/>
        <AccountType/>
      </UserInfo>
    </PPContentApprover>
    <Category_x0020_Initiatives_x0020_and_x0020_Strategies xmlns="f114f5df-7614-43c1-ba8e-2daa6e537108">Health and wellbeing</Category_x0020_Initiatives_x0020_and_x0020_Strategies>
    <PPLastReviewedDate xmlns="f114f5df-7614-43c1-ba8e-2daa6e537108" xsi:nil="true"/>
    <PPPublishedNotificationAddresses xmlns="f114f5df-7614-43c1-ba8e-2daa6e537108" xsi:nil="true"/>
    <PPModeratedDate xmlns="f114f5df-7614-43c1-ba8e-2daa6e537108" xsi:nil="true"/>
    <PublishingExpirationDate xmlns="http://schemas.microsoft.com/sharepoint/v3" xsi:nil="true"/>
    <PPContentAuthor xmlns="f114f5df-7614-43c1-ba8e-2daa6e537108">
      <UserInfo>
        <DisplayName/>
        <AccountId xsi:nil="true"/>
        <AccountType/>
      </UserInfo>
    </PPContentAuthor>
    <PublishingStartDate xmlns="http://schemas.microsoft.com/sharepoint/v3" xsi:nil="true"/>
    <PPSubmittedBy xmlns="f114f5df-7614-43c1-ba8e-2daa6e537108">
      <UserInfo>
        <DisplayName/>
        <AccountId xsi:nil="true"/>
        <AccountType/>
      </UserInfo>
    </PPSubmittedBy>
    <PPReviewDate xmlns="f114f5df-7614-43c1-ba8e-2daa6e537108" xsi:nil="true"/>
    <PPLastReviewedBy xmlns="f114f5df-7614-43c1-ba8e-2daa6e537108">
      <UserInfo>
        <DisplayName/>
        <AccountId xsi:nil="true"/>
        <AccountType/>
      </UserInfo>
    </PPLastReviewedBy>
    <PPSubmittedDate xmlns="f114f5df-7614-43c1-ba8e-2daa6e537108" xsi:nil="true"/>
    <PPReferenceNumber xmlns="f114f5df-7614-43c1-ba8e-2daa6e53710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E8B6745F31D34CAF5915480B819D89" ma:contentTypeVersion="12" ma:contentTypeDescription="Create a new document." ma:contentTypeScope="" ma:versionID="5b7e907cc2c014eed8bb5c763b2bb46f">
  <xsd:schema xmlns:xsd="http://www.w3.org/2001/XMLSchema" xmlns:xs="http://www.w3.org/2001/XMLSchema" xmlns:p="http://schemas.microsoft.com/office/2006/metadata/properties" xmlns:ns1="http://schemas.microsoft.com/sharepoint/v3" xmlns:ns2="f114f5df-7614-43c1-ba8e-2daa6e537108" targetNamespace="http://schemas.microsoft.com/office/2006/metadata/properties" ma:root="true" ma:fieldsID="f90c9667ab35baeed3a09f912e64f61a" ns1:_="" ns2:_="">
    <xsd:import namespace="http://schemas.microsoft.com/sharepoint/v3"/>
    <xsd:import namespace="f114f5df-7614-43c1-ba8e-2daa6e53710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_x0020_Initiatives_x0020_and_x0020_Strategies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4f5df-7614-43c1-ba8e-2daa6e537108" elementFormDefault="qualified">
    <xsd:import namespace="http://schemas.microsoft.com/office/2006/documentManagement/types"/>
    <xsd:import namespace="http://schemas.microsoft.com/office/infopath/2007/PartnerControls"/>
    <xsd:element name="Category_x0020_Initiatives_x0020_and_x0020_Strategies" ma:index="10" nillable="true" ma:displayName="IA Category 5" ma:format="Dropdown" ma:internalName="Category_x0020_Initiatives_x0020_and_x0020_Strategies">
      <xsd:simpleType>
        <xsd:restriction base="dms:Choice">
          <xsd:enumeration value="Initiatives and Strategies"/>
          <xsd:enumeration value="Behaviour"/>
          <xsd:enumeration value="Health and wellbeing"/>
          <xsd:enumeration value="Initiatives"/>
          <xsd:enumeration value="Policies"/>
          <xsd:enumeration value="Strategies and programs"/>
        </xsd:restriction>
      </xsd:simpleType>
    </xsd:element>
    <xsd:element name="PPContentOwner" ma:index="11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2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3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4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5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6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7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8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9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20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1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2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B6D046B-DA72-42DE-BFCD-5D36FA2F396C}"/>
</file>

<file path=customXml/itemProps2.xml><?xml version="1.0" encoding="utf-8"?>
<ds:datastoreItem xmlns:ds="http://schemas.openxmlformats.org/officeDocument/2006/customXml" ds:itemID="{FCB9C1E2-8892-45A9-8D83-7E223FE486AE}"/>
</file>

<file path=customXml/itemProps3.xml><?xml version="1.0" encoding="utf-8"?>
<ds:datastoreItem xmlns:ds="http://schemas.openxmlformats.org/officeDocument/2006/customXml" ds:itemID="{174E0567-0668-4A70-AF45-F4E86E5FBF2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364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DETE - Safe Operating Procedure</vt:lpstr>
    </vt:vector>
  </TitlesOfParts>
  <Company>DETE</Company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 operating procedure - Airbrushing</dc:title>
  <dc:subject/>
  <dc:creator>COOPER, Philip;CLARK, Brian</dc:creator>
  <cp:keywords>DETE, Education Queensland</cp:keywords>
  <cp:lastModifiedBy>OVERETT, Sophie</cp:lastModifiedBy>
  <cp:revision>3</cp:revision>
  <dcterms:created xsi:type="dcterms:W3CDTF">2018-07-20T05:38:00Z</dcterms:created>
  <dcterms:modified xsi:type="dcterms:W3CDTF">2018-07-29T21:35:00Z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0x01010020E8B6745F31D34CAF5915480B819D89</vt:lpwstr>
  </property>
</Properties>
</file>