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E92C0" w14:textId="77777777" w:rsidR="009B1539" w:rsidRPr="009B1539" w:rsidRDefault="009B1539" w:rsidP="009B1539">
      <w:pPr>
        <w:rPr>
          <w:rFonts w:ascii="Arial" w:hAnsi="Arial" w:cs="Arial"/>
          <w:b/>
          <w:bCs/>
          <w:sz w:val="28"/>
          <w:szCs w:val="28"/>
        </w:rPr>
      </w:pPr>
      <w:r w:rsidRPr="009B1539">
        <w:rPr>
          <w:rFonts w:ascii="Arial" w:hAnsi="Arial" w:cs="Arial"/>
          <w:b/>
          <w:bCs/>
          <w:sz w:val="28"/>
          <w:szCs w:val="28"/>
        </w:rPr>
        <w:t xml:space="preserve">Every student with disability succeeding vignette transcript – </w:t>
      </w:r>
    </w:p>
    <w:p w14:paraId="3A208F5D" w14:textId="7B29A725" w:rsidR="009B1539" w:rsidRPr="009B1539" w:rsidRDefault="009B1539" w:rsidP="009B1539">
      <w:pPr>
        <w:rPr>
          <w:rFonts w:ascii="Arial" w:hAnsi="Arial" w:cs="Arial"/>
          <w:b/>
          <w:bCs/>
          <w:sz w:val="28"/>
          <w:szCs w:val="28"/>
        </w:rPr>
      </w:pPr>
      <w:r w:rsidRPr="009B1539">
        <w:rPr>
          <w:rFonts w:ascii="Arial" w:hAnsi="Arial" w:cs="Arial"/>
          <w:b/>
          <w:bCs/>
          <w:sz w:val="28"/>
          <w:szCs w:val="28"/>
        </w:rPr>
        <w:t>Transition to Post-school – Kepnock State High School</w:t>
      </w:r>
    </w:p>
    <w:p w14:paraId="54A2E0D0" w14:textId="77777777" w:rsidR="00285F1C" w:rsidRDefault="00285F1C"/>
    <w:p w14:paraId="7809FA84" w14:textId="77777777" w:rsidR="004474D0" w:rsidRPr="006A31F9" w:rsidRDefault="004474D0" w:rsidP="004123EE">
      <w:pPr>
        <w:rPr>
          <w:rFonts w:ascii="Arial" w:hAnsi="Arial" w:cs="Arial"/>
        </w:rPr>
      </w:pPr>
      <w:r w:rsidRPr="006A31F9">
        <w:rPr>
          <w:rFonts w:ascii="Arial" w:hAnsi="Arial" w:cs="Arial"/>
        </w:rPr>
        <w:t xml:space="preserve">- </w:t>
      </w:r>
      <w:r w:rsidR="000D5A59" w:rsidRPr="006A31F9">
        <w:rPr>
          <w:rFonts w:ascii="Arial" w:hAnsi="Arial" w:cs="Arial"/>
        </w:rPr>
        <w:t xml:space="preserve">I'm Nick Howkins, I'm Principal of Kepnock State High School. We're a Band 11 school with over 1400 students. We have 140 students with disabilities who access core curriculum. We offer a range of VET courses and activities and curriculum offerings here to provide a wide spread curriculum for all students who wish to come to school and do well and achieve. As with all high schools, we've been focusing in the senior school with getting 100% achievement of the QCE for all our students, and we offer a range of programmes to assist students reach their full potential, be it through VET courses, outside providers coming in and providing traineeships and school-based apprenticeships through to courses designed to assist students to meet the minimum requirements for their literacy and numeracy. With our students with a disability, we're looking at improving their outcomes when they finish Year 12 and being able to transition into the workplace. </w:t>
      </w:r>
    </w:p>
    <w:p w14:paraId="74B71D6F" w14:textId="77777777" w:rsidR="004474D0" w:rsidRPr="006A31F9" w:rsidRDefault="004474D0" w:rsidP="004123EE">
      <w:pPr>
        <w:rPr>
          <w:rFonts w:ascii="Arial" w:hAnsi="Arial" w:cs="Arial"/>
        </w:rPr>
      </w:pPr>
    </w:p>
    <w:p w14:paraId="2FF1211D" w14:textId="2957897D" w:rsidR="004474D0" w:rsidRPr="006A31F9" w:rsidRDefault="000D5A59" w:rsidP="004123EE">
      <w:pPr>
        <w:rPr>
          <w:rFonts w:ascii="Arial" w:hAnsi="Arial" w:cs="Arial"/>
        </w:rPr>
      </w:pPr>
      <w:r w:rsidRPr="006A31F9">
        <w:rPr>
          <w:rFonts w:ascii="Arial" w:hAnsi="Arial" w:cs="Arial"/>
        </w:rPr>
        <w:t>So, many of our students are able to access at school traineeships that are provided by those outside providers to ensure that when they finish with a QCE, that they're able to go into the workforce being supported by an outside provider or an employer. So, when they leave high school they transition into a position so there's not that gap, that missing segment in their life</w:t>
      </w:r>
      <w:r w:rsidR="00BA4903">
        <w:rPr>
          <w:rFonts w:ascii="Arial" w:hAnsi="Arial" w:cs="Arial"/>
        </w:rPr>
        <w:t>.</w:t>
      </w:r>
      <w:r w:rsidRPr="006A31F9">
        <w:rPr>
          <w:rFonts w:ascii="Arial" w:hAnsi="Arial" w:cs="Arial"/>
        </w:rPr>
        <w:t xml:space="preserve"> They're able to continue to improve and grab a place in the workforce. </w:t>
      </w:r>
    </w:p>
    <w:p w14:paraId="43CFE611" w14:textId="77777777" w:rsidR="004474D0" w:rsidRPr="006A31F9" w:rsidRDefault="004474D0" w:rsidP="004123EE">
      <w:pPr>
        <w:rPr>
          <w:rFonts w:ascii="Arial" w:hAnsi="Arial" w:cs="Arial"/>
        </w:rPr>
      </w:pPr>
    </w:p>
    <w:p w14:paraId="19BA010E" w14:textId="77777777" w:rsidR="004474D0" w:rsidRPr="006A31F9" w:rsidRDefault="000D5A59" w:rsidP="004123EE">
      <w:pPr>
        <w:rPr>
          <w:rFonts w:ascii="Arial" w:hAnsi="Arial" w:cs="Arial"/>
        </w:rPr>
      </w:pPr>
      <w:r w:rsidRPr="006A31F9">
        <w:rPr>
          <w:rFonts w:ascii="Arial" w:hAnsi="Arial" w:cs="Arial"/>
        </w:rPr>
        <w:t xml:space="preserve">- I'm Jenny Spence, Deputy Principal at Kepnock High School We've got a large group of students. We work towards transitioning to post-school options and to work areas. Our work programmes, we start in Year Nine getting them ready for work experience. The work experience in Year 10 is a week of work experience. The students will be able to understand what work experience is about. In the past, we've had 100% of our students participating in the Work Experience Programme in Year 10. From Year 10, students can look at programmes within the senior schooling, which includes traineeships or other work experience positions. </w:t>
      </w:r>
    </w:p>
    <w:p w14:paraId="68D410FD" w14:textId="77777777" w:rsidR="004474D0" w:rsidRPr="006A31F9" w:rsidRDefault="004474D0" w:rsidP="004123EE">
      <w:pPr>
        <w:rPr>
          <w:rFonts w:ascii="Arial" w:hAnsi="Arial" w:cs="Arial"/>
        </w:rPr>
      </w:pPr>
    </w:p>
    <w:p w14:paraId="2A9CA2F6" w14:textId="77777777" w:rsidR="004474D0" w:rsidRPr="006A31F9" w:rsidRDefault="000D5A59" w:rsidP="004123EE">
      <w:pPr>
        <w:rPr>
          <w:rFonts w:ascii="Arial" w:hAnsi="Arial" w:cs="Arial"/>
        </w:rPr>
      </w:pPr>
      <w:r w:rsidRPr="006A31F9">
        <w:rPr>
          <w:rFonts w:ascii="Arial" w:hAnsi="Arial" w:cs="Arial"/>
        </w:rPr>
        <w:t xml:space="preserve">We work with a range of training providers to provide opportunities for students. At school level, we have a Work Experience Coordinator that will source work placements for students. We meet regularly with the training providers to source suitable venues for work experience and for their traineeships. In Year 10, students complete their Senior Education Training Plan, which identifies areas that they are interested in working when they leave school. This assists us to source work experience or also to source traineeships in the area that they're interested in. Students in Year 10 will start some VET programmes. This will enable them to add points towards their QCE. We're very conscious at Kepnock to advance students towards a QCE and give them as much opportunity to do so in the programme that they choose. </w:t>
      </w:r>
    </w:p>
    <w:p w14:paraId="51EF466D" w14:textId="77777777" w:rsidR="004474D0" w:rsidRPr="006A31F9" w:rsidRDefault="004474D0" w:rsidP="004123EE">
      <w:pPr>
        <w:rPr>
          <w:rFonts w:ascii="Arial" w:hAnsi="Arial" w:cs="Arial"/>
        </w:rPr>
      </w:pPr>
    </w:p>
    <w:p w14:paraId="636DB783" w14:textId="77777777" w:rsidR="004474D0" w:rsidRPr="006A31F9" w:rsidRDefault="000D5A59" w:rsidP="004123EE">
      <w:pPr>
        <w:rPr>
          <w:rFonts w:ascii="Arial" w:hAnsi="Arial" w:cs="Arial"/>
        </w:rPr>
      </w:pPr>
      <w:r w:rsidRPr="006A31F9">
        <w:rPr>
          <w:rFonts w:ascii="Arial" w:hAnsi="Arial" w:cs="Arial"/>
        </w:rPr>
        <w:t xml:space="preserve">When completing their traineeship, they work in a Certificate II in the area that they're studying in. Currently, we have students doing Certificate II in Retail, Certificate II in Hospitality, Certificate II in Automotive, and Certificate II in Pharmacy. These certificates enable them to have experience in the work that they are keen to do when they leave school and it will give them points towards their QCE on top of their work at school. </w:t>
      </w:r>
    </w:p>
    <w:p w14:paraId="6268CBC3" w14:textId="77777777" w:rsidR="004474D0" w:rsidRPr="006A31F9" w:rsidRDefault="004474D0" w:rsidP="004123EE">
      <w:pPr>
        <w:rPr>
          <w:rFonts w:ascii="Arial" w:hAnsi="Arial" w:cs="Arial"/>
        </w:rPr>
      </w:pPr>
    </w:p>
    <w:p w14:paraId="695DD55A" w14:textId="77777777" w:rsidR="004474D0" w:rsidRPr="006A31F9" w:rsidRDefault="000D5A59" w:rsidP="00BA4903">
      <w:pPr>
        <w:ind w:left="-142" w:firstLine="142"/>
        <w:rPr>
          <w:rFonts w:ascii="Arial" w:hAnsi="Arial" w:cs="Arial"/>
        </w:rPr>
      </w:pPr>
      <w:r w:rsidRPr="006A31F9">
        <w:rPr>
          <w:rFonts w:ascii="Arial" w:hAnsi="Arial" w:cs="Arial"/>
        </w:rPr>
        <w:lastRenderedPageBreak/>
        <w:t xml:space="preserve">Pheonix is a Year 12 student at Kepnock. He has a diagnosis of autism spectrum disorder. Pheonix has been with us for a number of years. When he arrived, he had little direction of what he wanted to do when he left school. Since he's been at Kepnock, Pheonix has completed a Certificate I in Automotive at school. He's completed a Certificate II at TAFE in the TAFE links programme. He's also completed a Certificate II in Infrastructure and Resourcing with a private provider. The current work that Pheonix is doing works on the Certificate II he has completed in automotive because he's working in the tyre servicing industry. This has given Pheonix a direction in life. They are very happy with him at his work place and are keen to keep him on work when he's finished school. </w:t>
      </w:r>
    </w:p>
    <w:p w14:paraId="4A0A616E" w14:textId="77777777" w:rsidR="004474D0" w:rsidRPr="006A31F9" w:rsidRDefault="004474D0" w:rsidP="004123EE">
      <w:pPr>
        <w:rPr>
          <w:rFonts w:ascii="Arial" w:hAnsi="Arial" w:cs="Arial"/>
        </w:rPr>
      </w:pPr>
    </w:p>
    <w:p w14:paraId="0B489A5F" w14:textId="77777777" w:rsidR="004474D0" w:rsidRPr="006A31F9" w:rsidRDefault="000D5A59" w:rsidP="004123EE">
      <w:pPr>
        <w:rPr>
          <w:rFonts w:ascii="Arial" w:hAnsi="Arial" w:cs="Arial"/>
        </w:rPr>
      </w:pPr>
      <w:r w:rsidRPr="006A31F9">
        <w:rPr>
          <w:rFonts w:ascii="Arial" w:hAnsi="Arial" w:cs="Arial"/>
        </w:rPr>
        <w:t xml:space="preserve">- I'm in Year 12 doing a Cert II at Tyreright, East Bundaberg, through Kepnock while doing Year 12 at the same time. How it has helped me is I get to do something that I like doing instead of just sitting down all day. It's given me a lot of direction to help me find the job I would like to do. I've been a hands-on type of person my whole life. Doing something that I can actually use my hands for makes it easier, like tyres, because that's always hands-on. Most of my family's done it anyways. When I did first start, there had been some older blokes who had been there for a little while. One of them, he helped me all the time. I do all the work through my work place with my own trainer when he comes up once a month, which will also help me with my work. I do a fair few hands-on classes. What I like about my engineering is I get to make the stuff I can use at home and even elsewhere. Sometimes, you got to fix bits and pieces on cars. Say if you broke a wheel nut off, it helps with that. Most of the parts, you need to prep for welding using the grinders, sometimes maybe the drill. A lot of it's looking at the plans and seeing what type of material you need. You find the material, cut it, prep it for what you need to do with it. I'm on track to get my QCE at the end of the year. My qualification, it helped me a lot. </w:t>
      </w:r>
    </w:p>
    <w:p w14:paraId="4FEBEFCA" w14:textId="77777777" w:rsidR="004474D0" w:rsidRPr="006A31F9" w:rsidRDefault="004474D0" w:rsidP="004123EE">
      <w:pPr>
        <w:rPr>
          <w:rFonts w:ascii="Arial" w:hAnsi="Arial" w:cs="Arial"/>
        </w:rPr>
      </w:pPr>
    </w:p>
    <w:p w14:paraId="295AE63C" w14:textId="77777777" w:rsidR="004474D0" w:rsidRPr="006A31F9" w:rsidRDefault="000D5A59" w:rsidP="004123EE">
      <w:pPr>
        <w:rPr>
          <w:rFonts w:ascii="Arial" w:hAnsi="Arial" w:cs="Arial"/>
        </w:rPr>
      </w:pPr>
      <w:r w:rsidRPr="006A31F9">
        <w:rPr>
          <w:rFonts w:ascii="Arial" w:hAnsi="Arial" w:cs="Arial"/>
        </w:rPr>
        <w:t xml:space="preserve">- Belle has been at Kepnock since Year 8. Belle has a diagnosis of an intellectual disability. Belle has struggled through her schooling years at high school and has found direction the last few years at high school due to her traineeship. Traineeship has given her focus. She has improved her capacity or her desire to do well at school. She now will complete work, attend classes and enjoys her traineeship. </w:t>
      </w:r>
    </w:p>
    <w:p w14:paraId="5C95A21F" w14:textId="77777777" w:rsidR="004474D0" w:rsidRPr="006A31F9" w:rsidRDefault="004474D0" w:rsidP="004123EE">
      <w:pPr>
        <w:rPr>
          <w:rFonts w:ascii="Arial" w:hAnsi="Arial" w:cs="Arial"/>
        </w:rPr>
      </w:pPr>
    </w:p>
    <w:p w14:paraId="4C443ED1" w14:textId="77777777" w:rsidR="004474D0" w:rsidRPr="006A31F9" w:rsidRDefault="000D5A59" w:rsidP="004123EE">
      <w:pPr>
        <w:rPr>
          <w:rFonts w:ascii="Arial" w:hAnsi="Arial" w:cs="Arial"/>
        </w:rPr>
      </w:pPr>
      <w:r w:rsidRPr="006A31F9">
        <w:rPr>
          <w:rFonts w:ascii="Arial" w:hAnsi="Arial" w:cs="Arial"/>
        </w:rPr>
        <w:t>- I'm doing a traineeship in a retail shop and they sell everything. I work once a week, every Tuesday. Sometimes start at 8:30 and finish at 5:00. I serve customers for most of the day and then I price things and do a bit of cleaning up. Ever since I've moved to my new shop, I've been there for seven weeks, and that first week I had a co-worker and the second week, I didn't need one because I knew what I was doing. A manager was in a few months ago and he's like</w:t>
      </w:r>
      <w:r w:rsidR="004474D0" w:rsidRPr="006A31F9">
        <w:rPr>
          <w:rFonts w:ascii="Arial" w:hAnsi="Arial" w:cs="Arial"/>
        </w:rPr>
        <w:t xml:space="preserve">, "You're most probably end up </w:t>
      </w:r>
      <w:r w:rsidRPr="006A31F9">
        <w:rPr>
          <w:rFonts w:ascii="Arial" w:hAnsi="Arial" w:cs="Arial"/>
        </w:rPr>
        <w:t xml:space="preserve">getting a part-time job out of it in the end." My training, I do at the school once a week for two periods. By the end of the year, I'll have my Traineeship Certificate, my Cert II Certificate and my Senior Certificate. </w:t>
      </w:r>
    </w:p>
    <w:p w14:paraId="111FF947" w14:textId="77777777" w:rsidR="004474D0" w:rsidRPr="006A31F9" w:rsidRDefault="004474D0" w:rsidP="004123EE">
      <w:pPr>
        <w:rPr>
          <w:rFonts w:ascii="Arial" w:hAnsi="Arial" w:cs="Arial"/>
        </w:rPr>
      </w:pPr>
    </w:p>
    <w:p w14:paraId="0420ED88" w14:textId="276A7A90" w:rsidR="00D36A61" w:rsidRDefault="000D5A59" w:rsidP="004123EE">
      <w:pPr>
        <w:rPr>
          <w:rFonts w:ascii="Arial" w:hAnsi="Arial" w:cs="Arial"/>
        </w:rPr>
      </w:pPr>
      <w:r w:rsidRPr="006A31F9">
        <w:rPr>
          <w:rFonts w:ascii="Arial" w:hAnsi="Arial" w:cs="Arial"/>
        </w:rPr>
        <w:t>- They work beside peers, but with support, and the support will be tailored to their needs. By doing the traineeships and by doing the work experience, students can have a better focus, they can get better outcomes and they can achieve their goals for future life.</w:t>
      </w:r>
    </w:p>
    <w:p w14:paraId="3AEC9BBD" w14:textId="226F2DCC" w:rsidR="005D16B6" w:rsidRDefault="005D16B6" w:rsidP="004123EE">
      <w:pPr>
        <w:rPr>
          <w:rFonts w:ascii="Arial" w:hAnsi="Arial" w:cs="Arial"/>
        </w:rPr>
      </w:pPr>
    </w:p>
    <w:p w14:paraId="1E3CBDAF" w14:textId="5329E4FE" w:rsidR="005D16B6" w:rsidRDefault="005D16B6" w:rsidP="004123EE">
      <w:pPr>
        <w:rPr>
          <w:rFonts w:ascii="Arial" w:hAnsi="Arial" w:cs="Arial"/>
        </w:rPr>
      </w:pPr>
      <w:r>
        <w:rPr>
          <w:rFonts w:ascii="Arial" w:hAnsi="Arial" w:cs="Arial"/>
        </w:rPr>
        <w:t>(Link:</w:t>
      </w:r>
    </w:p>
    <w:bookmarkStart w:id="0" w:name="_GoBack"/>
    <w:p w14:paraId="2A002FA2" w14:textId="279413B3" w:rsidR="005D16B6" w:rsidRPr="005D16B6" w:rsidRDefault="00B2710C" w:rsidP="004123EE">
      <w:pPr>
        <w:rPr>
          <w:color w:val="1F497D"/>
        </w:rPr>
      </w:pPr>
      <w:r>
        <w:rPr>
          <w:rStyle w:val="Hyperlink"/>
        </w:rPr>
        <w:fldChar w:fldCharType="begin"/>
      </w:r>
      <w:r>
        <w:rPr>
          <w:rStyle w:val="Hyperlink"/>
        </w:rPr>
        <w:instrText xml:space="preserve"> HYPERLINK "https://mediasite.eq.edu.au/mediasite/Play/35c97205c33349e1ac0d9d91557ec7d91d" </w:instrText>
      </w:r>
      <w:r>
        <w:rPr>
          <w:rStyle w:val="Hyperlink"/>
        </w:rPr>
        <w:fldChar w:fldCharType="separate"/>
      </w:r>
      <w:r w:rsidR="005D16B6">
        <w:rPr>
          <w:rStyle w:val="Hyperlink"/>
        </w:rPr>
        <w:t>https://mediasite.eq.edu.au/mediasite/Play/35c97205c33349e1ac0d9d91557ec7d91d</w:t>
      </w:r>
      <w:r>
        <w:rPr>
          <w:rStyle w:val="Hyperlink"/>
        </w:rPr>
        <w:fldChar w:fldCharType="end"/>
      </w:r>
      <w:r w:rsidR="005D16B6">
        <w:rPr>
          <w:rFonts w:ascii="Arial" w:hAnsi="Arial" w:cs="Arial"/>
        </w:rPr>
        <w:t>)</w:t>
      </w:r>
      <w:bookmarkEnd w:id="0"/>
    </w:p>
    <w:sectPr w:rsidR="005D16B6" w:rsidRPr="005D16B6" w:rsidSect="00BA4903">
      <w:footerReference w:type="default" r:id="rId6"/>
      <w:pgSz w:w="11900" w:h="16840"/>
      <w:pgMar w:top="1440" w:right="11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3D52" w14:textId="77777777" w:rsidR="00754367" w:rsidRDefault="00754367" w:rsidP="00754367">
      <w:r>
        <w:separator/>
      </w:r>
    </w:p>
  </w:endnote>
  <w:endnote w:type="continuationSeparator" w:id="0">
    <w:p w14:paraId="7422159A" w14:textId="77777777" w:rsidR="00754367" w:rsidRDefault="00754367" w:rsidP="0075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B90E" w14:textId="0AD7C39B" w:rsidR="00754367" w:rsidRPr="00754367" w:rsidRDefault="00754367">
    <w:pPr>
      <w:pStyle w:val="Footer"/>
      <w:rPr>
        <w:rFonts w:ascii="Arial" w:hAnsi="Arial" w:cs="Arial"/>
        <w:sz w:val="22"/>
        <w:szCs w:val="22"/>
      </w:rPr>
    </w:pPr>
    <w:r w:rsidRPr="00754367">
      <w:rPr>
        <w:rFonts w:ascii="Arial" w:hAnsi="Arial" w:cs="Arial"/>
        <w:sz w:val="22"/>
        <w:szCs w:val="22"/>
      </w:rPr>
      <w:t>18/386483</w:t>
    </w:r>
  </w:p>
  <w:p w14:paraId="457A142A" w14:textId="77777777" w:rsidR="00754367" w:rsidRDefault="0075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4576C" w14:textId="77777777" w:rsidR="00754367" w:rsidRDefault="00754367" w:rsidP="00754367">
      <w:r>
        <w:separator/>
      </w:r>
    </w:p>
  </w:footnote>
  <w:footnote w:type="continuationSeparator" w:id="0">
    <w:p w14:paraId="286067E6" w14:textId="77777777" w:rsidR="00754367" w:rsidRDefault="00754367" w:rsidP="00754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0D5A59"/>
    <w:rsid w:val="001B1871"/>
    <w:rsid w:val="001C55A1"/>
    <w:rsid w:val="00220A2F"/>
    <w:rsid w:val="00276091"/>
    <w:rsid w:val="00285F1C"/>
    <w:rsid w:val="002B4B92"/>
    <w:rsid w:val="002F4377"/>
    <w:rsid w:val="00331990"/>
    <w:rsid w:val="003C0BFE"/>
    <w:rsid w:val="003D7224"/>
    <w:rsid w:val="004123EE"/>
    <w:rsid w:val="004474D0"/>
    <w:rsid w:val="00493616"/>
    <w:rsid w:val="004C619F"/>
    <w:rsid w:val="00511D5F"/>
    <w:rsid w:val="005C7E25"/>
    <w:rsid w:val="005D16B6"/>
    <w:rsid w:val="006712CF"/>
    <w:rsid w:val="006A31F9"/>
    <w:rsid w:val="00754367"/>
    <w:rsid w:val="007B3873"/>
    <w:rsid w:val="008B24EB"/>
    <w:rsid w:val="009B1539"/>
    <w:rsid w:val="009D714D"/>
    <w:rsid w:val="00A004B2"/>
    <w:rsid w:val="00B0769D"/>
    <w:rsid w:val="00B2710C"/>
    <w:rsid w:val="00B3367E"/>
    <w:rsid w:val="00BA4903"/>
    <w:rsid w:val="00D53EE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 w:type="character" w:styleId="Hyperlink">
    <w:name w:val="Hyperlink"/>
    <w:basedOn w:val="DefaultParagraphFont"/>
    <w:uiPriority w:val="99"/>
    <w:semiHidden/>
    <w:unhideWhenUsed/>
    <w:rsid w:val="005D16B6"/>
    <w:rPr>
      <w:color w:val="0563C1"/>
      <w:u w:val="single"/>
    </w:rPr>
  </w:style>
  <w:style w:type="paragraph" w:styleId="Header">
    <w:name w:val="header"/>
    <w:basedOn w:val="Normal"/>
    <w:link w:val="HeaderChar"/>
    <w:uiPriority w:val="99"/>
    <w:unhideWhenUsed/>
    <w:rsid w:val="00754367"/>
    <w:pPr>
      <w:tabs>
        <w:tab w:val="center" w:pos="4513"/>
        <w:tab w:val="right" w:pos="9026"/>
      </w:tabs>
    </w:pPr>
  </w:style>
  <w:style w:type="character" w:customStyle="1" w:styleId="HeaderChar">
    <w:name w:val="Header Char"/>
    <w:basedOn w:val="DefaultParagraphFont"/>
    <w:link w:val="Header"/>
    <w:uiPriority w:val="99"/>
    <w:rsid w:val="00754367"/>
  </w:style>
  <w:style w:type="paragraph" w:styleId="Footer">
    <w:name w:val="footer"/>
    <w:basedOn w:val="Normal"/>
    <w:link w:val="FooterChar"/>
    <w:uiPriority w:val="99"/>
    <w:unhideWhenUsed/>
    <w:rsid w:val="00754367"/>
    <w:pPr>
      <w:tabs>
        <w:tab w:val="center" w:pos="4513"/>
        <w:tab w:val="right" w:pos="9026"/>
      </w:tabs>
    </w:pPr>
  </w:style>
  <w:style w:type="character" w:customStyle="1" w:styleId="FooterChar">
    <w:name w:val="Footer Char"/>
    <w:basedOn w:val="DefaultParagraphFont"/>
    <w:link w:val="Footer"/>
    <w:uiPriority w:val="99"/>
    <w:rsid w:val="0075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3156">
      <w:bodyDiv w:val="1"/>
      <w:marLeft w:val="0"/>
      <w:marRight w:val="0"/>
      <w:marTop w:val="0"/>
      <w:marBottom w:val="0"/>
      <w:divBdr>
        <w:top w:val="none" w:sz="0" w:space="0" w:color="auto"/>
        <w:left w:val="none" w:sz="0" w:space="0" w:color="auto"/>
        <w:bottom w:val="none" w:sz="0" w:space="0" w:color="auto"/>
        <w:right w:val="none" w:sz="0" w:space="0" w:color="auto"/>
      </w:divBdr>
    </w:div>
    <w:div w:id="929201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Category_x0020_Students xmlns="f114f5df-7614-43c1-ba8e-2daa6e537108">Students with disability</Category_x0020_Students>
  </documentManagement>
</p:properties>
</file>

<file path=customXml/itemProps1.xml><?xml version="1.0" encoding="utf-8"?>
<ds:datastoreItem xmlns:ds="http://schemas.openxmlformats.org/officeDocument/2006/customXml" ds:itemID="{EC1E742C-7B48-47FD-85B3-A49A809658B1}"/>
</file>

<file path=customXml/itemProps2.xml><?xml version="1.0" encoding="utf-8"?>
<ds:datastoreItem xmlns:ds="http://schemas.openxmlformats.org/officeDocument/2006/customXml" ds:itemID="{4A85BE51-1AE5-4213-8896-CCCAEF98F896}"/>
</file>

<file path=customXml/itemProps3.xml><?xml version="1.0" encoding="utf-8"?>
<ds:datastoreItem xmlns:ds="http://schemas.openxmlformats.org/officeDocument/2006/customXml" ds:itemID="{7BABE796-732F-48B6-B0CA-C890D47411C2}"/>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Kepnock State High School transition video transcript</dc:title>
  <dc:subject/>
  <dc:creator>Jeff Tseng</dc:creator>
  <cp:keywords/>
  <dc:description/>
  <cp:lastModifiedBy>MCINTOSH, Alex</cp:lastModifiedBy>
  <cp:revision>2</cp:revision>
  <dcterms:created xsi:type="dcterms:W3CDTF">2018-09-03T02:23:00Z</dcterms:created>
  <dcterms:modified xsi:type="dcterms:W3CDTF">2018-09-03T02:23:00Z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